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3B5CF7AB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616199">
        <w:rPr>
          <w:b/>
          <w:bCs/>
          <w:sz w:val="32"/>
          <w:szCs w:val="32"/>
        </w:rPr>
        <w:t>Hebrews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211FF090" w14:textId="1DA808C4" w:rsidR="00FD6361" w:rsidRDefault="00756FF6" w:rsidP="008A0038">
      <w:pPr>
        <w:pStyle w:val="NoSpacing"/>
        <w:numPr>
          <w:ilvl w:val="0"/>
          <w:numId w:val="1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Part 1: We have greater revelation, so pay attention (1:1–2:4).</w:t>
      </w:r>
    </w:p>
    <w:p w14:paraId="5265040B" w14:textId="6A02F80A" w:rsidR="00756FF6" w:rsidRDefault="00756FF6" w:rsidP="00756FF6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The doctrinal point: The Son is a greater agent of revelation than the prophets or angels (1:1–14).</w:t>
      </w:r>
    </w:p>
    <w:p w14:paraId="0EF28269" w14:textId="2801E1CA" w:rsidR="00D64808" w:rsidRDefault="00D64808" w:rsidP="00D64808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The Son is a greater agent of revelation than the prophets (1–4).</w:t>
      </w:r>
    </w:p>
    <w:p w14:paraId="6B3FCF08" w14:textId="680DED03" w:rsidR="00D64808" w:rsidRDefault="00D64808" w:rsidP="00D64808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The Son is superior to angels (5–14).</w:t>
      </w:r>
    </w:p>
    <w:p w14:paraId="1AD542DE" w14:textId="1A392589" w:rsidR="00756FF6" w:rsidRDefault="00756FF6" w:rsidP="00756FF6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The warning: Pay attention (2:1–4)</w:t>
      </w:r>
      <w:r w:rsidR="00367B60">
        <w:rPr>
          <w:sz w:val="24"/>
          <w:szCs w:val="24"/>
        </w:rPr>
        <w:t>.</w:t>
      </w:r>
    </w:p>
    <w:p w14:paraId="1D61AA13" w14:textId="337DE07C" w:rsidR="00D64808" w:rsidRDefault="00D64808" w:rsidP="00D64808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 strong warning (1)</w:t>
      </w:r>
    </w:p>
    <w:p w14:paraId="7F19B7E1" w14:textId="4E2C6219" w:rsidR="00D64808" w:rsidRDefault="00D64808" w:rsidP="00D64808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We must be spiritually alert (1a).</w:t>
      </w:r>
    </w:p>
    <w:p w14:paraId="17BC2822" w14:textId="2C89EE06" w:rsidR="00D64808" w:rsidRDefault="00D64808" w:rsidP="00D64808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We must not drift away (1b).</w:t>
      </w:r>
    </w:p>
    <w:p w14:paraId="3F601B67" w14:textId="427D2250" w:rsidR="00D64808" w:rsidRDefault="00D64808" w:rsidP="00D64808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Reasons to heed the warning (2–4)</w:t>
      </w:r>
    </w:p>
    <w:p w14:paraId="559A3180" w14:textId="0468C1E7" w:rsidR="00D64808" w:rsidRDefault="003E1D22" w:rsidP="00D64808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Because even the Law punished those who disobeyed (2).</w:t>
      </w:r>
    </w:p>
    <w:p w14:paraId="41E36B79" w14:textId="49C8A14C" w:rsidR="003E1D22" w:rsidRDefault="003E1D22" w:rsidP="00D64808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Because Christ’s salvation is trustworthy (3b–4).</w:t>
      </w:r>
    </w:p>
    <w:p w14:paraId="30E0C9BC" w14:textId="4C8C73B2" w:rsidR="003E1D22" w:rsidRDefault="003E1D22" w:rsidP="00D64808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Because anyone who ignores Christ’s salvation will not escape God’s judgment (3a).</w:t>
      </w:r>
    </w:p>
    <w:p w14:paraId="7AFD43BD" w14:textId="020224F4" w:rsidR="00756FF6" w:rsidRDefault="00756FF6" w:rsidP="008A0038">
      <w:pPr>
        <w:pStyle w:val="NoSpacing"/>
        <w:numPr>
          <w:ilvl w:val="0"/>
          <w:numId w:val="1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Part 2: We have a greater leader, so obey His Word (2:5–4:13).</w:t>
      </w:r>
    </w:p>
    <w:p w14:paraId="5E6AD4E7" w14:textId="433F4CC1" w:rsidR="00367B60" w:rsidRDefault="00756FF6" w:rsidP="00367B60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doctrinal point: Jesus is a greater leader than Moses (2:5–3:6)</w:t>
      </w:r>
      <w:r w:rsidR="00367B60">
        <w:rPr>
          <w:sz w:val="24"/>
          <w:szCs w:val="24"/>
        </w:rPr>
        <w:t>.</w:t>
      </w:r>
    </w:p>
    <w:p w14:paraId="6E7060D3" w14:textId="6EEE9731" w:rsidR="003E1D22" w:rsidRDefault="003E1D22" w:rsidP="003E1D22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Consider the many blessings of Jesus’s incarnation (2:5–18)</w:t>
      </w:r>
    </w:p>
    <w:p w14:paraId="522B1ACD" w14:textId="357FB7ED" w:rsidR="003E1D22" w:rsidRPr="00367B60" w:rsidRDefault="003E1D22" w:rsidP="003E1D22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Consider the greatness of Jesus (3:1–6)</w:t>
      </w:r>
    </w:p>
    <w:p w14:paraId="789CE7F2" w14:textId="7FBFCD2B" w:rsidR="00756FF6" w:rsidRDefault="00756FF6" w:rsidP="00756FF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warning: </w:t>
      </w:r>
      <w:r w:rsidR="00367B60">
        <w:rPr>
          <w:sz w:val="24"/>
          <w:szCs w:val="24"/>
        </w:rPr>
        <w:t>Strive to enter God’s rest (3:7–4:13).</w:t>
      </w:r>
    </w:p>
    <w:p w14:paraId="7C2EF529" w14:textId="556B0A5B" w:rsidR="003E1D22" w:rsidRDefault="003E1D22" w:rsidP="003E1D22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Quotation of Psalm 95 (3:7–11)</w:t>
      </w:r>
    </w:p>
    <w:p w14:paraId="06791888" w14:textId="2B160E9C" w:rsidR="003E1D22" w:rsidRDefault="000C124C" w:rsidP="003E1D22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Lessons from Psalm 95 (3:12–19)</w:t>
      </w:r>
    </w:p>
    <w:p w14:paraId="083B5037" w14:textId="37259EEB" w:rsidR="000C124C" w:rsidRDefault="000C124C" w:rsidP="003E1D22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Straightforward warnings (4:1–13)</w:t>
      </w:r>
    </w:p>
    <w:p w14:paraId="394E5DBC" w14:textId="6C3B9C11" w:rsidR="000C124C" w:rsidRDefault="000C124C" w:rsidP="000C124C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We should fear failure to enter God’s rest (1–10).</w:t>
      </w:r>
    </w:p>
    <w:p w14:paraId="45DF268C" w14:textId="6C0C5D77" w:rsidR="000C124C" w:rsidRDefault="000C124C" w:rsidP="000C124C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We should make every effort to enter God’s rest (11–13).</w:t>
      </w:r>
    </w:p>
    <w:p w14:paraId="232B8826" w14:textId="52CABDC8" w:rsidR="006A4FB4" w:rsidRDefault="00756FF6" w:rsidP="006A4FB4">
      <w:pPr>
        <w:pStyle w:val="NoSpacing"/>
        <w:numPr>
          <w:ilvl w:val="0"/>
          <w:numId w:val="1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Part 3:</w:t>
      </w:r>
      <w:r w:rsidR="00367B60">
        <w:rPr>
          <w:sz w:val="24"/>
          <w:szCs w:val="24"/>
        </w:rPr>
        <w:t xml:space="preserve"> </w:t>
      </w:r>
      <w:r w:rsidR="006A4FB4">
        <w:rPr>
          <w:sz w:val="24"/>
          <w:szCs w:val="24"/>
        </w:rPr>
        <w:t>We have a greater priest, so grow in your understanding of Him (4:14–6:20).</w:t>
      </w:r>
    </w:p>
    <w:p w14:paraId="46DF90B3" w14:textId="4D134841" w:rsidR="006A4FB4" w:rsidRDefault="006A4FB4" w:rsidP="006A4FB4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 doctrinal point:</w:t>
      </w:r>
      <w:r w:rsidR="001B48B0">
        <w:rPr>
          <w:sz w:val="24"/>
          <w:szCs w:val="24"/>
        </w:rPr>
        <w:t xml:space="preserve"> Jesus is a greater priest than the Levitical priests (4:14–5:10).</w:t>
      </w:r>
    </w:p>
    <w:p w14:paraId="77C7CEF6" w14:textId="07D4071A" w:rsidR="00033E68" w:rsidRDefault="00033E68" w:rsidP="00033E68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The great high priest, Jesus, offers mercy and grace to believers (4:14–16).</w:t>
      </w:r>
    </w:p>
    <w:p w14:paraId="6C212E09" w14:textId="439E01CB" w:rsidR="00033E68" w:rsidRDefault="00033E68" w:rsidP="00033E68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The great high priest, Jesus, offers salvation to all who obey Him (5:1–10).</w:t>
      </w:r>
    </w:p>
    <w:p w14:paraId="70D143FB" w14:textId="1FB7933A" w:rsidR="006A4FB4" w:rsidRDefault="006A4FB4" w:rsidP="006A4FB4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 warning:</w:t>
      </w:r>
      <w:r w:rsidR="001B48B0">
        <w:rPr>
          <w:sz w:val="24"/>
          <w:szCs w:val="24"/>
        </w:rPr>
        <w:t xml:space="preserve"> Grow in your understanding of Christ (5:11–6:20).</w:t>
      </w:r>
    </w:p>
    <w:p w14:paraId="6097E0AD" w14:textId="5C7C9B68" w:rsidR="00033E68" w:rsidRDefault="00033E68" w:rsidP="00033E68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Shame: Part 1 (5:11–14)</w:t>
      </w:r>
    </w:p>
    <w:p w14:paraId="3362BCE6" w14:textId="55A4ADF4" w:rsidR="00033E68" w:rsidRDefault="00617992" w:rsidP="00033E68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Shame: Part 2 (6:1–3)</w:t>
      </w:r>
    </w:p>
    <w:p w14:paraId="29B24401" w14:textId="2467B856" w:rsidR="00617992" w:rsidRDefault="00617992" w:rsidP="00033E68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Warning (6:4–8)</w:t>
      </w:r>
    </w:p>
    <w:p w14:paraId="3A177C21" w14:textId="768A2492" w:rsidR="00617992" w:rsidRDefault="00617992" w:rsidP="00033E68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Consolation (6:9–12)</w:t>
      </w:r>
    </w:p>
    <w:p w14:paraId="2CA9E7D5" w14:textId="0F8852C4" w:rsidR="00617992" w:rsidRDefault="00617992" w:rsidP="00033E68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Confidence (6:13–20)</w:t>
      </w:r>
    </w:p>
    <w:p w14:paraId="3500D928" w14:textId="1BB9F279" w:rsidR="006A4FB4" w:rsidRDefault="006A4FB4" w:rsidP="006A4FB4">
      <w:pPr>
        <w:pStyle w:val="NoSpacing"/>
        <w:numPr>
          <w:ilvl w:val="0"/>
          <w:numId w:val="1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Part 4:</w:t>
      </w:r>
      <w:r w:rsidR="001B48B0">
        <w:rPr>
          <w:sz w:val="24"/>
          <w:szCs w:val="24"/>
        </w:rPr>
        <w:t xml:space="preserve"> We have a greater covenant, so do not spurn this new covenant (7:1–10:31).</w:t>
      </w:r>
    </w:p>
    <w:p w14:paraId="4797C487" w14:textId="7BDBE8D0" w:rsidR="001B48B0" w:rsidRDefault="001B48B0" w:rsidP="001B48B0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doctrinal point:</w:t>
      </w:r>
      <w:r w:rsidR="007B0BD8">
        <w:rPr>
          <w:sz w:val="24"/>
          <w:szCs w:val="24"/>
        </w:rPr>
        <w:t xml:space="preserve"> What Jesus offers is better than the priests, covenant, and sacrifices of the Law (7:1–10:18).</w:t>
      </w:r>
    </w:p>
    <w:p w14:paraId="3E7F7BEF" w14:textId="35DA3C27" w:rsidR="00617992" w:rsidRDefault="00A62645" w:rsidP="00617992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Old and new priests (7:1–8:6)</w:t>
      </w:r>
    </w:p>
    <w:p w14:paraId="10428414" w14:textId="566EFC8C" w:rsidR="00A62645" w:rsidRDefault="00A62645" w:rsidP="00617992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Old and new covenants (8:7–13)</w:t>
      </w:r>
    </w:p>
    <w:p w14:paraId="7ADB5E26" w14:textId="564F7D6F" w:rsidR="00A62645" w:rsidRDefault="00A62645" w:rsidP="00617992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Old and new sacrifices (9:1–10:18)</w:t>
      </w:r>
    </w:p>
    <w:p w14:paraId="682FD287" w14:textId="428C0109" w:rsidR="001B48B0" w:rsidRDefault="001B48B0" w:rsidP="001B48B0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warning:</w:t>
      </w:r>
      <w:r w:rsidR="007B0BD8">
        <w:rPr>
          <w:sz w:val="24"/>
          <w:szCs w:val="24"/>
        </w:rPr>
        <w:t xml:space="preserve"> Do not reject Jesus (10:19–39).</w:t>
      </w:r>
    </w:p>
    <w:p w14:paraId="10109DD3" w14:textId="49FAD600" w:rsidR="00A62645" w:rsidRDefault="00F5013C" w:rsidP="00A62645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 necessary response (19–25)</w:t>
      </w:r>
    </w:p>
    <w:p w14:paraId="36F0AAF2" w14:textId="4D4CE510" w:rsidR="00F5013C" w:rsidRDefault="00F5013C" w:rsidP="00A62645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The consequences of rejecting Christ (26–31)</w:t>
      </w:r>
    </w:p>
    <w:p w14:paraId="19FC6BB5" w14:textId="7EB1A29A" w:rsidR="00F5013C" w:rsidRDefault="00F5013C" w:rsidP="00A62645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Encouragement (32–39)</w:t>
      </w:r>
    </w:p>
    <w:p w14:paraId="273C2681" w14:textId="33F65F3E" w:rsidR="006A4FB4" w:rsidRDefault="006A4FB4" w:rsidP="006A4FB4">
      <w:pPr>
        <w:pStyle w:val="NoSpacing"/>
        <w:numPr>
          <w:ilvl w:val="0"/>
          <w:numId w:val="1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Part 5:</w:t>
      </w:r>
      <w:r w:rsidR="00A76FEB">
        <w:rPr>
          <w:sz w:val="24"/>
          <w:szCs w:val="24"/>
        </w:rPr>
        <w:t xml:space="preserve"> We must persevere in faith until the end (11:1–12:39).</w:t>
      </w:r>
    </w:p>
    <w:p w14:paraId="0DB09383" w14:textId="7FB7EC0C" w:rsidR="00A76FEB" w:rsidRDefault="00A76FEB" w:rsidP="00A76FE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doctrinal point: The nature of faith and endurance in the Christian life (11:1–12:17)</w:t>
      </w:r>
    </w:p>
    <w:p w14:paraId="4DE77D2C" w14:textId="35D4201C" w:rsidR="00F5013C" w:rsidRDefault="00F5013C" w:rsidP="00F5013C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A tour of faith (11:1–12:3)</w:t>
      </w:r>
    </w:p>
    <w:p w14:paraId="25E0990F" w14:textId="3A4DE854" w:rsidR="00F5013C" w:rsidRDefault="00F5013C" w:rsidP="00F5013C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A call to endurance (12:4–17)</w:t>
      </w:r>
    </w:p>
    <w:p w14:paraId="58B00C59" w14:textId="59D69EA7" w:rsidR="00A76FEB" w:rsidRDefault="00A76FEB" w:rsidP="00A76FE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warning: Since we’ve come to the new covenant in Jesus, we must respond in the right way (12:18–</w:t>
      </w:r>
      <w:r w:rsidR="005C5272">
        <w:rPr>
          <w:sz w:val="24"/>
          <w:szCs w:val="24"/>
        </w:rPr>
        <w:t>29).</w:t>
      </w:r>
    </w:p>
    <w:p w14:paraId="19915918" w14:textId="2F82C738" w:rsidR="00F5013C" w:rsidRDefault="0066287C" w:rsidP="00F5013C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Information: Our arrival (18–24)</w:t>
      </w:r>
    </w:p>
    <w:p w14:paraId="47217D1F" w14:textId="7FD54862" w:rsidR="0066287C" w:rsidRDefault="0066287C" w:rsidP="00F5013C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Imperatives: Our response (25–29)</w:t>
      </w:r>
    </w:p>
    <w:p w14:paraId="7E284599" w14:textId="77777777" w:rsidR="00D64808" w:rsidRDefault="00D64808" w:rsidP="00D64808">
      <w:pPr>
        <w:pStyle w:val="NoSpacing"/>
        <w:ind w:left="720"/>
        <w:rPr>
          <w:sz w:val="24"/>
          <w:szCs w:val="24"/>
        </w:rPr>
      </w:pPr>
    </w:p>
    <w:p w14:paraId="3CEF380C" w14:textId="7F73FB3B" w:rsidR="005C5272" w:rsidRDefault="005C5272" w:rsidP="005C5272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*Conclusion (13:1–25)</w:t>
      </w:r>
    </w:p>
    <w:p w14:paraId="1F7A0A76" w14:textId="265AC5D4" w:rsidR="008A3182" w:rsidRDefault="008A3182" w:rsidP="008A3182">
      <w:pPr>
        <w:pStyle w:val="NoSpacing"/>
        <w:ind w:left="72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A.</w:t>
      </w:r>
      <w:r>
        <w:rPr>
          <w:i/>
          <w:iCs/>
          <w:sz w:val="24"/>
          <w:szCs w:val="24"/>
        </w:rPr>
        <w:tab/>
        <w:t>Some, final, quick exhortations about love, marriage, and money (13:1–6)</w:t>
      </w:r>
    </w:p>
    <w:p w14:paraId="036420F3" w14:textId="074B1DD1" w:rsidR="008A3182" w:rsidRDefault="008A3182" w:rsidP="008A3182">
      <w:pPr>
        <w:pStyle w:val="NoSpacing"/>
        <w:ind w:left="108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</w:t>
      </w:r>
      <w:r>
        <w:rPr>
          <w:i/>
          <w:iCs/>
          <w:sz w:val="24"/>
          <w:szCs w:val="24"/>
        </w:rPr>
        <w:tab/>
        <w:t>Love brothers and strangers (1–2).</w:t>
      </w:r>
    </w:p>
    <w:p w14:paraId="67C37DEA" w14:textId="2F77888D" w:rsidR="008A3182" w:rsidRDefault="008A3182" w:rsidP="008A3182">
      <w:pPr>
        <w:pStyle w:val="NoSpacing"/>
        <w:ind w:left="108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</w:t>
      </w:r>
      <w:r>
        <w:rPr>
          <w:i/>
          <w:iCs/>
          <w:sz w:val="24"/>
          <w:szCs w:val="24"/>
        </w:rPr>
        <w:tab/>
        <w:t>Care for the afflicted (3).</w:t>
      </w:r>
    </w:p>
    <w:p w14:paraId="17BE64CA" w14:textId="157A2F3A" w:rsidR="008A3182" w:rsidRDefault="008A3182" w:rsidP="008A3182">
      <w:pPr>
        <w:pStyle w:val="NoSpacing"/>
        <w:ind w:left="108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</w:t>
      </w:r>
      <w:r>
        <w:rPr>
          <w:i/>
          <w:iCs/>
          <w:sz w:val="24"/>
          <w:szCs w:val="24"/>
        </w:rPr>
        <w:tab/>
        <w:t>Honor marriage (4).</w:t>
      </w:r>
    </w:p>
    <w:p w14:paraId="0B727D2B" w14:textId="242191D0" w:rsidR="008A3182" w:rsidRDefault="008A3182" w:rsidP="008A3182">
      <w:pPr>
        <w:pStyle w:val="NoSpacing"/>
        <w:ind w:left="108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</w:t>
      </w:r>
      <w:r>
        <w:rPr>
          <w:i/>
          <w:iCs/>
          <w:sz w:val="24"/>
          <w:szCs w:val="24"/>
        </w:rPr>
        <w:tab/>
        <w:t>Do not be covetous (5–6).</w:t>
      </w:r>
    </w:p>
    <w:p w14:paraId="4E687AEB" w14:textId="36E3940E" w:rsidR="008A3182" w:rsidRDefault="008A3182" w:rsidP="008A3182">
      <w:pPr>
        <w:pStyle w:val="NoSpacing"/>
        <w:ind w:left="72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B.</w:t>
      </w:r>
      <w:r>
        <w:rPr>
          <w:i/>
          <w:iCs/>
          <w:sz w:val="24"/>
          <w:szCs w:val="24"/>
        </w:rPr>
        <w:tab/>
        <w:t>Some, final, important commands about leaders (13:7–17)</w:t>
      </w:r>
    </w:p>
    <w:p w14:paraId="53B3BF77" w14:textId="52A33612" w:rsidR="008A3182" w:rsidRDefault="008A3182" w:rsidP="008A3182">
      <w:pPr>
        <w:pStyle w:val="NoSpacing"/>
        <w:ind w:left="108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</w:t>
      </w:r>
      <w:r>
        <w:rPr>
          <w:i/>
          <w:iCs/>
          <w:sz w:val="24"/>
          <w:szCs w:val="24"/>
        </w:rPr>
        <w:tab/>
        <w:t>What do faithful, Christian leaders look like (7–16)?</w:t>
      </w:r>
    </w:p>
    <w:p w14:paraId="5A5E29ED" w14:textId="6EDEFBD1" w:rsidR="008A3182" w:rsidRDefault="008A3182" w:rsidP="008A3182">
      <w:pPr>
        <w:pStyle w:val="NoSpacing"/>
        <w:ind w:left="108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</w:t>
      </w:r>
      <w:r>
        <w:rPr>
          <w:i/>
          <w:iCs/>
          <w:sz w:val="24"/>
          <w:szCs w:val="24"/>
        </w:rPr>
        <w:tab/>
        <w:t>What do I do when I find them (17)?</w:t>
      </w:r>
    </w:p>
    <w:p w14:paraId="4D3FECEB" w14:textId="19CAAEB8" w:rsidR="008A3182" w:rsidRDefault="008A3182" w:rsidP="008A3182">
      <w:pPr>
        <w:pStyle w:val="NoSpacing"/>
        <w:ind w:left="72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C.</w:t>
      </w:r>
      <w:r>
        <w:rPr>
          <w:i/>
          <w:iCs/>
          <w:sz w:val="24"/>
          <w:szCs w:val="24"/>
        </w:rPr>
        <w:tab/>
        <w:t>The closing of the letter (13:18–25)</w:t>
      </w:r>
    </w:p>
    <w:p w14:paraId="0B1C0E1A" w14:textId="77777777" w:rsidR="008A3182" w:rsidRPr="005C5272" w:rsidRDefault="008A3182" w:rsidP="005C5272">
      <w:pPr>
        <w:pStyle w:val="NoSpacing"/>
        <w:rPr>
          <w:i/>
          <w:iCs/>
          <w:sz w:val="24"/>
          <w:szCs w:val="24"/>
        </w:rPr>
      </w:pPr>
    </w:p>
    <w:sectPr w:rsidR="008A3182" w:rsidRPr="005C527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166"/>
    <w:multiLevelType w:val="hybridMultilevel"/>
    <w:tmpl w:val="2EB064EA"/>
    <w:lvl w:ilvl="0" w:tplc="4650F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F5B88"/>
    <w:multiLevelType w:val="hybridMultilevel"/>
    <w:tmpl w:val="F864ACCA"/>
    <w:lvl w:ilvl="0" w:tplc="6EFE8D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413"/>
    <w:multiLevelType w:val="hybridMultilevel"/>
    <w:tmpl w:val="AA261BD0"/>
    <w:lvl w:ilvl="0" w:tplc="EE2493A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0F3F"/>
    <w:multiLevelType w:val="hybridMultilevel"/>
    <w:tmpl w:val="D0B06B0E"/>
    <w:lvl w:ilvl="0" w:tplc="04A823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378F8"/>
    <w:multiLevelType w:val="hybridMultilevel"/>
    <w:tmpl w:val="96A6C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ACE"/>
    <w:multiLevelType w:val="hybridMultilevel"/>
    <w:tmpl w:val="8DD0CEBA"/>
    <w:lvl w:ilvl="0" w:tplc="4C2455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34B2D"/>
    <w:multiLevelType w:val="hybridMultilevel"/>
    <w:tmpl w:val="3064DB5C"/>
    <w:lvl w:ilvl="0" w:tplc="D628595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3A08"/>
    <w:multiLevelType w:val="hybridMultilevel"/>
    <w:tmpl w:val="7B981980"/>
    <w:lvl w:ilvl="0" w:tplc="0234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E737F"/>
    <w:multiLevelType w:val="hybridMultilevel"/>
    <w:tmpl w:val="EFAC1776"/>
    <w:lvl w:ilvl="0" w:tplc="0C2A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87E68"/>
    <w:multiLevelType w:val="hybridMultilevel"/>
    <w:tmpl w:val="330846C4"/>
    <w:lvl w:ilvl="0" w:tplc="219C9E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310F8"/>
    <w:multiLevelType w:val="hybridMultilevel"/>
    <w:tmpl w:val="70B06C0C"/>
    <w:lvl w:ilvl="0" w:tplc="ECDE7E8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53A4"/>
    <w:multiLevelType w:val="hybridMultilevel"/>
    <w:tmpl w:val="FEF6DA3E"/>
    <w:lvl w:ilvl="0" w:tplc="6504A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E36CA"/>
    <w:multiLevelType w:val="hybridMultilevel"/>
    <w:tmpl w:val="B742D906"/>
    <w:lvl w:ilvl="0" w:tplc="D29A1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E5E2A"/>
    <w:multiLevelType w:val="hybridMultilevel"/>
    <w:tmpl w:val="DB32C86A"/>
    <w:lvl w:ilvl="0" w:tplc="7428C2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D26424"/>
    <w:multiLevelType w:val="hybridMultilevel"/>
    <w:tmpl w:val="0D525724"/>
    <w:lvl w:ilvl="0" w:tplc="39D4FC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2E83"/>
    <w:multiLevelType w:val="hybridMultilevel"/>
    <w:tmpl w:val="1E562C18"/>
    <w:lvl w:ilvl="0" w:tplc="AD1A3D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D24"/>
    <w:multiLevelType w:val="hybridMultilevel"/>
    <w:tmpl w:val="4140914E"/>
    <w:lvl w:ilvl="0" w:tplc="D6E0E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D508F8"/>
    <w:multiLevelType w:val="hybridMultilevel"/>
    <w:tmpl w:val="B900E10E"/>
    <w:lvl w:ilvl="0" w:tplc="E488F6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41B1C"/>
    <w:multiLevelType w:val="hybridMultilevel"/>
    <w:tmpl w:val="174C47B2"/>
    <w:lvl w:ilvl="0" w:tplc="C9741FE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A5C24"/>
    <w:multiLevelType w:val="hybridMultilevel"/>
    <w:tmpl w:val="63DC7F20"/>
    <w:lvl w:ilvl="0" w:tplc="F4448F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BC5288"/>
    <w:multiLevelType w:val="hybridMultilevel"/>
    <w:tmpl w:val="5D0C0A9C"/>
    <w:lvl w:ilvl="0" w:tplc="8D36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C05F88"/>
    <w:multiLevelType w:val="hybridMultilevel"/>
    <w:tmpl w:val="54744E26"/>
    <w:lvl w:ilvl="0" w:tplc="8E8E71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7436FE"/>
    <w:multiLevelType w:val="hybridMultilevel"/>
    <w:tmpl w:val="A19C6AF8"/>
    <w:lvl w:ilvl="0" w:tplc="CA46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64989"/>
    <w:multiLevelType w:val="hybridMultilevel"/>
    <w:tmpl w:val="03E24F36"/>
    <w:lvl w:ilvl="0" w:tplc="FEFA81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AA1083"/>
    <w:multiLevelType w:val="hybridMultilevel"/>
    <w:tmpl w:val="B6D489C2"/>
    <w:lvl w:ilvl="0" w:tplc="8F52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8E6634"/>
    <w:multiLevelType w:val="hybridMultilevel"/>
    <w:tmpl w:val="D36ECF58"/>
    <w:lvl w:ilvl="0" w:tplc="024E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9863C2"/>
    <w:multiLevelType w:val="hybridMultilevel"/>
    <w:tmpl w:val="B6CA1B04"/>
    <w:lvl w:ilvl="0" w:tplc="5ABE8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370F8"/>
    <w:multiLevelType w:val="hybridMultilevel"/>
    <w:tmpl w:val="A1B043AE"/>
    <w:lvl w:ilvl="0" w:tplc="64B00D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2C2048"/>
    <w:multiLevelType w:val="hybridMultilevel"/>
    <w:tmpl w:val="1D20D8DA"/>
    <w:lvl w:ilvl="0" w:tplc="B92A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921F9"/>
    <w:multiLevelType w:val="hybridMultilevel"/>
    <w:tmpl w:val="246E1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42FF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42584"/>
    <w:multiLevelType w:val="hybridMultilevel"/>
    <w:tmpl w:val="972E2EFC"/>
    <w:lvl w:ilvl="0" w:tplc="12FA5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70753"/>
    <w:multiLevelType w:val="hybridMultilevel"/>
    <w:tmpl w:val="9CEC7602"/>
    <w:lvl w:ilvl="0" w:tplc="3496C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022075">
    <w:abstractNumId w:val="30"/>
  </w:num>
  <w:num w:numId="2" w16cid:durableId="917666089">
    <w:abstractNumId w:val="4"/>
  </w:num>
  <w:num w:numId="3" w16cid:durableId="335040868">
    <w:abstractNumId w:val="24"/>
  </w:num>
  <w:num w:numId="4" w16cid:durableId="1318024961">
    <w:abstractNumId w:val="16"/>
  </w:num>
  <w:num w:numId="5" w16cid:durableId="1990013928">
    <w:abstractNumId w:val="19"/>
  </w:num>
  <w:num w:numId="6" w16cid:durableId="220139447">
    <w:abstractNumId w:val="29"/>
  </w:num>
  <w:num w:numId="7" w16cid:durableId="2140144041">
    <w:abstractNumId w:val="6"/>
  </w:num>
  <w:num w:numId="8" w16cid:durableId="1247151466">
    <w:abstractNumId w:val="10"/>
  </w:num>
  <w:num w:numId="9" w16cid:durableId="1642534031">
    <w:abstractNumId w:val="2"/>
  </w:num>
  <w:num w:numId="10" w16cid:durableId="1874269490">
    <w:abstractNumId w:val="18"/>
  </w:num>
  <w:num w:numId="11" w16cid:durableId="95028021">
    <w:abstractNumId w:val="5"/>
  </w:num>
  <w:num w:numId="12" w16cid:durableId="1495949359">
    <w:abstractNumId w:val="13"/>
  </w:num>
  <w:num w:numId="13" w16cid:durableId="306084114">
    <w:abstractNumId w:val="23"/>
  </w:num>
  <w:num w:numId="14" w16cid:durableId="1838768585">
    <w:abstractNumId w:val="26"/>
  </w:num>
  <w:num w:numId="15" w16cid:durableId="1194658134">
    <w:abstractNumId w:val="15"/>
  </w:num>
  <w:num w:numId="16" w16cid:durableId="793910489">
    <w:abstractNumId w:val="17"/>
  </w:num>
  <w:num w:numId="17" w16cid:durableId="736510810">
    <w:abstractNumId w:val="9"/>
  </w:num>
  <w:num w:numId="18" w16cid:durableId="1912346966">
    <w:abstractNumId w:val="14"/>
  </w:num>
  <w:num w:numId="19" w16cid:durableId="1995141121">
    <w:abstractNumId w:val="1"/>
  </w:num>
  <w:num w:numId="20" w16cid:durableId="427384569">
    <w:abstractNumId w:val="11"/>
  </w:num>
  <w:num w:numId="21" w16cid:durableId="310984214">
    <w:abstractNumId w:val="25"/>
  </w:num>
  <w:num w:numId="22" w16cid:durableId="461462288">
    <w:abstractNumId w:val="21"/>
  </w:num>
  <w:num w:numId="23" w16cid:durableId="540284680">
    <w:abstractNumId w:val="27"/>
  </w:num>
  <w:num w:numId="24" w16cid:durableId="197209267">
    <w:abstractNumId w:val="31"/>
  </w:num>
  <w:num w:numId="25" w16cid:durableId="747264662">
    <w:abstractNumId w:val="7"/>
  </w:num>
  <w:num w:numId="26" w16cid:durableId="1986425413">
    <w:abstractNumId w:val="3"/>
  </w:num>
  <w:num w:numId="27" w16cid:durableId="824322282">
    <w:abstractNumId w:val="22"/>
  </w:num>
  <w:num w:numId="28" w16cid:durableId="681513330">
    <w:abstractNumId w:val="8"/>
  </w:num>
  <w:num w:numId="29" w16cid:durableId="842626301">
    <w:abstractNumId w:val="28"/>
  </w:num>
  <w:num w:numId="30" w16cid:durableId="2133479680">
    <w:abstractNumId w:val="20"/>
  </w:num>
  <w:num w:numId="31" w16cid:durableId="1064260580">
    <w:abstractNumId w:val="0"/>
  </w:num>
  <w:num w:numId="32" w16cid:durableId="205638910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33E68"/>
    <w:rsid w:val="000623EB"/>
    <w:rsid w:val="00095243"/>
    <w:rsid w:val="000C124C"/>
    <w:rsid w:val="000C2DF2"/>
    <w:rsid w:val="000E06C6"/>
    <w:rsid w:val="00113904"/>
    <w:rsid w:val="00115E54"/>
    <w:rsid w:val="0013697F"/>
    <w:rsid w:val="00136C8E"/>
    <w:rsid w:val="00143D18"/>
    <w:rsid w:val="001A2F8A"/>
    <w:rsid w:val="001A40F0"/>
    <w:rsid w:val="001B48B0"/>
    <w:rsid w:val="001C5447"/>
    <w:rsid w:val="00200624"/>
    <w:rsid w:val="002450C8"/>
    <w:rsid w:val="0025129A"/>
    <w:rsid w:val="0026146E"/>
    <w:rsid w:val="002F1886"/>
    <w:rsid w:val="003056D3"/>
    <w:rsid w:val="00310118"/>
    <w:rsid w:val="00315E23"/>
    <w:rsid w:val="00335B64"/>
    <w:rsid w:val="00351AC8"/>
    <w:rsid w:val="00363A92"/>
    <w:rsid w:val="00367B60"/>
    <w:rsid w:val="0037097B"/>
    <w:rsid w:val="00391F98"/>
    <w:rsid w:val="00397C92"/>
    <w:rsid w:val="003C5DD0"/>
    <w:rsid w:val="003E1D22"/>
    <w:rsid w:val="003F30C7"/>
    <w:rsid w:val="004270F7"/>
    <w:rsid w:val="00440535"/>
    <w:rsid w:val="004470FB"/>
    <w:rsid w:val="00482677"/>
    <w:rsid w:val="004A06D4"/>
    <w:rsid w:val="004F15B5"/>
    <w:rsid w:val="0050165D"/>
    <w:rsid w:val="0050489E"/>
    <w:rsid w:val="00551A67"/>
    <w:rsid w:val="0059489C"/>
    <w:rsid w:val="005C5272"/>
    <w:rsid w:val="005D14FA"/>
    <w:rsid w:val="005E0235"/>
    <w:rsid w:val="005F5068"/>
    <w:rsid w:val="00616199"/>
    <w:rsid w:val="00617992"/>
    <w:rsid w:val="00645252"/>
    <w:rsid w:val="0066287C"/>
    <w:rsid w:val="00670C73"/>
    <w:rsid w:val="00671DE1"/>
    <w:rsid w:val="00692BE0"/>
    <w:rsid w:val="006972D4"/>
    <w:rsid w:val="006A485F"/>
    <w:rsid w:val="006A4FB4"/>
    <w:rsid w:val="006C2BBB"/>
    <w:rsid w:val="006D3D74"/>
    <w:rsid w:val="00712CDD"/>
    <w:rsid w:val="0075427E"/>
    <w:rsid w:val="00756FF6"/>
    <w:rsid w:val="00791D5E"/>
    <w:rsid w:val="007B0B11"/>
    <w:rsid w:val="007B0BD8"/>
    <w:rsid w:val="007C28C1"/>
    <w:rsid w:val="007D0B10"/>
    <w:rsid w:val="007F0DB0"/>
    <w:rsid w:val="0083569A"/>
    <w:rsid w:val="008A0038"/>
    <w:rsid w:val="008A3182"/>
    <w:rsid w:val="00901429"/>
    <w:rsid w:val="009A6DD7"/>
    <w:rsid w:val="009B3F32"/>
    <w:rsid w:val="009E5A98"/>
    <w:rsid w:val="00A21A49"/>
    <w:rsid w:val="00A30AFB"/>
    <w:rsid w:val="00A62645"/>
    <w:rsid w:val="00A76FEB"/>
    <w:rsid w:val="00A849F3"/>
    <w:rsid w:val="00A9204E"/>
    <w:rsid w:val="00AB2C2A"/>
    <w:rsid w:val="00AC5FC3"/>
    <w:rsid w:val="00AD2733"/>
    <w:rsid w:val="00AE28FE"/>
    <w:rsid w:val="00B27CA8"/>
    <w:rsid w:val="00B424AA"/>
    <w:rsid w:val="00B578DE"/>
    <w:rsid w:val="00C063B7"/>
    <w:rsid w:val="00C26003"/>
    <w:rsid w:val="00C571EE"/>
    <w:rsid w:val="00C81542"/>
    <w:rsid w:val="00C92055"/>
    <w:rsid w:val="00CA5610"/>
    <w:rsid w:val="00CA6866"/>
    <w:rsid w:val="00D16A07"/>
    <w:rsid w:val="00D6056F"/>
    <w:rsid w:val="00D64808"/>
    <w:rsid w:val="00DA61E7"/>
    <w:rsid w:val="00E77625"/>
    <w:rsid w:val="00EA443D"/>
    <w:rsid w:val="00EB64AC"/>
    <w:rsid w:val="00EE6CB6"/>
    <w:rsid w:val="00F001A6"/>
    <w:rsid w:val="00F03A56"/>
    <w:rsid w:val="00F04409"/>
    <w:rsid w:val="00F17255"/>
    <w:rsid w:val="00F5013C"/>
    <w:rsid w:val="00F70F1C"/>
    <w:rsid w:val="00F82FDF"/>
    <w:rsid w:val="00F940F4"/>
    <w:rsid w:val="00F95A93"/>
    <w:rsid w:val="00F96F5D"/>
    <w:rsid w:val="00FB2644"/>
    <w:rsid w:val="00FC4A6C"/>
    <w:rsid w:val="00FD3D2B"/>
    <w:rsid w:val="00FD6361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81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5</cp:revision>
  <cp:lastPrinted>2022-06-16T14:44:00Z</cp:lastPrinted>
  <dcterms:created xsi:type="dcterms:W3CDTF">2022-06-16T15:32:00Z</dcterms:created>
  <dcterms:modified xsi:type="dcterms:W3CDTF">2022-06-16T16:58:00Z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