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A7" w:rsidRDefault="00901FA7" w:rsidP="00901FA7">
      <w:pPr>
        <w:pStyle w:val="NormalWeb"/>
        <w:shd w:val="clear" w:color="auto" w:fill="FFFFFF"/>
        <w:spacing w:before="0" w:beforeAutospacing="0" w:after="0" w:afterAutospacing="0"/>
        <w:jc w:val="center"/>
        <w:rPr>
          <w:rFonts w:ascii="Arial" w:hAnsi="Arial" w:cs="Arial"/>
          <w:color w:val="000000"/>
          <w:spacing w:val="8"/>
          <w:sz w:val="27"/>
          <w:szCs w:val="27"/>
        </w:rPr>
      </w:pPr>
      <w:r>
        <w:rPr>
          <w:rFonts w:ascii="Arial" w:hAnsi="Arial" w:cs="Arial"/>
          <w:color w:val="000000"/>
          <w:spacing w:val="8"/>
          <w:sz w:val="27"/>
          <w:szCs w:val="27"/>
        </w:rPr>
        <w:t>Pray for Missionaries (David Platt)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Acts 13 and 14 communicate one of the most pivotal stories in all of missions history. They relay the first recorded sending of missionaries by a local church in Scripture. Paul and Barnabas were commissioned for their particular task in a worship service, complete with singing, prayer, fasting, and the laying on of hands.</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Today, our prayers remain the greatest way we can support those we are sending out, invoking the very power of God to intervene in ways that are beyond our human limitations to save the lost. So, I’d like to lay out sixteen ways I see in this passage of Scripture to pray for our missionaries continually.</w:t>
      </w:r>
    </w:p>
    <w:p w:rsidR="00901FA7" w:rsidRDefault="00901FA7" w:rsidP="00901FA7">
      <w:pPr>
        <w:pStyle w:val="NormalWeb"/>
        <w:shd w:val="clear" w:color="auto" w:fill="FFFFFF"/>
        <w:spacing w:before="0" w:beforeAutospacing="0" w:after="0" w:afterAutospacing="0"/>
        <w:jc w:val="both"/>
        <w:rPr>
          <w:rFonts w:ascii="Arial" w:hAnsi="Arial" w:cs="Arial"/>
          <w:color w:val="000000"/>
          <w:spacing w:val="8"/>
          <w:sz w:val="27"/>
          <w:szCs w:val="27"/>
        </w:rPr>
      </w:pP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1. Pray that they would be confident in God’s Word (</w:t>
      </w:r>
      <w:hyperlink r:id="rId4" w:tgtFrame="_blank" w:history="1">
        <w:r w:rsidRPr="00901FA7">
          <w:rPr>
            <w:rStyle w:val="Hyperlink"/>
            <w:rFonts w:ascii="Arial" w:hAnsi="Arial" w:cs="Arial"/>
            <w:b/>
            <w:bCs/>
            <w:color w:val="00BBDD"/>
            <w:spacing w:val="8"/>
            <w:u w:val="none"/>
          </w:rPr>
          <w:t>Acts 13:4–5</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Missionaries are sent not just to learn culture or do humanitarian relief but to confidently proclaim the Word of God.</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2. Pray that they would be filled with God’s Spirit (</w:t>
      </w:r>
      <w:hyperlink r:id="rId5" w:tgtFrame="_blank" w:history="1">
        <w:r w:rsidRPr="00901FA7">
          <w:rPr>
            <w:rStyle w:val="Hyperlink"/>
            <w:rFonts w:ascii="Arial" w:hAnsi="Arial" w:cs="Arial"/>
            <w:b/>
            <w:bCs/>
            <w:color w:val="00BBDD"/>
            <w:spacing w:val="8"/>
            <w:u w:val="none"/>
          </w:rPr>
          <w:t>Acts 13:6–9</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Believers already have the Holy Spirit in them, but at times the Spirit fills someone in a special way to enable him or her to proclaim God’s Word.</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3. Pray for their victory in spiritual warfare (</w:t>
      </w:r>
      <w:hyperlink r:id="rId6" w:tgtFrame="_blank" w:history="1">
        <w:r w:rsidRPr="00901FA7">
          <w:rPr>
            <w:rStyle w:val="Hyperlink"/>
            <w:rFonts w:ascii="Arial" w:hAnsi="Arial" w:cs="Arial"/>
            <w:b/>
            <w:bCs/>
            <w:color w:val="00BBDD"/>
            <w:spacing w:val="8"/>
            <w:u w:val="none"/>
          </w:rPr>
          <w:t>Acts 13:10–12</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When our brothers and sisters take the gospel into the nations, they are going into a war. The devil is dead set on destroying souls and diverting mission.</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4. Pray for their success in gospel witness (</w:t>
      </w:r>
      <w:hyperlink r:id="rId7" w:tgtFrame="_blank" w:history="1">
        <w:r w:rsidRPr="00901FA7">
          <w:rPr>
            <w:rStyle w:val="Hyperlink"/>
            <w:rFonts w:ascii="Arial" w:hAnsi="Arial" w:cs="Arial"/>
            <w:b/>
            <w:bCs/>
            <w:color w:val="00BBDD"/>
            <w:spacing w:val="8"/>
            <w:u w:val="none"/>
          </w:rPr>
          <w:t>Acts 13:12</w:t>
        </w:r>
      </w:hyperlink>
      <w:r w:rsidRPr="00901FA7">
        <w:rPr>
          <w:rStyle w:val="Strong"/>
          <w:rFonts w:ascii="Arial" w:hAnsi="Arial" w:cs="Arial"/>
          <w:color w:val="000000"/>
          <w:spacing w:val="8"/>
        </w:rPr>
        <w:t>) </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Pray that many would come to know Christ in all walks of life from the faithful witness of our missionaries.</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5. Pray for peace with other believers (</w:t>
      </w:r>
      <w:hyperlink r:id="rId8" w:tgtFrame="_blank" w:history="1">
        <w:r w:rsidRPr="00901FA7">
          <w:rPr>
            <w:rStyle w:val="Hyperlink"/>
            <w:rFonts w:ascii="Arial" w:hAnsi="Arial" w:cs="Arial"/>
            <w:b/>
            <w:bCs/>
            <w:color w:val="00BBDD"/>
            <w:spacing w:val="8"/>
            <w:u w:val="none"/>
          </w:rPr>
          <w:t>Acts 13:13</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Satan attacks from all angles, both inside and outside. Pray for peace within families, in marriages, with children, and with companions and ministry partners.</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6. Pray for favor with unbelievers (</w:t>
      </w:r>
      <w:hyperlink r:id="rId9" w:tgtFrame="_blank" w:history="1">
        <w:r w:rsidRPr="00901FA7">
          <w:rPr>
            <w:rStyle w:val="Hyperlink"/>
            <w:rFonts w:ascii="Arial" w:hAnsi="Arial" w:cs="Arial"/>
            <w:b/>
            <w:bCs/>
            <w:color w:val="00BBDD"/>
            <w:spacing w:val="8"/>
            <w:u w:val="none"/>
          </w:rPr>
          <w:t>Acts 13:14–15</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Nonbelievers are blind to the gospel, and many are violently opposed to its message. Pray that missionaries would find favorable opportunities to share the gospel with them.</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7. Pray that the gospel will be clear through them (</w:t>
      </w:r>
      <w:hyperlink r:id="rId10" w:tgtFrame="_blank" w:history="1">
        <w:r w:rsidRPr="00901FA7">
          <w:rPr>
            <w:rStyle w:val="Hyperlink"/>
            <w:rFonts w:ascii="Arial" w:hAnsi="Arial" w:cs="Arial"/>
            <w:b/>
            <w:bCs/>
            <w:color w:val="00BBDD"/>
            <w:spacing w:val="8"/>
            <w:u w:val="none"/>
          </w:rPr>
          <w:t>Acts 13:16–47</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Although cross-cultural communication is difficult, pray that missionaries, by grace, would clearly communicate the character of God, the sinfulness of man, the sufficiency of Christ, the necessity of faith, and the urgency of eternity.</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8. Pray that God will open hearts around them (</w:t>
      </w:r>
      <w:hyperlink r:id="rId11" w:tgtFrame="_blank" w:history="1">
        <w:r w:rsidRPr="00901FA7">
          <w:rPr>
            <w:rStyle w:val="Hyperlink"/>
            <w:rFonts w:ascii="Arial" w:hAnsi="Arial" w:cs="Arial"/>
            <w:b/>
            <w:bCs/>
            <w:color w:val="00BBDD"/>
            <w:spacing w:val="8"/>
            <w:u w:val="none"/>
          </w:rPr>
          <w:t>Acts 13:48</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God alone draws people to himself. Pray that he will open hearts and minds to believe and be drawn to eternal life with Christ.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9. Pray for their joy in the midst of suffering (</w:t>
      </w:r>
      <w:hyperlink r:id="rId12" w:tgtFrame="_blank" w:history="1">
        <w:r w:rsidRPr="00901FA7">
          <w:rPr>
            <w:rStyle w:val="Hyperlink"/>
            <w:rFonts w:ascii="Arial" w:hAnsi="Arial" w:cs="Arial"/>
            <w:b/>
            <w:bCs/>
            <w:color w:val="00BBDD"/>
            <w:spacing w:val="8"/>
            <w:u w:val="none"/>
          </w:rPr>
          <w:t>Acts 14:1–2</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Missionaries often face various forms and levels of suffering in their work. Pray that they would experience the joy of intimacy with Christ in the midst of it.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10. Pray for their kindness in the midst of slander (</w:t>
      </w:r>
      <w:hyperlink r:id="rId13" w:tgtFrame="_blank" w:history="1">
        <w:r w:rsidRPr="00901FA7">
          <w:rPr>
            <w:rStyle w:val="Hyperlink"/>
            <w:rFonts w:ascii="Arial" w:hAnsi="Arial" w:cs="Arial"/>
            <w:b/>
            <w:bCs/>
            <w:color w:val="00BBDD"/>
            <w:spacing w:val="8"/>
            <w:u w:val="none"/>
          </w:rPr>
          <w:t>Acts 14:1–2</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Though missionaries face suffering and difficulty, pray that the character of Christ and the power of his Spirit enable them to respond with grace.</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11. Pray for supernatural power to accompany them (</w:t>
      </w:r>
      <w:hyperlink r:id="rId14" w:tgtFrame="_blank" w:history="1">
        <w:r w:rsidRPr="00901FA7">
          <w:rPr>
            <w:rStyle w:val="Hyperlink"/>
            <w:rFonts w:ascii="Arial" w:hAnsi="Arial" w:cs="Arial"/>
            <w:b/>
            <w:bCs/>
            <w:color w:val="00BBDD"/>
            <w:spacing w:val="8"/>
            <w:u w:val="none"/>
          </w:rPr>
          <w:t>Acts 14:3</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Pray that missionaries would speak the Word with boldness and that supernatural power would accompany its proclamation.</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 xml:space="preserve">12. Pray for </w:t>
      </w:r>
      <w:proofErr w:type="spellStart"/>
      <w:r w:rsidRPr="00901FA7">
        <w:rPr>
          <w:rStyle w:val="Strong"/>
          <w:rFonts w:ascii="Arial" w:hAnsi="Arial" w:cs="Arial"/>
          <w:color w:val="000000"/>
          <w:spacing w:val="8"/>
        </w:rPr>
        <w:t>Christlike</w:t>
      </w:r>
      <w:proofErr w:type="spellEnd"/>
      <w:r w:rsidRPr="00901FA7">
        <w:rPr>
          <w:rStyle w:val="Strong"/>
          <w:rFonts w:ascii="Arial" w:hAnsi="Arial" w:cs="Arial"/>
          <w:color w:val="000000"/>
          <w:spacing w:val="8"/>
        </w:rPr>
        <w:t xml:space="preserve"> humility to characterize them (</w:t>
      </w:r>
      <w:hyperlink r:id="rId15" w:tgtFrame="_blank" w:history="1">
        <w:r w:rsidRPr="00901FA7">
          <w:rPr>
            <w:rStyle w:val="Hyperlink"/>
            <w:rFonts w:ascii="Arial" w:hAnsi="Arial" w:cs="Arial"/>
            <w:b/>
            <w:bCs/>
            <w:color w:val="00BBDD"/>
            <w:spacing w:val="8"/>
            <w:u w:val="none"/>
          </w:rPr>
          <w:t>Acts 14:4–18</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Pray that missionaries would overcome the temptation to be prideful in their work by the power of the Spirit.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lastRenderedPageBreak/>
        <w:t>13. Pray for their patience (</w:t>
      </w:r>
      <w:hyperlink r:id="rId16" w:tgtFrame="_blank" w:history="1">
        <w:r w:rsidRPr="00901FA7">
          <w:rPr>
            <w:rStyle w:val="Hyperlink"/>
            <w:rFonts w:ascii="Arial" w:hAnsi="Arial" w:cs="Arial"/>
            <w:b/>
            <w:bCs/>
            <w:color w:val="00BBDD"/>
            <w:spacing w:val="8"/>
            <w:u w:val="none"/>
          </w:rPr>
          <w:t>Acts 14:8–18</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Missionaries face ups and downs and wins and losses in their work. Pray that they might respond with longsuffering.</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14. Pray for their perseverance (</w:t>
      </w:r>
      <w:hyperlink r:id="rId17" w:tgtFrame="_blank" w:history="1">
        <w:r w:rsidRPr="00901FA7">
          <w:rPr>
            <w:rStyle w:val="Hyperlink"/>
            <w:rFonts w:ascii="Arial" w:hAnsi="Arial" w:cs="Arial"/>
            <w:b/>
            <w:bCs/>
            <w:color w:val="00BBDD"/>
            <w:spacing w:val="8"/>
            <w:u w:val="none"/>
          </w:rPr>
          <w:t>Acts 14:19–20</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In </w:t>
      </w:r>
      <w:hyperlink r:id="rId18" w:tgtFrame="_blank" w:history="1">
        <w:r w:rsidRPr="00901FA7">
          <w:rPr>
            <w:rStyle w:val="Hyperlink"/>
            <w:rFonts w:ascii="Arial" w:hAnsi="Arial" w:cs="Arial"/>
            <w:color w:val="00BBDD"/>
            <w:spacing w:val="8"/>
            <w:u w:val="none"/>
          </w:rPr>
          <w:t>2 Corinthians 4:8–9</w:t>
        </w:r>
      </w:hyperlink>
      <w:r w:rsidRPr="00901FA7">
        <w:rPr>
          <w:rFonts w:ascii="Arial" w:hAnsi="Arial" w:cs="Arial"/>
          <w:color w:val="000000"/>
          <w:spacing w:val="8"/>
        </w:rPr>
        <w:t xml:space="preserve"> Paul wrote, “We are . . . struck down but not destroyed.” Pray for missionaries to persevere through setback after setback, </w:t>
      </w:r>
      <w:proofErr w:type="spellStart"/>
      <w:r w:rsidRPr="00901FA7">
        <w:rPr>
          <w:rFonts w:ascii="Arial" w:hAnsi="Arial" w:cs="Arial"/>
          <w:color w:val="000000"/>
          <w:spacing w:val="8"/>
        </w:rPr>
        <w:t>beatdown</w:t>
      </w:r>
      <w:proofErr w:type="spellEnd"/>
      <w:r w:rsidRPr="00901FA7">
        <w:rPr>
          <w:rFonts w:ascii="Arial" w:hAnsi="Arial" w:cs="Arial"/>
          <w:color w:val="000000"/>
          <w:spacing w:val="8"/>
        </w:rPr>
        <w:t xml:space="preserve"> after </w:t>
      </w:r>
      <w:proofErr w:type="spellStart"/>
      <w:r w:rsidRPr="00901FA7">
        <w:rPr>
          <w:rFonts w:ascii="Arial" w:hAnsi="Arial" w:cs="Arial"/>
          <w:color w:val="000000"/>
          <w:spacing w:val="8"/>
        </w:rPr>
        <w:t>beatdown</w:t>
      </w:r>
      <w:proofErr w:type="spellEnd"/>
      <w:r w:rsidRPr="00901FA7">
        <w:rPr>
          <w:rFonts w:ascii="Arial" w:hAnsi="Arial" w:cs="Arial"/>
          <w:color w:val="000000"/>
          <w:spacing w:val="8"/>
        </w:rPr>
        <w:t>, and struggle after struggle.</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15. Pray that God would use them to make disciples (</w:t>
      </w:r>
      <w:hyperlink r:id="rId19" w:tgtFrame="_blank" w:history="1">
        <w:r w:rsidRPr="00901FA7">
          <w:rPr>
            <w:rStyle w:val="Hyperlink"/>
            <w:rFonts w:ascii="Arial" w:hAnsi="Arial" w:cs="Arial"/>
            <w:b/>
            <w:bCs/>
            <w:color w:val="00BBDD"/>
            <w:spacing w:val="8"/>
            <w:u w:val="none"/>
          </w:rPr>
          <w:t>Acts 14:21–23</w:t>
        </w:r>
      </w:hyperlink>
      <w:r w:rsidRPr="00901FA7">
        <w:rPr>
          <w:rStyle w:val="Strong"/>
          <w:rFonts w:ascii="Arial" w:hAnsi="Arial" w:cs="Arial"/>
          <w:color w:val="000000"/>
          <w:spacing w:val="8"/>
        </w:rPr>
        <w:t>)</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Pray that missionaries would see fruit in their ministries as they seek to make disciples among the nations.</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Style w:val="Strong"/>
          <w:rFonts w:ascii="Arial" w:hAnsi="Arial" w:cs="Arial"/>
          <w:color w:val="000000"/>
          <w:spacing w:val="8"/>
        </w:rPr>
        <w:t>16. Pray that God would use them to multiply churches (</w:t>
      </w:r>
      <w:hyperlink r:id="rId20" w:tgtFrame="_blank" w:history="1">
        <w:r w:rsidRPr="00901FA7">
          <w:rPr>
            <w:rStyle w:val="Hyperlink"/>
            <w:rFonts w:ascii="Arial" w:hAnsi="Arial" w:cs="Arial"/>
            <w:b/>
            <w:bCs/>
            <w:color w:val="00BBDD"/>
            <w:spacing w:val="8"/>
            <w:u w:val="none"/>
          </w:rPr>
          <w:t>Acts 14:24–28</w:t>
        </w:r>
      </w:hyperlink>
      <w:r w:rsidRPr="00901FA7">
        <w:rPr>
          <w:rStyle w:val="Strong"/>
          <w:rFonts w:ascii="Arial" w:hAnsi="Arial" w:cs="Arial"/>
          <w:color w:val="000000"/>
          <w:spacing w:val="8"/>
        </w:rPr>
        <w:t>)</w:t>
      </w:r>
    </w:p>
    <w:p w:rsid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Pray for the multiplication of churches filled with people who know the Word led by pastors who teach the Word.</w:t>
      </w: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p>
    <w:p w:rsidR="00901FA7" w:rsidRPr="00901FA7" w:rsidRDefault="00901FA7" w:rsidP="00901FA7">
      <w:pPr>
        <w:pStyle w:val="NormalWeb"/>
        <w:shd w:val="clear" w:color="auto" w:fill="FFFFFF"/>
        <w:spacing w:before="0" w:beforeAutospacing="0" w:after="0" w:afterAutospacing="0"/>
        <w:jc w:val="both"/>
        <w:rPr>
          <w:rFonts w:ascii="Arial" w:hAnsi="Arial" w:cs="Arial"/>
          <w:color w:val="000000"/>
          <w:spacing w:val="8"/>
        </w:rPr>
      </w:pPr>
      <w:r w:rsidRPr="00901FA7">
        <w:rPr>
          <w:rFonts w:ascii="Arial" w:hAnsi="Arial" w:cs="Arial"/>
          <w:color w:val="000000"/>
          <w:spacing w:val="8"/>
        </w:rPr>
        <w:t>We know this: joining God on his mission will not be easy, but it will absolutely worth it. Let’s send out all those whom God has called with faithful support in prayer.</w:t>
      </w:r>
    </w:p>
    <w:p w:rsidR="007516C4" w:rsidRDefault="007516C4">
      <w:pPr>
        <w:rPr>
          <w:sz w:val="24"/>
          <w:szCs w:val="24"/>
        </w:rPr>
      </w:pPr>
    </w:p>
    <w:p w:rsidR="00901FA7" w:rsidRDefault="00901FA7">
      <w:pPr>
        <w:contextualSpacing/>
        <w:rPr>
          <w:rFonts w:ascii="Arial" w:hAnsi="Arial" w:cs="Arial"/>
          <w:b/>
          <w:sz w:val="24"/>
          <w:szCs w:val="24"/>
        </w:rPr>
      </w:pPr>
      <w:r w:rsidRPr="00901FA7">
        <w:rPr>
          <w:rFonts w:ascii="Arial" w:hAnsi="Arial" w:cs="Arial"/>
          <w:b/>
          <w:sz w:val="24"/>
          <w:szCs w:val="24"/>
        </w:rPr>
        <w:t xml:space="preserve">Other </w:t>
      </w:r>
      <w:r>
        <w:rPr>
          <w:rFonts w:ascii="Arial" w:hAnsi="Arial" w:cs="Arial"/>
          <w:b/>
          <w:sz w:val="24"/>
          <w:szCs w:val="24"/>
        </w:rPr>
        <w:t>prayers:</w:t>
      </w:r>
    </w:p>
    <w:p w:rsidR="00901FA7" w:rsidRDefault="00901FA7">
      <w:pPr>
        <w:contextualSpacing/>
        <w:rPr>
          <w:rFonts w:ascii="Arial" w:hAnsi="Arial" w:cs="Arial"/>
          <w:sz w:val="24"/>
          <w:szCs w:val="24"/>
        </w:rPr>
      </w:pPr>
      <w:r>
        <w:rPr>
          <w:rFonts w:ascii="Arial" w:hAnsi="Arial" w:cs="Arial"/>
          <w:sz w:val="24"/>
          <w:szCs w:val="24"/>
        </w:rPr>
        <w:t>Missionaries face loneliness. Pray they experience fellowship with God in new and satisfying ways.</w:t>
      </w:r>
    </w:p>
    <w:p w:rsidR="00901FA7" w:rsidRDefault="00901FA7">
      <w:pPr>
        <w:contextualSpacing/>
        <w:rPr>
          <w:rFonts w:ascii="Arial" w:hAnsi="Arial" w:cs="Arial"/>
          <w:sz w:val="24"/>
          <w:szCs w:val="24"/>
        </w:rPr>
      </w:pPr>
    </w:p>
    <w:p w:rsidR="00901FA7" w:rsidRDefault="00901FA7">
      <w:pPr>
        <w:contextualSpacing/>
        <w:rPr>
          <w:rFonts w:ascii="Arial" w:hAnsi="Arial" w:cs="Arial"/>
          <w:sz w:val="24"/>
          <w:szCs w:val="24"/>
        </w:rPr>
      </w:pPr>
      <w:r>
        <w:rPr>
          <w:rFonts w:ascii="Arial" w:hAnsi="Arial" w:cs="Arial"/>
          <w:sz w:val="24"/>
          <w:szCs w:val="24"/>
        </w:rPr>
        <w:t>Pray missionaries are sensitive to their own spiritual needs, confess</w:t>
      </w:r>
      <w:r w:rsidR="00142628">
        <w:rPr>
          <w:rFonts w:ascii="Arial" w:hAnsi="Arial" w:cs="Arial"/>
          <w:sz w:val="24"/>
          <w:szCs w:val="24"/>
        </w:rPr>
        <w:t xml:space="preserve"> and repent of</w:t>
      </w:r>
      <w:r>
        <w:rPr>
          <w:rFonts w:ascii="Arial" w:hAnsi="Arial" w:cs="Arial"/>
          <w:sz w:val="24"/>
          <w:szCs w:val="24"/>
        </w:rPr>
        <w:t xml:space="preserve"> sin, spend time with God in prayer and Bible study.</w:t>
      </w:r>
      <w:r w:rsidR="00142628">
        <w:rPr>
          <w:rFonts w:ascii="Arial" w:hAnsi="Arial" w:cs="Arial"/>
          <w:sz w:val="24"/>
          <w:szCs w:val="24"/>
        </w:rPr>
        <w:t xml:space="preserve"> Pray they obey the Word.</w:t>
      </w:r>
    </w:p>
    <w:p w:rsidR="00B91048" w:rsidRDefault="00B91048">
      <w:pPr>
        <w:contextualSpacing/>
        <w:rPr>
          <w:rFonts w:ascii="Arial" w:hAnsi="Arial" w:cs="Arial"/>
          <w:sz w:val="24"/>
          <w:szCs w:val="24"/>
        </w:rPr>
      </w:pPr>
    </w:p>
    <w:p w:rsidR="00901FA7" w:rsidRDefault="00901FA7">
      <w:pPr>
        <w:contextualSpacing/>
        <w:rPr>
          <w:rFonts w:ascii="Arial" w:hAnsi="Arial" w:cs="Arial"/>
          <w:sz w:val="24"/>
          <w:szCs w:val="24"/>
        </w:rPr>
      </w:pPr>
      <w:r>
        <w:rPr>
          <w:rFonts w:ascii="Arial" w:hAnsi="Arial" w:cs="Arial"/>
          <w:sz w:val="24"/>
          <w:szCs w:val="24"/>
        </w:rPr>
        <w:t>Pray for their good health.</w:t>
      </w:r>
    </w:p>
    <w:p w:rsidR="00142628" w:rsidRDefault="00142628">
      <w:pPr>
        <w:contextualSpacing/>
        <w:rPr>
          <w:rFonts w:ascii="Arial" w:hAnsi="Arial" w:cs="Arial"/>
          <w:sz w:val="24"/>
          <w:szCs w:val="24"/>
        </w:rPr>
      </w:pPr>
    </w:p>
    <w:p w:rsidR="00142628" w:rsidRDefault="00142628">
      <w:pPr>
        <w:contextualSpacing/>
        <w:rPr>
          <w:rFonts w:ascii="Arial" w:hAnsi="Arial" w:cs="Arial"/>
          <w:sz w:val="24"/>
          <w:szCs w:val="24"/>
        </w:rPr>
      </w:pPr>
      <w:r>
        <w:rPr>
          <w:rFonts w:ascii="Arial" w:hAnsi="Arial" w:cs="Arial"/>
          <w:sz w:val="24"/>
          <w:szCs w:val="24"/>
        </w:rPr>
        <w:t>Pray for their finances.</w:t>
      </w:r>
    </w:p>
    <w:p w:rsidR="00901FA7" w:rsidRDefault="00901FA7">
      <w:pPr>
        <w:contextualSpacing/>
        <w:rPr>
          <w:rFonts w:ascii="Arial" w:hAnsi="Arial" w:cs="Arial"/>
          <w:sz w:val="24"/>
          <w:szCs w:val="24"/>
        </w:rPr>
      </w:pPr>
    </w:p>
    <w:p w:rsidR="00901FA7" w:rsidRDefault="00901FA7">
      <w:pPr>
        <w:contextualSpacing/>
        <w:rPr>
          <w:rFonts w:ascii="Arial" w:hAnsi="Arial" w:cs="Arial"/>
          <w:sz w:val="24"/>
          <w:szCs w:val="24"/>
        </w:rPr>
      </w:pPr>
      <w:r>
        <w:rPr>
          <w:rFonts w:ascii="Arial" w:hAnsi="Arial" w:cs="Arial"/>
          <w:sz w:val="24"/>
          <w:szCs w:val="24"/>
        </w:rPr>
        <w:t>Pray for their travels - safety.</w:t>
      </w:r>
    </w:p>
    <w:p w:rsidR="008D04E7" w:rsidRDefault="008D04E7">
      <w:pPr>
        <w:contextualSpacing/>
        <w:rPr>
          <w:rFonts w:ascii="Arial" w:hAnsi="Arial" w:cs="Arial"/>
          <w:sz w:val="24"/>
          <w:szCs w:val="24"/>
        </w:rPr>
      </w:pPr>
    </w:p>
    <w:p w:rsidR="008D04E7" w:rsidRDefault="008D04E7">
      <w:pPr>
        <w:contextualSpacing/>
        <w:rPr>
          <w:rFonts w:ascii="Arial" w:hAnsi="Arial" w:cs="Arial"/>
          <w:sz w:val="24"/>
          <w:szCs w:val="24"/>
        </w:rPr>
      </w:pPr>
      <w:r>
        <w:rPr>
          <w:rFonts w:ascii="Arial" w:hAnsi="Arial" w:cs="Arial"/>
          <w:sz w:val="24"/>
          <w:szCs w:val="24"/>
        </w:rPr>
        <w:t>Pray for their prayer support -</w:t>
      </w:r>
      <w:r w:rsidR="00B23980">
        <w:rPr>
          <w:rFonts w:ascii="Arial" w:hAnsi="Arial" w:cs="Arial"/>
          <w:sz w:val="24"/>
          <w:szCs w:val="24"/>
        </w:rPr>
        <w:t xml:space="preserve"> that</w:t>
      </w:r>
      <w:r>
        <w:rPr>
          <w:rFonts w:ascii="Arial" w:hAnsi="Arial" w:cs="Arial"/>
          <w:sz w:val="24"/>
          <w:szCs w:val="24"/>
        </w:rPr>
        <w:t xml:space="preserve"> they and their work are covered in prayer.</w:t>
      </w:r>
    </w:p>
    <w:p w:rsidR="00901FA7" w:rsidRDefault="00901FA7">
      <w:pPr>
        <w:contextualSpacing/>
        <w:rPr>
          <w:rFonts w:ascii="Arial" w:hAnsi="Arial" w:cs="Arial"/>
          <w:sz w:val="24"/>
          <w:szCs w:val="24"/>
        </w:rPr>
      </w:pPr>
    </w:p>
    <w:p w:rsidR="008D04E7" w:rsidRDefault="00901FA7">
      <w:pPr>
        <w:contextualSpacing/>
        <w:rPr>
          <w:rFonts w:ascii="Arial" w:hAnsi="Arial" w:cs="Arial"/>
          <w:sz w:val="24"/>
          <w:szCs w:val="24"/>
        </w:rPr>
      </w:pPr>
      <w:r>
        <w:rPr>
          <w:rFonts w:ascii="Arial" w:hAnsi="Arial" w:cs="Arial"/>
          <w:sz w:val="24"/>
          <w:szCs w:val="24"/>
        </w:rPr>
        <w:t>Pray for their families: wives and children.</w:t>
      </w:r>
      <w:r w:rsidR="00142628">
        <w:rPr>
          <w:rFonts w:ascii="Arial" w:hAnsi="Arial" w:cs="Arial"/>
          <w:sz w:val="24"/>
          <w:szCs w:val="24"/>
        </w:rPr>
        <w:t xml:space="preserve"> Pray for strong marriages.</w:t>
      </w:r>
      <w:r>
        <w:rPr>
          <w:rFonts w:ascii="Arial" w:hAnsi="Arial" w:cs="Arial"/>
          <w:sz w:val="24"/>
          <w:szCs w:val="24"/>
        </w:rPr>
        <w:t xml:space="preserve">. </w:t>
      </w:r>
      <w:r w:rsidR="00B91048">
        <w:rPr>
          <w:rFonts w:ascii="Arial" w:hAnsi="Arial" w:cs="Arial"/>
          <w:sz w:val="24"/>
          <w:szCs w:val="24"/>
        </w:rPr>
        <w:t xml:space="preserve">Pray for biblical parenting. </w:t>
      </w:r>
      <w:r>
        <w:rPr>
          <w:rFonts w:ascii="Arial" w:hAnsi="Arial" w:cs="Arial"/>
          <w:sz w:val="24"/>
          <w:szCs w:val="24"/>
        </w:rPr>
        <w:t xml:space="preserve">Pray parents have wisdom in providing for their children's education. </w:t>
      </w:r>
    </w:p>
    <w:p w:rsidR="008D04E7" w:rsidRDefault="008D04E7">
      <w:pPr>
        <w:contextualSpacing/>
        <w:rPr>
          <w:rFonts w:ascii="Arial" w:hAnsi="Arial" w:cs="Arial"/>
          <w:sz w:val="24"/>
          <w:szCs w:val="24"/>
        </w:rPr>
      </w:pPr>
    </w:p>
    <w:p w:rsidR="00901FA7" w:rsidRPr="00901FA7" w:rsidRDefault="005E577C">
      <w:pPr>
        <w:contextualSpacing/>
        <w:rPr>
          <w:rFonts w:ascii="Arial" w:hAnsi="Arial" w:cs="Arial"/>
          <w:b/>
          <w:sz w:val="24"/>
          <w:szCs w:val="24"/>
        </w:rPr>
      </w:pPr>
      <w:r>
        <w:rPr>
          <w:rFonts w:ascii="Arial" w:hAnsi="Arial" w:cs="Arial"/>
          <w:sz w:val="24"/>
          <w:szCs w:val="24"/>
        </w:rPr>
        <w:t xml:space="preserve">Pray especially for </w:t>
      </w:r>
      <w:r w:rsidR="009E06D3">
        <w:rPr>
          <w:rFonts w:ascii="Arial" w:hAnsi="Arial" w:cs="Arial"/>
          <w:b/>
          <w:sz w:val="24"/>
          <w:szCs w:val="24"/>
        </w:rPr>
        <w:t>missionary kids</w:t>
      </w:r>
      <w:r w:rsidR="00E56F88">
        <w:rPr>
          <w:rFonts w:ascii="Arial" w:hAnsi="Arial" w:cs="Arial"/>
          <w:sz w:val="24"/>
          <w:szCs w:val="24"/>
        </w:rPr>
        <w:t xml:space="preserve">: comfort and the courage to face the challenge of separation from family and friends. Pray </w:t>
      </w:r>
      <w:r>
        <w:rPr>
          <w:rFonts w:ascii="Arial" w:hAnsi="Arial" w:cs="Arial"/>
          <w:sz w:val="24"/>
          <w:szCs w:val="24"/>
        </w:rPr>
        <w:t xml:space="preserve">that bitterness </w:t>
      </w:r>
      <w:r w:rsidR="00E56F88">
        <w:rPr>
          <w:rFonts w:ascii="Arial" w:hAnsi="Arial" w:cs="Arial"/>
          <w:sz w:val="24"/>
          <w:szCs w:val="24"/>
        </w:rPr>
        <w:t xml:space="preserve">will not take root. Pray they can make new friends and build new relationships. </w:t>
      </w:r>
      <w:r w:rsidR="008D04E7">
        <w:rPr>
          <w:rFonts w:ascii="Arial" w:hAnsi="Arial" w:cs="Arial"/>
          <w:sz w:val="24"/>
          <w:szCs w:val="24"/>
        </w:rPr>
        <w:t xml:space="preserve">Pray they can adjust to the cultural differences. </w:t>
      </w:r>
      <w:r w:rsidR="00E56F88">
        <w:rPr>
          <w:rFonts w:ascii="Arial" w:hAnsi="Arial" w:cs="Arial"/>
          <w:sz w:val="24"/>
          <w:szCs w:val="24"/>
        </w:rPr>
        <w:t xml:space="preserve">Pray for them the grace to relate to the many visitors that might be in their homes. </w:t>
      </w:r>
      <w:r w:rsidR="008D04E7">
        <w:rPr>
          <w:rFonts w:ascii="Arial" w:hAnsi="Arial" w:cs="Arial"/>
          <w:sz w:val="24"/>
          <w:szCs w:val="24"/>
        </w:rPr>
        <w:t xml:space="preserve">Pray they </w:t>
      </w:r>
      <w:r w:rsidR="006231BF">
        <w:rPr>
          <w:rFonts w:ascii="Arial" w:hAnsi="Arial" w:cs="Arial"/>
          <w:sz w:val="24"/>
          <w:szCs w:val="24"/>
        </w:rPr>
        <w:t xml:space="preserve">don't withdraw, but </w:t>
      </w:r>
      <w:r w:rsidR="008D04E7">
        <w:rPr>
          <w:rFonts w:ascii="Arial" w:hAnsi="Arial" w:cs="Arial"/>
          <w:sz w:val="24"/>
          <w:szCs w:val="24"/>
        </w:rPr>
        <w:t xml:space="preserve">feel </w:t>
      </w:r>
      <w:r w:rsidR="00E56F88">
        <w:rPr>
          <w:rFonts w:ascii="Arial" w:hAnsi="Arial" w:cs="Arial"/>
          <w:sz w:val="24"/>
          <w:szCs w:val="24"/>
        </w:rPr>
        <w:t>part of the missionary work - and accept their role. Pray for their health and safety. Pray for their relationship with God: salvation and spiritual growth.</w:t>
      </w:r>
      <w:r w:rsidR="008D04E7">
        <w:rPr>
          <w:rFonts w:ascii="Arial" w:hAnsi="Arial" w:cs="Arial"/>
          <w:sz w:val="24"/>
          <w:szCs w:val="24"/>
        </w:rPr>
        <w:t xml:space="preserve"> </w:t>
      </w:r>
    </w:p>
    <w:sectPr w:rsidR="00901FA7" w:rsidRPr="00901FA7" w:rsidSect="00A85A0C">
      <w:pgSz w:w="12240" w:h="15840"/>
      <w:pgMar w:top="1152"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01FA7"/>
    <w:rsid w:val="00142628"/>
    <w:rsid w:val="00345F05"/>
    <w:rsid w:val="005E577C"/>
    <w:rsid w:val="006231BF"/>
    <w:rsid w:val="007347F8"/>
    <w:rsid w:val="007516C4"/>
    <w:rsid w:val="007E584E"/>
    <w:rsid w:val="008D04E7"/>
    <w:rsid w:val="00901FA7"/>
    <w:rsid w:val="009E06D3"/>
    <w:rsid w:val="00A85A0C"/>
    <w:rsid w:val="00B23980"/>
    <w:rsid w:val="00B91048"/>
    <w:rsid w:val="00CF7B2D"/>
    <w:rsid w:val="00E56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FA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1FA7"/>
    <w:rPr>
      <w:color w:val="0000FF"/>
      <w:u w:val="single"/>
    </w:rPr>
  </w:style>
  <w:style w:type="character" w:styleId="Strong">
    <w:name w:val="Strong"/>
    <w:basedOn w:val="DefaultParagraphFont"/>
    <w:uiPriority w:val="22"/>
    <w:qFormat/>
    <w:rsid w:val="00901FA7"/>
    <w:rPr>
      <w:b/>
      <w:bCs/>
    </w:rPr>
  </w:style>
  <w:style w:type="paragraph" w:styleId="BalloonText">
    <w:name w:val="Balloon Text"/>
    <w:basedOn w:val="Normal"/>
    <w:link w:val="BalloonTextChar"/>
    <w:uiPriority w:val="99"/>
    <w:semiHidden/>
    <w:unhideWhenUsed/>
    <w:rsid w:val="00901F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242572">
      <w:bodyDiv w:val="1"/>
      <w:marLeft w:val="0"/>
      <w:marRight w:val="0"/>
      <w:marTop w:val="0"/>
      <w:marBottom w:val="0"/>
      <w:divBdr>
        <w:top w:val="none" w:sz="0" w:space="0" w:color="auto"/>
        <w:left w:val="none" w:sz="0" w:space="0" w:color="auto"/>
        <w:bottom w:val="none" w:sz="0" w:space="0" w:color="auto"/>
        <w:right w:val="none" w:sz="0" w:space="0" w:color="auto"/>
      </w:divBdr>
      <w:divsChild>
        <w:div w:id="56440965">
          <w:blockQuote w:val="1"/>
          <w:marLeft w:val="0"/>
          <w:marRight w:val="0"/>
          <w:marTop w:val="0"/>
          <w:marBottom w:val="450"/>
          <w:divBdr>
            <w:top w:val="single" w:sz="12" w:space="15" w:color="33CCFF"/>
            <w:left w:val="none" w:sz="0" w:space="31" w:color="auto"/>
            <w:bottom w:val="single" w:sz="12" w:space="15" w:color="33CCFF"/>
            <w:right w:val="none" w:sz="0" w:space="31"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hcsb/Acts%2013.13" TargetMode="External"/><Relationship Id="rId13" Type="http://schemas.openxmlformats.org/officeDocument/2006/relationships/hyperlink" Target="https://biblia.com/bible/hcsb/Acts%2014.1%E2%80%932" TargetMode="External"/><Relationship Id="rId18" Type="http://schemas.openxmlformats.org/officeDocument/2006/relationships/hyperlink" Target="https://biblia.com/bible/hcsb/2%20Cor%204.8%E2%80%93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iblia.com/bible/hcsb/Acts%2013.12" TargetMode="External"/><Relationship Id="rId12" Type="http://schemas.openxmlformats.org/officeDocument/2006/relationships/hyperlink" Target="https://biblia.com/bible/hcsb/Acts%2014.1%E2%80%932" TargetMode="External"/><Relationship Id="rId17" Type="http://schemas.openxmlformats.org/officeDocument/2006/relationships/hyperlink" Target="https://biblia.com/bible/hcsb/Acts%2014.19%E2%80%9320" TargetMode="External"/><Relationship Id="rId2" Type="http://schemas.openxmlformats.org/officeDocument/2006/relationships/settings" Target="settings.xml"/><Relationship Id="rId16" Type="http://schemas.openxmlformats.org/officeDocument/2006/relationships/hyperlink" Target="https://biblia.com/bible/hcsb/Acts%2014.8%E2%80%9318" TargetMode="External"/><Relationship Id="rId20" Type="http://schemas.openxmlformats.org/officeDocument/2006/relationships/hyperlink" Target="https://biblia.com/bible/hcsb/Acts%2014.24%E2%80%9328" TargetMode="External"/><Relationship Id="rId1" Type="http://schemas.openxmlformats.org/officeDocument/2006/relationships/styles" Target="styles.xml"/><Relationship Id="rId6" Type="http://schemas.openxmlformats.org/officeDocument/2006/relationships/hyperlink" Target="https://biblia.com/bible/hcsb/Acts%2013.10%E2%80%9312" TargetMode="External"/><Relationship Id="rId11" Type="http://schemas.openxmlformats.org/officeDocument/2006/relationships/hyperlink" Target="https://biblia.com/bible/hcsb/Acts%2013.48" TargetMode="External"/><Relationship Id="rId5" Type="http://schemas.openxmlformats.org/officeDocument/2006/relationships/hyperlink" Target="https://biblia.com/bible/hcsb/Acts%2013.6%E2%80%939" TargetMode="External"/><Relationship Id="rId15" Type="http://schemas.openxmlformats.org/officeDocument/2006/relationships/hyperlink" Target="https://biblia.com/bible/hcsb/Acts%2014.4%E2%80%9318" TargetMode="External"/><Relationship Id="rId10" Type="http://schemas.openxmlformats.org/officeDocument/2006/relationships/hyperlink" Target="https://biblia.com/bible/hcsb/Acts%2013.16%E2%80%9347" TargetMode="External"/><Relationship Id="rId19" Type="http://schemas.openxmlformats.org/officeDocument/2006/relationships/hyperlink" Target="https://biblia.com/bible/hcsb/Acts%2014.21%E2%80%9323" TargetMode="External"/><Relationship Id="rId4" Type="http://schemas.openxmlformats.org/officeDocument/2006/relationships/hyperlink" Target="https://biblia.com/bible/hcsb/Acts%2013.4%E2%80%935" TargetMode="External"/><Relationship Id="rId9" Type="http://schemas.openxmlformats.org/officeDocument/2006/relationships/hyperlink" Target="https://biblia.com/bible/hcsb/Acts%2013.14%E2%80%9315" TargetMode="External"/><Relationship Id="rId14" Type="http://schemas.openxmlformats.org/officeDocument/2006/relationships/hyperlink" Target="https://biblia.com/bible/hcsb/Acts%201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Phillips</dc:creator>
  <cp:lastModifiedBy>Terri Phillips</cp:lastModifiedBy>
  <cp:revision>9</cp:revision>
  <dcterms:created xsi:type="dcterms:W3CDTF">2018-10-23T02:14:00Z</dcterms:created>
  <dcterms:modified xsi:type="dcterms:W3CDTF">2018-11-08T02:07:00Z</dcterms:modified>
</cp:coreProperties>
</file>