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0060" w14:textId="0AD247E6" w:rsidR="00132EE2" w:rsidRPr="00EE5B89" w:rsidRDefault="00750170" w:rsidP="00750170">
      <w:pPr>
        <w:jc w:val="center"/>
        <w:rPr>
          <w:b/>
        </w:rPr>
      </w:pPr>
      <w:r w:rsidRPr="00750170">
        <w:rPr>
          <w:b/>
        </w:rPr>
        <w:t xml:space="preserve">Climate Change &amp; </w:t>
      </w:r>
      <w:r w:rsidRPr="00750170">
        <w:rPr>
          <w:b/>
          <w:i/>
          <w:iCs/>
        </w:rPr>
        <w:t xml:space="preserve">Unsettled </w:t>
      </w:r>
      <w:r w:rsidRPr="00750170">
        <w:rPr>
          <w:b/>
        </w:rPr>
        <w:t xml:space="preserve">by Steven </w:t>
      </w:r>
      <w:proofErr w:type="spellStart"/>
      <w:r w:rsidRPr="00750170">
        <w:rPr>
          <w:b/>
        </w:rPr>
        <w:t>Koonin</w:t>
      </w:r>
      <w:proofErr w:type="spellEnd"/>
      <w:r w:rsidRPr="00750170">
        <w:rPr>
          <w:b/>
        </w:rPr>
        <w:t xml:space="preserve"> (Part </w:t>
      </w:r>
      <w:r>
        <w:rPr>
          <w:b/>
        </w:rPr>
        <w:t>2</w:t>
      </w:r>
      <w:r w:rsidRPr="00750170">
        <w:rPr>
          <w:b/>
        </w:rPr>
        <w:t>)</w:t>
      </w:r>
    </w:p>
    <w:p w14:paraId="78935058" w14:textId="77777777" w:rsidR="00521A94" w:rsidRDefault="00521A94" w:rsidP="00C46EB3">
      <w:pPr>
        <w:spacing w:after="23" w:line="289" w:lineRule="exact"/>
        <w:jc w:val="both"/>
        <w:textAlignment w:val="baseline"/>
        <w:rPr>
          <w:b/>
        </w:rPr>
      </w:pPr>
    </w:p>
    <w:p w14:paraId="73149281" w14:textId="4526B24F" w:rsidR="00C46EB3" w:rsidRPr="00152B76" w:rsidRDefault="006D5337" w:rsidP="00C46EB3">
      <w:pPr>
        <w:spacing w:after="23" w:line="289" w:lineRule="exact"/>
        <w:jc w:val="both"/>
        <w:textAlignment w:val="baseline"/>
        <w:rPr>
          <w:rFonts w:cs="Times New Roman"/>
          <w:b/>
          <w:color w:val="3C3C3C"/>
          <w:szCs w:val="24"/>
        </w:rPr>
      </w:pPr>
      <w:r w:rsidRPr="00152B76">
        <w:rPr>
          <w:rFonts w:cs="Times New Roman"/>
          <w:b/>
          <w:color w:val="3C3C3C"/>
          <w:szCs w:val="24"/>
        </w:rPr>
        <w:t>Heat</w:t>
      </w:r>
    </w:p>
    <w:p w14:paraId="77454357" w14:textId="77777777" w:rsidR="00152B76" w:rsidRPr="00152B76" w:rsidRDefault="00AF429D" w:rsidP="0059305D">
      <w:pPr>
        <w:spacing w:after="31" w:line="289" w:lineRule="exact"/>
        <w:ind w:left="990" w:hanging="270"/>
        <w:jc w:val="both"/>
        <w:textAlignment w:val="baseline"/>
        <w:rPr>
          <w:rFonts w:eastAsia="Garamond" w:cs="Times New Roman"/>
          <w:color w:val="000000"/>
          <w:spacing w:val="-4"/>
        </w:rPr>
      </w:pPr>
      <w:r>
        <w:rPr>
          <w:rFonts w:eastAsia="Garamond" w:cs="Times New Roman"/>
          <w:color w:val="000000"/>
        </w:rPr>
        <w:t>1</w:t>
      </w:r>
      <w:r w:rsidR="00152B76" w:rsidRPr="00152B76">
        <w:rPr>
          <w:rFonts w:eastAsia="Garamond" w:cs="Times New Roman"/>
          <w:color w:val="000000"/>
        </w:rPr>
        <w:t xml:space="preserve">. </w:t>
      </w:r>
      <w:r w:rsidR="00152B76" w:rsidRPr="00152B76">
        <w:rPr>
          <w:rFonts w:eastAsia="Garamond" w:cs="Times New Roman"/>
          <w:color w:val="000000"/>
          <w:spacing w:val="-4"/>
        </w:rPr>
        <w:t xml:space="preserve">Many weather and climate extremes are the result of natural climate variability (including phenomena such as </w:t>
      </w:r>
      <w:r w:rsidR="00152B76" w:rsidRPr="0059305D">
        <w:rPr>
          <w:rFonts w:eastAsia="Garamond" w:cs="Times New Roman"/>
          <w:i/>
          <w:color w:val="000000"/>
          <w:spacing w:val="-4"/>
        </w:rPr>
        <w:t>El Nino</w:t>
      </w:r>
      <w:r w:rsidR="00152B76" w:rsidRPr="00152B76">
        <w:rPr>
          <w:rFonts w:eastAsia="Garamond" w:cs="Times New Roman"/>
          <w:color w:val="000000"/>
          <w:spacing w:val="-4"/>
        </w:rPr>
        <w:t>), and nat</w:t>
      </w:r>
      <w:r w:rsidR="00152B76" w:rsidRPr="00152B76">
        <w:rPr>
          <w:rFonts w:eastAsia="Garamond" w:cs="Times New Roman"/>
          <w:color w:val="000000"/>
          <w:spacing w:val="-4"/>
        </w:rPr>
        <w:softHyphen/>
        <w:t xml:space="preserve">ural decadal or multi-decadal variations in the climate provide the backdrop for anthropogenic </w:t>
      </w:r>
      <w:r w:rsidR="0059305D">
        <w:rPr>
          <w:rFonts w:eastAsia="Garamond" w:cs="Times New Roman"/>
          <w:color w:val="000000"/>
          <w:spacing w:val="-4"/>
        </w:rPr>
        <w:t>(</w:t>
      </w:r>
      <w:r w:rsidR="00152B76" w:rsidRPr="00152B76">
        <w:rPr>
          <w:rFonts w:eastAsia="Garamond" w:cs="Times New Roman"/>
          <w:color w:val="000000"/>
          <w:spacing w:val="-4"/>
        </w:rPr>
        <w:t>human-caused</w:t>
      </w:r>
      <w:r w:rsidR="0059305D">
        <w:rPr>
          <w:rFonts w:eastAsia="Garamond" w:cs="Times New Roman"/>
          <w:color w:val="000000"/>
          <w:spacing w:val="-4"/>
        </w:rPr>
        <w:t>)</w:t>
      </w:r>
      <w:r w:rsidR="00152B76" w:rsidRPr="00152B76">
        <w:rPr>
          <w:rFonts w:eastAsia="Garamond" w:cs="Times New Roman"/>
          <w:color w:val="000000"/>
          <w:spacing w:val="-4"/>
        </w:rPr>
        <w:t xml:space="preserve"> climate changes. </w:t>
      </w:r>
      <w:r w:rsidR="0059305D">
        <w:rPr>
          <w:rFonts w:eastAsia="Garamond" w:cs="Times New Roman"/>
          <w:color w:val="000000"/>
          <w:spacing w:val="-4"/>
        </w:rPr>
        <w:t xml:space="preserve"> </w:t>
      </w:r>
      <w:r w:rsidR="00152B76" w:rsidRPr="00152B76">
        <w:rPr>
          <w:rFonts w:eastAsia="Garamond" w:cs="Times New Roman"/>
          <w:color w:val="000000"/>
          <w:spacing w:val="-4"/>
        </w:rPr>
        <w:t>Even if there were no anthropogenic changes in climate, a wide variety of natural weather and climate extremes would still occur.</w:t>
      </w:r>
      <w:r w:rsidR="0059305D">
        <w:rPr>
          <w:rFonts w:eastAsia="Garamond" w:cs="Times New Roman"/>
          <w:color w:val="000000"/>
          <w:spacing w:val="-4"/>
        </w:rPr>
        <w:t xml:space="preserve"> (p. 99)</w:t>
      </w:r>
    </w:p>
    <w:p w14:paraId="373550C6" w14:textId="77777777" w:rsidR="00152B76" w:rsidRDefault="00AF429D" w:rsidP="0059305D">
      <w:pPr>
        <w:spacing w:before="3" w:after="18" w:line="261" w:lineRule="exact"/>
        <w:ind w:left="990" w:hanging="270"/>
        <w:textAlignment w:val="baseline"/>
        <w:rPr>
          <w:rFonts w:eastAsia="Garamond" w:cs="Times New Roman"/>
          <w:color w:val="000000"/>
        </w:rPr>
      </w:pPr>
      <w:r>
        <w:rPr>
          <w:rFonts w:eastAsia="Garamond" w:cs="Times New Roman"/>
          <w:color w:val="000000"/>
        </w:rPr>
        <w:t>2</w:t>
      </w:r>
      <w:r w:rsidR="00152B76" w:rsidRPr="00152B76">
        <w:rPr>
          <w:rFonts w:eastAsia="Garamond" w:cs="Times New Roman"/>
          <w:color w:val="000000"/>
        </w:rPr>
        <w:t>. World Meteorological Organization: “Any single event, such as a severe tropical cyclone (hurricane or typhoon), cannot be attributed to human-induced climate change, given the current status of scientific understanding.”</w:t>
      </w:r>
      <w:r w:rsidR="0059305D">
        <w:rPr>
          <w:rFonts w:eastAsia="Garamond" w:cs="Times New Roman"/>
          <w:color w:val="000000"/>
        </w:rPr>
        <w:t xml:space="preserve"> (p. 99)</w:t>
      </w:r>
    </w:p>
    <w:p w14:paraId="136892A0" w14:textId="77777777" w:rsidR="0059305D" w:rsidRDefault="00AF429D" w:rsidP="0059305D">
      <w:pPr>
        <w:spacing w:before="3" w:after="18" w:line="261" w:lineRule="exact"/>
        <w:ind w:left="990" w:hanging="270"/>
        <w:textAlignment w:val="baseline"/>
        <w:rPr>
          <w:rFonts w:eastAsia="Garamond" w:cs="Times New Roman"/>
          <w:color w:val="000000"/>
        </w:rPr>
      </w:pPr>
      <w:r>
        <w:rPr>
          <w:rFonts w:eastAsia="Garamond" w:cs="Times New Roman"/>
          <w:color w:val="000000"/>
        </w:rPr>
        <w:t>3</w:t>
      </w:r>
      <w:r w:rsidR="0059305D">
        <w:rPr>
          <w:rFonts w:eastAsia="Garamond" w:cs="Times New Roman"/>
          <w:color w:val="000000"/>
        </w:rPr>
        <w:t>. “</w:t>
      </w:r>
      <w:r w:rsidR="0059305D" w:rsidRPr="0059305D">
        <w:rPr>
          <w:rFonts w:eastAsia="Garamond" w:cs="Times New Roman"/>
          <w:color w:val="000000"/>
        </w:rPr>
        <w:t>The record highs clearly show the warm 1930s, but there is no significant trend over the 120 years of observations, or even since 1980, when</w:t>
      </w:r>
      <w:r w:rsidR="0059305D">
        <w:rPr>
          <w:rFonts w:eastAsia="Garamond" w:cs="Times New Roman"/>
          <w:color w:val="000000"/>
        </w:rPr>
        <w:t xml:space="preserve"> </w:t>
      </w:r>
      <w:r w:rsidR="0059305D" w:rsidRPr="0059305D">
        <w:rPr>
          <w:rFonts w:eastAsia="Garamond" w:cs="Times New Roman"/>
          <w:color w:val="000000"/>
        </w:rPr>
        <w:t xml:space="preserve">human influences on the climate grew strongly. </w:t>
      </w:r>
      <w:r w:rsidR="0059305D">
        <w:rPr>
          <w:rFonts w:eastAsia="Garamond" w:cs="Times New Roman"/>
          <w:color w:val="000000"/>
        </w:rPr>
        <w:t xml:space="preserve"> </w:t>
      </w:r>
      <w:r w:rsidR="0059305D" w:rsidRPr="0059305D">
        <w:rPr>
          <w:rFonts w:eastAsia="Garamond" w:cs="Times New Roman"/>
          <w:color w:val="000000"/>
        </w:rPr>
        <w:t xml:space="preserve">In contrast, the numbers of record daily cold temperatures decline over more than a century, with that trend accelerating after 1985. </w:t>
      </w:r>
      <w:r w:rsidR="0059305D">
        <w:rPr>
          <w:rFonts w:eastAsia="Garamond" w:cs="Times New Roman"/>
          <w:color w:val="000000"/>
        </w:rPr>
        <w:t xml:space="preserve"> </w:t>
      </w:r>
      <w:r w:rsidR="0059305D" w:rsidRPr="0059305D">
        <w:rPr>
          <w:rFonts w:eastAsia="Garamond" w:cs="Times New Roman"/>
          <w:color w:val="000000"/>
        </w:rPr>
        <w:t>These two panels together show something that is completely contrary to common perception—that temperature extremes in the contiguous US have become less common and</w:t>
      </w:r>
      <w:r w:rsidR="0059305D">
        <w:rPr>
          <w:rFonts w:eastAsia="Garamond" w:cs="Times New Roman"/>
          <w:color w:val="000000"/>
        </w:rPr>
        <w:t xml:space="preserve"> </w:t>
      </w:r>
      <w:r w:rsidR="0059305D" w:rsidRPr="0059305D">
        <w:rPr>
          <w:rFonts w:eastAsia="Garamond" w:cs="Times New Roman"/>
          <w:color w:val="000000"/>
        </w:rPr>
        <w:t>somewhat milder since the late nineteenth century.</w:t>
      </w:r>
      <w:r w:rsidR="0059305D">
        <w:rPr>
          <w:rFonts w:eastAsia="Garamond" w:cs="Times New Roman"/>
          <w:color w:val="000000"/>
        </w:rPr>
        <w:t>” (p. 106-107)</w:t>
      </w:r>
    </w:p>
    <w:p w14:paraId="48F23624" w14:textId="77777777" w:rsidR="0059305D" w:rsidRPr="006679DB" w:rsidRDefault="006679DB" w:rsidP="0059305D">
      <w:pPr>
        <w:spacing w:before="3" w:after="18" w:line="261" w:lineRule="exact"/>
        <w:textAlignment w:val="baseline"/>
        <w:rPr>
          <w:rFonts w:eastAsia="Garamond" w:cs="Times New Roman"/>
          <w:b/>
          <w:color w:val="000000"/>
        </w:rPr>
      </w:pPr>
      <w:r w:rsidRPr="006679DB">
        <w:rPr>
          <w:rFonts w:eastAsia="Garamond" w:cs="Times New Roman"/>
          <w:b/>
          <w:color w:val="000000"/>
        </w:rPr>
        <w:t>Storms</w:t>
      </w:r>
    </w:p>
    <w:p w14:paraId="0F13E7EF" w14:textId="77777777" w:rsidR="006679DB" w:rsidRDefault="006679DB" w:rsidP="00AF429D">
      <w:pPr>
        <w:spacing w:before="3" w:after="18" w:line="261" w:lineRule="exact"/>
        <w:ind w:left="990" w:hanging="270"/>
        <w:textAlignment w:val="baseline"/>
        <w:rPr>
          <w:rFonts w:eastAsia="Garamond" w:cs="Times New Roman"/>
          <w:color w:val="000000"/>
        </w:rPr>
      </w:pPr>
      <w:r>
        <w:rPr>
          <w:rFonts w:eastAsia="Garamond" w:cs="Times New Roman"/>
          <w:color w:val="000000"/>
        </w:rPr>
        <w:t>1. National Climate Assessment: “There has been no significant trend in the global number of tropical cyclones nor has any trend been identified in the number of US land-falling hurricanes.” (p. 117)</w:t>
      </w:r>
    </w:p>
    <w:p w14:paraId="09B58209" w14:textId="77777777" w:rsidR="00AF429D" w:rsidRDefault="006679DB" w:rsidP="00AF429D">
      <w:pPr>
        <w:spacing w:before="3" w:after="18" w:line="261" w:lineRule="exact"/>
        <w:ind w:left="990" w:hanging="270"/>
        <w:textAlignment w:val="baseline"/>
        <w:rPr>
          <w:rFonts w:eastAsia="Garamond" w:cs="Times New Roman"/>
          <w:color w:val="000000"/>
        </w:rPr>
      </w:pPr>
      <w:r>
        <w:rPr>
          <w:rFonts w:eastAsia="Garamond" w:cs="Times New Roman"/>
          <w:color w:val="000000"/>
        </w:rPr>
        <w:t xml:space="preserve">2. Climate </w:t>
      </w:r>
      <w:r w:rsidR="00AF429D">
        <w:rPr>
          <w:rFonts w:eastAsia="Garamond" w:cs="Times New Roman"/>
          <w:color w:val="000000"/>
        </w:rPr>
        <w:t>Science Special Report: “</w:t>
      </w:r>
      <w:r w:rsidR="00AF429D" w:rsidRPr="00AF429D">
        <w:rPr>
          <w:rFonts w:eastAsia="Garamond" w:cs="Times New Roman"/>
          <w:color w:val="000000"/>
        </w:rPr>
        <w:t>Furthermore, it has been argued that within</w:t>
      </w:r>
      <w:r w:rsidR="00AF429D">
        <w:rPr>
          <w:rFonts w:eastAsia="Garamond" w:cs="Times New Roman"/>
          <w:color w:val="000000"/>
        </w:rPr>
        <w:t xml:space="preserve"> </w:t>
      </w:r>
      <w:r w:rsidR="00AF429D" w:rsidRPr="00AF429D">
        <w:rPr>
          <w:rFonts w:eastAsia="Garamond" w:cs="Times New Roman"/>
          <w:color w:val="000000"/>
        </w:rPr>
        <w:t xml:space="preserve">the period of highest data quality (since around 1980), the globally observed changes in the environment would not necessarily support a detectable trend in tropical cyclone intensity. </w:t>
      </w:r>
      <w:r w:rsidR="00AF429D">
        <w:rPr>
          <w:rFonts w:eastAsia="Garamond" w:cs="Times New Roman"/>
          <w:color w:val="000000"/>
        </w:rPr>
        <w:t xml:space="preserve"> </w:t>
      </w:r>
      <w:r w:rsidR="00AF429D" w:rsidRPr="00AF429D">
        <w:rPr>
          <w:rFonts w:eastAsia="Garamond" w:cs="Times New Roman"/>
          <w:color w:val="000000"/>
        </w:rPr>
        <w:t>That is, the trend sig</w:t>
      </w:r>
      <w:r w:rsidR="00AF429D" w:rsidRPr="00AF429D">
        <w:rPr>
          <w:rFonts w:eastAsia="Garamond" w:cs="Times New Roman"/>
          <w:color w:val="000000"/>
        </w:rPr>
        <w:softHyphen/>
        <w:t>nal has not yet had time to rise above the background variability of natural processes.</w:t>
      </w:r>
      <w:r w:rsidR="00AF429D">
        <w:rPr>
          <w:rFonts w:eastAsia="Garamond" w:cs="Times New Roman"/>
          <w:color w:val="000000"/>
        </w:rPr>
        <w:t>” (p. 119)</w:t>
      </w:r>
    </w:p>
    <w:p w14:paraId="134A4E51" w14:textId="77777777" w:rsidR="00AF429D" w:rsidRDefault="006679DB" w:rsidP="00AF429D">
      <w:pPr>
        <w:spacing w:before="3" w:after="18" w:line="261" w:lineRule="exact"/>
        <w:ind w:left="990" w:hanging="270"/>
        <w:textAlignment w:val="baseline"/>
        <w:rPr>
          <w:rFonts w:eastAsia="Garamond" w:cs="Times New Roman"/>
          <w:color w:val="000000"/>
        </w:rPr>
      </w:pPr>
      <w:r>
        <w:rPr>
          <w:rFonts w:eastAsia="Garamond" w:cs="Times New Roman"/>
          <w:color w:val="000000"/>
        </w:rPr>
        <w:t xml:space="preserve">3. </w:t>
      </w:r>
      <w:r w:rsidR="00AF429D">
        <w:rPr>
          <w:rFonts w:eastAsia="Garamond" w:cs="Times New Roman"/>
          <w:color w:val="000000"/>
        </w:rPr>
        <w:t>NOAA: “</w:t>
      </w:r>
      <w:r w:rsidR="00AF429D" w:rsidRPr="00AF429D">
        <w:rPr>
          <w:rFonts w:eastAsia="Garamond" w:cs="Times New Roman"/>
          <w:color w:val="000000"/>
        </w:rPr>
        <w:t>In other words, as human influences have grown since the middle of the twentieth century, the number of sig</w:t>
      </w:r>
      <w:r w:rsidR="00AF429D" w:rsidRPr="00AF429D">
        <w:rPr>
          <w:rFonts w:eastAsia="Garamond" w:cs="Times New Roman"/>
          <w:color w:val="000000"/>
        </w:rPr>
        <w:softHyphen/>
        <w:t>nificant tornadoes hasn't changed much at all, but the strongest storms</w:t>
      </w:r>
      <w:r w:rsidR="00AF429D">
        <w:rPr>
          <w:rFonts w:eastAsia="Garamond" w:cs="Times New Roman"/>
          <w:color w:val="000000"/>
        </w:rPr>
        <w:t xml:space="preserve"> have become less frequent.” (p. 123)</w:t>
      </w:r>
    </w:p>
    <w:p w14:paraId="7FC67E2A" w14:textId="521CB504" w:rsidR="00AF429D" w:rsidRPr="00444739" w:rsidRDefault="00AF429D" w:rsidP="00444739">
      <w:pPr>
        <w:spacing w:before="3" w:after="18" w:line="261" w:lineRule="exact"/>
        <w:textAlignment w:val="baseline"/>
        <w:rPr>
          <w:rFonts w:eastAsia="Garamond" w:cs="Times New Roman"/>
          <w:b/>
          <w:color w:val="000000"/>
        </w:rPr>
      </w:pPr>
      <w:r w:rsidRPr="00AF429D">
        <w:rPr>
          <w:rFonts w:eastAsia="Garamond" w:cs="Times New Roman"/>
          <w:b/>
          <w:color w:val="000000"/>
        </w:rPr>
        <w:t>Precipitation</w:t>
      </w:r>
      <w:r w:rsidR="00444739">
        <w:rPr>
          <w:rFonts w:eastAsia="Garamond" w:cs="Times New Roman"/>
          <w:b/>
          <w:color w:val="000000"/>
        </w:rPr>
        <w:t xml:space="preserve"> </w:t>
      </w:r>
      <w:r w:rsidR="00D670C6">
        <w:rPr>
          <w:rFonts w:eastAsia="Garamond" w:cs="Times New Roman"/>
          <w:b/>
          <w:color w:val="000000"/>
        </w:rPr>
        <w:t>(</w:t>
      </w:r>
      <w:r>
        <w:rPr>
          <w:rFonts w:eastAsia="Garamond" w:cs="Times New Roman"/>
          <w:color w:val="000000"/>
        </w:rPr>
        <w:t>IPCC AR5</w:t>
      </w:r>
      <w:r w:rsidR="00390B8E">
        <w:rPr>
          <w:rFonts w:eastAsia="Garamond" w:cs="Times New Roman"/>
          <w:color w:val="000000"/>
        </w:rPr>
        <w:t>—</w:t>
      </w:r>
      <w:r>
        <w:rPr>
          <w:rFonts w:eastAsia="Garamond" w:cs="Times New Roman"/>
          <w:color w:val="000000"/>
        </w:rPr>
        <w:t>Fifth</w:t>
      </w:r>
      <w:r w:rsidR="00390B8E">
        <w:rPr>
          <w:rFonts w:eastAsia="Garamond" w:cs="Times New Roman"/>
          <w:color w:val="000000"/>
        </w:rPr>
        <w:t xml:space="preserve"> </w:t>
      </w:r>
      <w:r>
        <w:rPr>
          <w:rFonts w:eastAsia="Garamond" w:cs="Times New Roman"/>
          <w:color w:val="000000"/>
        </w:rPr>
        <w:t>Assessment Report)</w:t>
      </w:r>
    </w:p>
    <w:p w14:paraId="7CE303F8" w14:textId="38454521" w:rsidR="00AF429D" w:rsidRPr="00444739" w:rsidRDefault="00444739" w:rsidP="00444739">
      <w:pPr>
        <w:spacing w:before="5" w:after="14" w:line="259" w:lineRule="exact"/>
        <w:ind w:left="900" w:hanging="180"/>
        <w:textAlignment w:val="baseline"/>
        <w:rPr>
          <w:rFonts w:eastAsia="Garamond" w:cs="Times New Roman"/>
          <w:iCs/>
          <w:color w:val="000000"/>
          <w:szCs w:val="24"/>
        </w:rPr>
      </w:pPr>
      <w:r w:rsidRPr="00444739">
        <w:rPr>
          <w:rFonts w:eastAsia="Garamond" w:cs="Times New Roman"/>
          <w:iCs/>
          <w:color w:val="000000"/>
          <w:szCs w:val="24"/>
        </w:rPr>
        <w:t xml:space="preserve">1. </w:t>
      </w:r>
      <w:r w:rsidR="00AF429D" w:rsidRPr="00444739">
        <w:rPr>
          <w:rFonts w:eastAsia="Garamond" w:cs="Times New Roman"/>
          <w:iCs/>
          <w:color w:val="000000"/>
          <w:szCs w:val="24"/>
        </w:rPr>
        <w:t xml:space="preserve">Low confidence regarding the sign of trend in the magnitude, and/or frequency of </w:t>
      </w:r>
      <w:r w:rsidR="00903F95" w:rsidRPr="00444739">
        <w:rPr>
          <w:rFonts w:eastAsia="Garamond" w:cs="Times New Roman"/>
          <w:iCs/>
          <w:color w:val="000000"/>
          <w:szCs w:val="24"/>
        </w:rPr>
        <w:t xml:space="preserve">global </w:t>
      </w:r>
      <w:r w:rsidR="00AF429D" w:rsidRPr="00444739">
        <w:rPr>
          <w:rFonts w:eastAsia="Garamond" w:cs="Times New Roman"/>
          <w:iCs/>
          <w:color w:val="000000"/>
          <w:szCs w:val="24"/>
        </w:rPr>
        <w:t>floods</w:t>
      </w:r>
    </w:p>
    <w:p w14:paraId="2C1C44E5" w14:textId="16C46D84" w:rsidR="00AF429D" w:rsidRPr="00444739" w:rsidRDefault="00444739" w:rsidP="00444739">
      <w:pPr>
        <w:spacing w:before="8" w:after="14" w:line="256" w:lineRule="exact"/>
        <w:ind w:left="900" w:hanging="180"/>
        <w:textAlignment w:val="baseline"/>
        <w:rPr>
          <w:rFonts w:eastAsia="Garamond" w:cs="Times New Roman"/>
          <w:iCs/>
          <w:color w:val="000000"/>
          <w:szCs w:val="24"/>
        </w:rPr>
      </w:pPr>
      <w:r w:rsidRPr="00444739">
        <w:rPr>
          <w:rFonts w:eastAsia="Garamond" w:cs="Times New Roman"/>
          <w:iCs/>
          <w:color w:val="000000"/>
          <w:szCs w:val="24"/>
        </w:rPr>
        <w:t xml:space="preserve">2. </w:t>
      </w:r>
      <w:r w:rsidR="00AF429D" w:rsidRPr="00444739">
        <w:rPr>
          <w:rFonts w:eastAsia="Garamond" w:cs="Times New Roman"/>
          <w:iCs/>
          <w:color w:val="000000"/>
          <w:szCs w:val="24"/>
        </w:rPr>
        <w:t xml:space="preserve">Low confidence in observed trend in </w:t>
      </w:r>
      <w:r w:rsidR="00903F95" w:rsidRPr="00444739">
        <w:rPr>
          <w:rFonts w:eastAsia="Garamond" w:cs="Times New Roman"/>
          <w:iCs/>
          <w:color w:val="000000"/>
          <w:szCs w:val="24"/>
        </w:rPr>
        <w:t xml:space="preserve">global </w:t>
      </w:r>
      <w:r w:rsidR="00AF429D" w:rsidRPr="00444739">
        <w:rPr>
          <w:rFonts w:eastAsia="Garamond" w:cs="Times New Roman"/>
          <w:iCs/>
          <w:color w:val="000000"/>
          <w:szCs w:val="24"/>
        </w:rPr>
        <w:t xml:space="preserve">drought or dryness since </w:t>
      </w:r>
      <w:r w:rsidR="00903F95" w:rsidRPr="00444739">
        <w:rPr>
          <w:rFonts w:eastAsia="Garamond" w:cs="Times New Roman"/>
          <w:iCs/>
          <w:color w:val="000000"/>
          <w:szCs w:val="24"/>
        </w:rPr>
        <w:t xml:space="preserve">the </w:t>
      </w:r>
      <w:r w:rsidR="00AF429D" w:rsidRPr="00444739">
        <w:rPr>
          <w:rFonts w:eastAsia="Garamond" w:cs="Times New Roman"/>
          <w:iCs/>
          <w:color w:val="000000"/>
          <w:szCs w:val="24"/>
        </w:rPr>
        <w:t>middle of the 20th century</w:t>
      </w:r>
    </w:p>
    <w:p w14:paraId="538BCC26" w14:textId="3A0E91E3" w:rsidR="00AF429D" w:rsidRPr="00444739" w:rsidRDefault="00444739" w:rsidP="00444739">
      <w:pPr>
        <w:spacing w:before="14" w:after="14" w:line="259" w:lineRule="exact"/>
        <w:ind w:left="900" w:hanging="180"/>
        <w:textAlignment w:val="baseline"/>
        <w:rPr>
          <w:rFonts w:eastAsia="Garamond" w:cs="Times New Roman"/>
          <w:iCs/>
          <w:color w:val="000000"/>
          <w:spacing w:val="-3"/>
          <w:szCs w:val="24"/>
        </w:rPr>
      </w:pPr>
      <w:r w:rsidRPr="00444739">
        <w:rPr>
          <w:rFonts w:eastAsia="Garamond" w:cs="Times New Roman"/>
          <w:iCs/>
          <w:color w:val="000000"/>
          <w:spacing w:val="-3"/>
          <w:szCs w:val="24"/>
        </w:rPr>
        <w:t xml:space="preserve">3. </w:t>
      </w:r>
      <w:r w:rsidR="00AF429D" w:rsidRPr="00444739">
        <w:rPr>
          <w:rFonts w:eastAsia="Garamond" w:cs="Times New Roman"/>
          <w:iCs/>
          <w:color w:val="000000"/>
          <w:spacing w:val="-3"/>
          <w:szCs w:val="24"/>
        </w:rPr>
        <w:t>Low confidence in trends in small-scale severe weather phenomena such as hail and thunderstorms</w:t>
      </w:r>
    </w:p>
    <w:p w14:paraId="3523A82B" w14:textId="7B05F9FC" w:rsidR="00AF429D" w:rsidRPr="00444739" w:rsidRDefault="00444739" w:rsidP="00444739">
      <w:pPr>
        <w:spacing w:before="3" w:after="18" w:line="261" w:lineRule="exact"/>
        <w:ind w:left="900" w:right="-450" w:hanging="180"/>
        <w:textAlignment w:val="baseline"/>
        <w:rPr>
          <w:rFonts w:eastAsia="Garamond" w:cs="Times New Roman"/>
          <w:iCs/>
          <w:color w:val="000000"/>
          <w:szCs w:val="24"/>
        </w:rPr>
      </w:pPr>
      <w:r w:rsidRPr="00444739">
        <w:rPr>
          <w:rFonts w:eastAsia="Garamond" w:cs="Times New Roman"/>
          <w:iCs/>
          <w:color w:val="000000"/>
          <w:szCs w:val="24"/>
        </w:rPr>
        <w:t xml:space="preserve">4. </w:t>
      </w:r>
      <w:r w:rsidR="00AF429D" w:rsidRPr="00444739">
        <w:rPr>
          <w:rFonts w:eastAsia="Garamond" w:cs="Times New Roman"/>
          <w:iCs/>
          <w:color w:val="000000"/>
          <w:szCs w:val="24"/>
        </w:rPr>
        <w:t>Low confidence in large scale changes in the intensity of extreme extratropical cyclones since 1900 (p. 98</w:t>
      </w:r>
      <w:r w:rsidR="00127FF4" w:rsidRPr="00444739">
        <w:rPr>
          <w:rFonts w:eastAsia="Garamond" w:cs="Times New Roman"/>
          <w:iCs/>
          <w:color w:val="000000"/>
          <w:szCs w:val="24"/>
        </w:rPr>
        <w:t>)</w:t>
      </w:r>
    </w:p>
    <w:p w14:paraId="33F755B6" w14:textId="77777777" w:rsidR="00127FF4" w:rsidRPr="009A7DC9" w:rsidRDefault="00F647CC" w:rsidP="00127FF4">
      <w:pPr>
        <w:spacing w:before="3" w:after="18" w:line="261" w:lineRule="exact"/>
        <w:textAlignment w:val="baseline"/>
        <w:rPr>
          <w:rFonts w:eastAsia="Garamond" w:cs="Times New Roman"/>
          <w:b/>
          <w:color w:val="000000"/>
        </w:rPr>
      </w:pPr>
      <w:r w:rsidRPr="009A7DC9">
        <w:rPr>
          <w:rFonts w:eastAsia="Garamond" w:cs="Times New Roman"/>
          <w:b/>
          <w:color w:val="000000"/>
        </w:rPr>
        <w:t>Sea level</w:t>
      </w:r>
    </w:p>
    <w:p w14:paraId="329FE3A9" w14:textId="423C8A97" w:rsidR="009A7DC9" w:rsidRDefault="009A7DC9" w:rsidP="00C20832">
      <w:pPr>
        <w:spacing w:before="3" w:after="18" w:line="261" w:lineRule="exact"/>
        <w:ind w:left="990" w:hanging="270"/>
        <w:textAlignment w:val="baseline"/>
        <w:rPr>
          <w:rFonts w:eastAsia="Garamond" w:cs="Times New Roman"/>
          <w:color w:val="000000"/>
        </w:rPr>
      </w:pPr>
      <w:r>
        <w:rPr>
          <w:rFonts w:eastAsia="Garamond" w:cs="Times New Roman"/>
          <w:color w:val="000000"/>
        </w:rPr>
        <w:t>1. [The IPCC’s] “report offers projections of Global Mean Sea Level rise under the various emissions scenarios…Under RCP2.6 (the</w:t>
      </w:r>
      <w:r w:rsidR="00B96224">
        <w:rPr>
          <w:rFonts w:eastAsia="Garamond" w:cs="Times New Roman"/>
          <w:color w:val="000000"/>
        </w:rPr>
        <w:t xml:space="preserve"> </w:t>
      </w:r>
      <w:r>
        <w:rPr>
          <w:rFonts w:eastAsia="Garamond" w:cs="Times New Roman"/>
          <w:color w:val="000000"/>
        </w:rPr>
        <w:t xml:space="preserve">emissions-lite </w:t>
      </w:r>
      <w:proofErr w:type="gramStart"/>
      <w:r>
        <w:rPr>
          <w:rFonts w:eastAsia="Garamond" w:cs="Times New Roman"/>
          <w:color w:val="000000"/>
        </w:rPr>
        <w:t>scenario)…</w:t>
      </w:r>
      <w:proofErr w:type="gramEnd"/>
      <w:r>
        <w:rPr>
          <w:rFonts w:eastAsia="Garamond" w:cs="Times New Roman"/>
          <w:color w:val="000000"/>
        </w:rPr>
        <w:t>the IPCC projects levels will rise 0.43 m over the 21</w:t>
      </w:r>
      <w:r w:rsidRPr="009A7DC9">
        <w:rPr>
          <w:rFonts w:eastAsia="Garamond" w:cs="Times New Roman"/>
          <w:color w:val="000000"/>
          <w:vertAlign w:val="superscript"/>
        </w:rPr>
        <w:t>st</w:t>
      </w:r>
      <w:r>
        <w:rPr>
          <w:rFonts w:eastAsia="Garamond" w:cs="Times New Roman"/>
          <w:color w:val="000000"/>
        </w:rPr>
        <w:t xml:space="preserve"> century, while for the emissions-heavy RCP8.5, projected rise is 0.84 m.” (p. 161-162)</w:t>
      </w:r>
    </w:p>
    <w:p w14:paraId="3AED9B3E" w14:textId="77777777" w:rsidR="00524F2D" w:rsidRPr="00524F2D" w:rsidRDefault="009A7DC9" w:rsidP="00C20832">
      <w:pPr>
        <w:spacing w:before="3" w:after="18" w:line="261" w:lineRule="exact"/>
        <w:ind w:left="990" w:hanging="270"/>
        <w:textAlignment w:val="baseline"/>
        <w:rPr>
          <w:rFonts w:eastAsia="Garamond" w:cs="Times New Roman"/>
          <w:color w:val="000000"/>
        </w:rPr>
      </w:pPr>
      <w:r>
        <w:rPr>
          <w:rFonts w:eastAsia="Garamond" w:cs="Times New Roman"/>
          <w:color w:val="000000"/>
        </w:rPr>
        <w:t>2</w:t>
      </w:r>
      <w:r w:rsidR="00524F2D">
        <w:rPr>
          <w:rFonts w:eastAsia="Garamond" w:cs="Times New Roman"/>
          <w:color w:val="000000"/>
        </w:rPr>
        <w:t>.</w:t>
      </w:r>
      <w:r w:rsidR="00524F2D" w:rsidRPr="00524F2D">
        <w:rPr>
          <w:rFonts w:ascii="Garamond" w:eastAsia="Garamond" w:hAnsi="Garamond" w:cs="Times New Roman"/>
          <w:color w:val="000000"/>
          <w:spacing w:val="-6"/>
        </w:rPr>
        <w:t xml:space="preserve"> </w:t>
      </w:r>
      <w:r w:rsidR="00524F2D">
        <w:rPr>
          <w:rFonts w:ascii="Garamond" w:eastAsia="Garamond" w:hAnsi="Garamond" w:cs="Times New Roman"/>
          <w:color w:val="000000"/>
          <w:spacing w:val="-6"/>
        </w:rPr>
        <w:t>“</w:t>
      </w:r>
      <w:r w:rsidR="00C20832">
        <w:rPr>
          <w:rFonts w:eastAsia="Garamond" w:cs="Times New Roman"/>
          <w:color w:val="000000"/>
          <w:spacing w:val="-6"/>
        </w:rPr>
        <w:t xml:space="preserve">A recent article about local sea level rise on Oahu, Hawaii…failed to mention that the </w:t>
      </w:r>
      <w:r w:rsidR="00524F2D" w:rsidRPr="00524F2D">
        <w:rPr>
          <w:rFonts w:eastAsia="Garamond" w:cs="Times New Roman"/>
          <w:color w:val="000000"/>
        </w:rPr>
        <w:t xml:space="preserve">NOAA tide gauge record for Honolulu shows an average rate </w:t>
      </w:r>
      <w:r w:rsidR="00524F2D">
        <w:rPr>
          <w:rFonts w:eastAsia="Garamond" w:cs="Times New Roman"/>
          <w:color w:val="000000"/>
        </w:rPr>
        <w:t>o</w:t>
      </w:r>
      <w:r w:rsidR="00524F2D" w:rsidRPr="00524F2D">
        <w:rPr>
          <w:rFonts w:eastAsia="Garamond" w:cs="Times New Roman"/>
          <w:color w:val="000000"/>
        </w:rPr>
        <w:t>f 1.5 mm (0.06 inches) of rise per year since 1905, meaning that, absent</w:t>
      </w:r>
      <w:r w:rsidR="00524F2D">
        <w:rPr>
          <w:rFonts w:eastAsia="Garamond" w:cs="Times New Roman"/>
          <w:color w:val="000000"/>
        </w:rPr>
        <w:t xml:space="preserve"> s</w:t>
      </w:r>
      <w:r w:rsidR="00524F2D" w:rsidRPr="00524F2D">
        <w:rPr>
          <w:rFonts w:eastAsia="Garamond" w:cs="Times New Roman"/>
          <w:color w:val="000000"/>
        </w:rPr>
        <w:t xml:space="preserve">ome </w:t>
      </w:r>
      <w:r w:rsidR="00524F2D" w:rsidRPr="00524F2D">
        <w:rPr>
          <w:rFonts w:eastAsia="Garamond" w:cs="Times New Roman"/>
          <w:i/>
          <w:color w:val="000000"/>
        </w:rPr>
        <w:t xml:space="preserve">very </w:t>
      </w:r>
      <w:r w:rsidR="00524F2D" w:rsidRPr="00524F2D">
        <w:rPr>
          <w:rFonts w:eastAsia="Garamond" w:cs="Times New Roman"/>
          <w:color w:val="000000"/>
        </w:rPr>
        <w:t>dramatic acceleration, it would take two hundred years to</w:t>
      </w:r>
      <w:r w:rsidR="00524F2D">
        <w:rPr>
          <w:rFonts w:eastAsia="Garamond" w:cs="Times New Roman"/>
          <w:color w:val="000000"/>
        </w:rPr>
        <w:t xml:space="preserve"> achieve </w:t>
      </w:r>
      <w:r w:rsidR="00524F2D" w:rsidRPr="00524F2D">
        <w:rPr>
          <w:rFonts w:eastAsia="Garamond" w:cs="Times New Roman"/>
          <w:color w:val="000000"/>
        </w:rPr>
        <w:t>even the lowest mapped rise of 3</w:t>
      </w:r>
      <w:r w:rsidR="00524F2D">
        <w:rPr>
          <w:rFonts w:eastAsia="Garamond" w:cs="Times New Roman"/>
          <w:color w:val="000000"/>
        </w:rPr>
        <w:t>0</w:t>
      </w:r>
      <w:r w:rsidR="00524F2D" w:rsidRPr="00524F2D">
        <w:rPr>
          <w:rFonts w:eastAsia="Garamond" w:cs="Times New Roman"/>
          <w:color w:val="000000"/>
        </w:rPr>
        <w:t xml:space="preserve"> cm (one foot).</w:t>
      </w:r>
      <w:r w:rsidR="00524F2D">
        <w:rPr>
          <w:rFonts w:eastAsia="Garamond" w:cs="Times New Roman"/>
          <w:color w:val="000000"/>
        </w:rPr>
        <w:t>”</w:t>
      </w:r>
      <w:r>
        <w:rPr>
          <w:rFonts w:eastAsia="Garamond" w:cs="Times New Roman"/>
          <w:color w:val="000000"/>
        </w:rPr>
        <w:t xml:space="preserve"> (p. 165)</w:t>
      </w:r>
    </w:p>
    <w:p w14:paraId="359EB344" w14:textId="5E993A7C" w:rsidR="00750170" w:rsidRPr="00E91AEB" w:rsidRDefault="009A7DC9" w:rsidP="00E91AEB">
      <w:pPr>
        <w:spacing w:before="3" w:after="18" w:line="261" w:lineRule="exact"/>
        <w:ind w:left="990" w:hanging="270"/>
        <w:textAlignment w:val="baseline"/>
        <w:rPr>
          <w:rFonts w:eastAsia="Garamond" w:cs="Times New Roman"/>
          <w:color w:val="000000"/>
        </w:rPr>
      </w:pPr>
      <w:r>
        <w:rPr>
          <w:rFonts w:eastAsia="Garamond" w:cs="Times New Roman"/>
          <w:color w:val="000000"/>
        </w:rPr>
        <w:t>3</w:t>
      </w:r>
      <w:r w:rsidR="00F647CC">
        <w:rPr>
          <w:rFonts w:eastAsia="Garamond" w:cs="Times New Roman"/>
          <w:color w:val="000000"/>
        </w:rPr>
        <w:t xml:space="preserve">. </w:t>
      </w:r>
      <w:r w:rsidR="00524F2D">
        <w:rPr>
          <w:rFonts w:eastAsia="Garamond" w:cs="Times New Roman"/>
          <w:color w:val="000000"/>
        </w:rPr>
        <w:t>“</w:t>
      </w:r>
      <w:r w:rsidR="00F647CC" w:rsidRPr="00F647CC">
        <w:rPr>
          <w:rFonts w:eastAsia="Garamond" w:cs="Times New Roman"/>
          <w:color w:val="000000"/>
        </w:rPr>
        <w:t>In summary, we don't know how much of the rise in global sea levels is due to human-caused warming and how much is a product of long-term natural cycles</w:t>
      </w:r>
      <w:r w:rsidR="00524F2D">
        <w:rPr>
          <w:rFonts w:eastAsia="Garamond" w:cs="Times New Roman"/>
          <w:color w:val="000000"/>
        </w:rPr>
        <w:t>.”</w:t>
      </w:r>
      <w:r w:rsidR="00F647CC">
        <w:rPr>
          <w:rFonts w:eastAsia="Garamond" w:cs="Times New Roman"/>
          <w:color w:val="000000"/>
        </w:rPr>
        <w:t xml:space="preserve"> </w:t>
      </w:r>
      <w:r>
        <w:rPr>
          <w:rFonts w:eastAsia="Garamond" w:cs="Times New Roman"/>
          <w:color w:val="000000"/>
        </w:rPr>
        <w:t>(p. 165)</w:t>
      </w:r>
    </w:p>
    <w:p w14:paraId="106D291B" w14:textId="7741E297" w:rsidR="00C20832" w:rsidRPr="00C20832" w:rsidRDefault="00C20832" w:rsidP="00F647CC">
      <w:pPr>
        <w:spacing w:before="3" w:after="18" w:line="261" w:lineRule="exact"/>
        <w:textAlignment w:val="baseline"/>
        <w:rPr>
          <w:rFonts w:eastAsia="Garamond" w:cs="Times New Roman"/>
          <w:b/>
          <w:color w:val="000000"/>
        </w:rPr>
      </w:pPr>
      <w:r w:rsidRPr="00C20832">
        <w:rPr>
          <w:rFonts w:eastAsia="Garamond" w:cs="Times New Roman"/>
          <w:b/>
          <w:color w:val="000000"/>
        </w:rPr>
        <w:t>Weather-related deaths</w:t>
      </w:r>
    </w:p>
    <w:p w14:paraId="46CEB871" w14:textId="77777777" w:rsidR="00C20832" w:rsidRDefault="00C20832" w:rsidP="00A7648F">
      <w:pPr>
        <w:spacing w:before="3" w:after="18" w:line="261" w:lineRule="exact"/>
        <w:ind w:left="990" w:hanging="270"/>
        <w:textAlignment w:val="baseline"/>
        <w:rPr>
          <w:rFonts w:eastAsia="Garamond" w:cs="Times New Roman"/>
          <w:color w:val="000000"/>
        </w:rPr>
      </w:pPr>
      <w:r>
        <w:rPr>
          <w:rFonts w:eastAsia="Garamond" w:cs="Times New Roman"/>
          <w:color w:val="000000"/>
        </w:rPr>
        <w:t>1. “</w:t>
      </w:r>
      <w:r w:rsidRPr="00C20832">
        <w:rPr>
          <w:rFonts w:eastAsia="Garamond" w:cs="Times New Roman"/>
          <w:color w:val="000000"/>
        </w:rPr>
        <w:t xml:space="preserve">One takeaway from </w:t>
      </w:r>
      <w:r>
        <w:rPr>
          <w:rFonts w:eastAsia="Garamond" w:cs="Times New Roman"/>
          <w:color w:val="000000"/>
        </w:rPr>
        <w:t>[the Centre for Research on the Epidemiology of Disasters]</w:t>
      </w:r>
      <w:r w:rsidRPr="00C20832">
        <w:rPr>
          <w:rFonts w:eastAsia="Garamond" w:cs="Times New Roman"/>
          <w:color w:val="000000"/>
        </w:rPr>
        <w:t xml:space="preserve"> is that weather-related death rates fell dramatically during the past one hundred years even as the globe warmed 1.2°C (2.2°F); they're about 8</w:t>
      </w:r>
      <w:r>
        <w:rPr>
          <w:rFonts w:eastAsia="Garamond" w:cs="Times New Roman"/>
          <w:color w:val="000000"/>
        </w:rPr>
        <w:t>0</w:t>
      </w:r>
      <w:r w:rsidRPr="00C20832">
        <w:rPr>
          <w:rFonts w:eastAsia="Garamond" w:cs="Times New Roman"/>
          <w:color w:val="000000"/>
        </w:rPr>
        <w:t xml:space="preserve"> times less frequent today than they were a century ago. </w:t>
      </w:r>
      <w:r>
        <w:rPr>
          <w:rFonts w:eastAsia="Garamond" w:cs="Times New Roman"/>
          <w:color w:val="000000"/>
        </w:rPr>
        <w:t xml:space="preserve"> </w:t>
      </w:r>
      <w:r w:rsidRPr="00C20832">
        <w:rPr>
          <w:rFonts w:eastAsia="Garamond" w:cs="Times New Roman"/>
          <w:color w:val="000000"/>
        </w:rPr>
        <w:t xml:space="preserve">That's largely due to better tracking of storms, better flood control, better medical care, and improved resilience as countries have developed. </w:t>
      </w:r>
      <w:r>
        <w:rPr>
          <w:rFonts w:eastAsia="Garamond" w:cs="Times New Roman"/>
          <w:color w:val="000000"/>
        </w:rPr>
        <w:t xml:space="preserve"> </w:t>
      </w:r>
      <w:r w:rsidRPr="00C20832">
        <w:rPr>
          <w:rFonts w:eastAsia="Garamond" w:cs="Times New Roman"/>
          <w:color w:val="000000"/>
        </w:rPr>
        <w:t>A recent UN report confirms the trend over the past two decades.</w:t>
      </w:r>
      <w:r>
        <w:rPr>
          <w:rFonts w:eastAsia="Garamond" w:cs="Times New Roman"/>
          <w:color w:val="000000"/>
        </w:rPr>
        <w:t>” (p. 169)</w:t>
      </w:r>
    </w:p>
    <w:p w14:paraId="03869368" w14:textId="77777777" w:rsidR="00C20832" w:rsidRDefault="00C20832" w:rsidP="00A7648F">
      <w:pPr>
        <w:spacing w:before="3" w:after="18" w:line="261" w:lineRule="exact"/>
        <w:ind w:left="990" w:hanging="270"/>
        <w:textAlignment w:val="baseline"/>
        <w:rPr>
          <w:rFonts w:eastAsia="Garamond" w:cs="Times New Roman"/>
          <w:color w:val="000000"/>
        </w:rPr>
      </w:pPr>
      <w:r>
        <w:rPr>
          <w:rFonts w:eastAsia="Garamond" w:cs="Times New Roman"/>
          <w:color w:val="000000"/>
        </w:rPr>
        <w:t xml:space="preserve">2. “The World Health Organization </w:t>
      </w:r>
      <w:r w:rsidR="007057DE">
        <w:rPr>
          <w:rFonts w:eastAsia="Garamond" w:cs="Times New Roman"/>
          <w:color w:val="000000"/>
        </w:rPr>
        <w:t>has said that indoor air pollution in poor countries—the result of cooking with wood and animal and crop waste—is the most serious environmental problem in the world, affecting up to three billion people.  This is not the result of climate change.  It’s the result of poverty.” (p. 171)</w:t>
      </w:r>
    </w:p>
    <w:p w14:paraId="5CD1B3C7" w14:textId="77777777" w:rsidR="007057DE" w:rsidRDefault="007057DE" w:rsidP="00A7648F">
      <w:pPr>
        <w:spacing w:before="3" w:after="18" w:line="261" w:lineRule="exact"/>
        <w:ind w:left="990" w:hanging="270"/>
        <w:textAlignment w:val="baseline"/>
        <w:rPr>
          <w:rFonts w:eastAsia="Garamond" w:cs="Times New Roman"/>
          <w:color w:val="000000"/>
        </w:rPr>
      </w:pPr>
      <w:r>
        <w:rPr>
          <w:rFonts w:eastAsia="Garamond" w:cs="Times New Roman"/>
          <w:color w:val="000000"/>
        </w:rPr>
        <w:lastRenderedPageBreak/>
        <w:t>3. [The IPCC Special Report notes] “in the fifty years from 1961 to 2011, global yields of wheat, rice, and corn have each more than doubled, and US corn yields have more than tripled</w:t>
      </w:r>
      <w:proofErr w:type="gramStart"/>
      <w:r>
        <w:rPr>
          <w:rFonts w:eastAsia="Garamond" w:cs="Times New Roman"/>
          <w:color w:val="000000"/>
        </w:rPr>
        <w:t>…[</w:t>
      </w:r>
      <w:proofErr w:type="gramEnd"/>
      <w:r w:rsidR="00A7648F">
        <w:rPr>
          <w:rFonts w:eastAsia="Garamond" w:cs="Times New Roman"/>
          <w:color w:val="000000"/>
        </w:rPr>
        <w:t xml:space="preserve">It also </w:t>
      </w:r>
      <w:r>
        <w:rPr>
          <w:rFonts w:eastAsia="Garamond" w:cs="Times New Roman"/>
          <w:color w:val="000000"/>
        </w:rPr>
        <w:t>notes] during the past four decades the Leaf Area Index (the fractional area covered by leaves) observed by satellites has increased markedly (‘greened’) over 25-50 percent of the vegetated areas of globe</w:t>
      </w:r>
      <w:r w:rsidR="00A7648F">
        <w:rPr>
          <w:rFonts w:eastAsia="Garamond" w:cs="Times New Roman"/>
          <w:color w:val="000000"/>
        </w:rPr>
        <w:t>, while it has decreased (‘browned’) over less than 4 percent of the globe.”</w:t>
      </w:r>
      <w:r>
        <w:rPr>
          <w:rFonts w:eastAsia="Garamond" w:cs="Times New Roman"/>
          <w:color w:val="000000"/>
        </w:rPr>
        <w:t xml:space="preserve"> (p. 173-174)</w:t>
      </w:r>
    </w:p>
    <w:p w14:paraId="73EABF91" w14:textId="77777777" w:rsidR="007057DE" w:rsidRPr="00A7648F" w:rsidRDefault="00A7648F" w:rsidP="00F647CC">
      <w:pPr>
        <w:spacing w:before="3" w:after="18" w:line="261" w:lineRule="exact"/>
        <w:textAlignment w:val="baseline"/>
        <w:rPr>
          <w:rFonts w:eastAsia="Garamond" w:cs="Times New Roman"/>
          <w:b/>
          <w:color w:val="000000"/>
        </w:rPr>
      </w:pPr>
      <w:r w:rsidRPr="00A7648F">
        <w:rPr>
          <w:rFonts w:eastAsia="Garamond" w:cs="Times New Roman"/>
          <w:b/>
          <w:color w:val="000000"/>
        </w:rPr>
        <w:t>Critical thinking and honesty</w:t>
      </w:r>
    </w:p>
    <w:p w14:paraId="0FC41B8F" w14:textId="77777777" w:rsidR="00A7648F" w:rsidRDefault="00A7648F" w:rsidP="00903F95">
      <w:pPr>
        <w:spacing w:before="3" w:after="18" w:line="261" w:lineRule="exact"/>
        <w:ind w:left="990" w:hanging="270"/>
        <w:textAlignment w:val="baseline"/>
        <w:rPr>
          <w:rFonts w:eastAsia="Garamond" w:cs="Times New Roman"/>
          <w:color w:val="000000"/>
        </w:rPr>
      </w:pPr>
      <w:r>
        <w:rPr>
          <w:rFonts w:eastAsia="Garamond" w:cs="Times New Roman"/>
          <w:color w:val="000000"/>
        </w:rPr>
        <w:t>1. “</w:t>
      </w:r>
      <w:r w:rsidRPr="00A7648F">
        <w:rPr>
          <w:rFonts w:eastAsia="Garamond" w:cs="Times New Roman"/>
          <w:color w:val="000000"/>
        </w:rPr>
        <w:t>As a scientist, I'm disappointed that so many individuals and organiza</w:t>
      </w:r>
      <w:r w:rsidRPr="00A7648F">
        <w:rPr>
          <w:rFonts w:eastAsia="Garamond" w:cs="Times New Roman"/>
          <w:color w:val="000000"/>
        </w:rPr>
        <w:softHyphen/>
        <w:t>tions in the scientific community are demonstrably misrepresenting the science in an effort to persuade rather than inform.</w:t>
      </w:r>
      <w:r>
        <w:rPr>
          <w:rFonts w:eastAsia="Garamond" w:cs="Times New Roman"/>
          <w:color w:val="000000"/>
        </w:rPr>
        <w:t xml:space="preserve"> </w:t>
      </w:r>
      <w:r w:rsidRPr="00A7648F">
        <w:rPr>
          <w:rFonts w:eastAsia="Garamond" w:cs="Times New Roman"/>
          <w:color w:val="000000"/>
        </w:rPr>
        <w:t xml:space="preserve"> But you also should be concerned as a citizen. In a democracy, voters will ultimately decide how</w:t>
      </w:r>
      <w:r>
        <w:rPr>
          <w:rFonts w:eastAsia="Garamond" w:cs="Times New Roman"/>
          <w:color w:val="000000"/>
        </w:rPr>
        <w:t xml:space="preserve"> society responds to a changing climate.” (p. 196)</w:t>
      </w:r>
    </w:p>
    <w:p w14:paraId="7161F66B" w14:textId="77777777" w:rsidR="00A7648F" w:rsidRDefault="00A7648F" w:rsidP="00903F95">
      <w:pPr>
        <w:spacing w:before="3" w:after="18" w:line="261" w:lineRule="exact"/>
        <w:ind w:left="720"/>
        <w:textAlignment w:val="baseline"/>
        <w:rPr>
          <w:rFonts w:eastAsia="Garamond" w:cs="Times New Roman"/>
          <w:color w:val="000000"/>
        </w:rPr>
      </w:pPr>
      <w:r>
        <w:rPr>
          <w:rFonts w:eastAsia="Garamond" w:cs="Times New Roman"/>
          <w:color w:val="000000"/>
        </w:rPr>
        <w:t>2. Watch for red flags that should cause skepticism:</w:t>
      </w:r>
    </w:p>
    <w:p w14:paraId="56374CEC" w14:textId="659FBF5D" w:rsidR="00A7648F" w:rsidRPr="00903F95" w:rsidRDefault="006634A3" w:rsidP="00903F95">
      <w:pPr>
        <w:spacing w:before="3" w:after="18" w:line="261" w:lineRule="exact"/>
        <w:ind w:left="1620" w:hanging="180"/>
        <w:textAlignment w:val="baseline"/>
        <w:rPr>
          <w:rFonts w:eastAsia="Garamond" w:cs="Times New Roman"/>
          <w:i/>
          <w:color w:val="000000"/>
        </w:rPr>
      </w:pPr>
      <w:r w:rsidRPr="00903F95">
        <w:rPr>
          <w:rFonts w:eastAsia="Garamond" w:cs="Times New Roman"/>
          <w:i/>
          <w:color w:val="000000"/>
        </w:rPr>
        <w:t xml:space="preserve">- </w:t>
      </w:r>
      <w:r w:rsidR="00BC02E6">
        <w:rPr>
          <w:rFonts w:eastAsia="Garamond" w:cs="Times New Roman"/>
          <w:i/>
          <w:color w:val="000000"/>
        </w:rPr>
        <w:t>Using term</w:t>
      </w:r>
      <w:r w:rsidRPr="00903F95">
        <w:rPr>
          <w:rFonts w:eastAsia="Garamond" w:cs="Times New Roman"/>
          <w:i/>
          <w:color w:val="000000"/>
        </w:rPr>
        <w:t xml:space="preserve"> "denier" or </w:t>
      </w:r>
      <w:r w:rsidR="00A7648F" w:rsidRPr="00903F95">
        <w:rPr>
          <w:rFonts w:eastAsia="Garamond" w:cs="Times New Roman"/>
          <w:i/>
          <w:color w:val="000000"/>
        </w:rPr>
        <w:t xml:space="preserve">alarmist" </w:t>
      </w:r>
      <w:r w:rsidRPr="00903F95">
        <w:rPr>
          <w:rFonts w:eastAsia="Garamond" w:cs="Times New Roman"/>
          <w:i/>
          <w:color w:val="000000"/>
        </w:rPr>
        <w:t>(</w:t>
      </w:r>
      <w:r w:rsidR="00605EFB">
        <w:rPr>
          <w:rFonts w:eastAsia="Garamond" w:cs="Times New Roman"/>
          <w:i/>
          <w:color w:val="000000"/>
        </w:rPr>
        <w:t>t</w:t>
      </w:r>
      <w:r w:rsidRPr="00903F95">
        <w:rPr>
          <w:rFonts w:eastAsia="Garamond" w:cs="Times New Roman"/>
          <w:i/>
          <w:color w:val="000000"/>
        </w:rPr>
        <w:t xml:space="preserve">hat’s </w:t>
      </w:r>
      <w:r w:rsidR="00A7648F" w:rsidRPr="00903F95">
        <w:rPr>
          <w:rFonts w:eastAsia="Garamond" w:cs="Times New Roman"/>
          <w:i/>
          <w:color w:val="000000"/>
        </w:rPr>
        <w:t>politics or propaganda</w:t>
      </w:r>
      <w:r w:rsidRPr="00903F95">
        <w:rPr>
          <w:rFonts w:eastAsia="Garamond" w:cs="Times New Roman"/>
          <w:i/>
          <w:color w:val="000000"/>
        </w:rPr>
        <w:t>)</w:t>
      </w:r>
    </w:p>
    <w:p w14:paraId="228EE2DC" w14:textId="2EC756FB" w:rsidR="006634A3" w:rsidRPr="00903F95" w:rsidRDefault="006634A3" w:rsidP="00903F95">
      <w:pPr>
        <w:spacing w:before="3" w:after="18" w:line="261" w:lineRule="exact"/>
        <w:ind w:left="1620" w:hanging="180"/>
        <w:textAlignment w:val="baseline"/>
        <w:rPr>
          <w:rFonts w:eastAsia="Garamond" w:cs="Times New Roman"/>
          <w:i/>
          <w:color w:val="000000"/>
        </w:rPr>
      </w:pPr>
      <w:r w:rsidRPr="00903F95">
        <w:rPr>
          <w:rFonts w:eastAsia="Garamond" w:cs="Times New Roman"/>
          <w:i/>
          <w:color w:val="000000"/>
        </w:rPr>
        <w:t>- Appeal to</w:t>
      </w:r>
      <w:r w:rsidR="00B712FD">
        <w:rPr>
          <w:rFonts w:eastAsia="Garamond" w:cs="Times New Roman"/>
          <w:i/>
          <w:color w:val="000000"/>
        </w:rPr>
        <w:t xml:space="preserve"> </w:t>
      </w:r>
      <w:r w:rsidRPr="00903F95">
        <w:rPr>
          <w:rFonts w:eastAsia="Garamond" w:cs="Times New Roman"/>
          <w:i/>
          <w:color w:val="000000"/>
        </w:rPr>
        <w:t>"97% consensus" among scientists (</w:t>
      </w:r>
      <w:r w:rsidR="00605EFB">
        <w:rPr>
          <w:rFonts w:eastAsia="Garamond" w:cs="Times New Roman"/>
          <w:i/>
          <w:color w:val="000000"/>
        </w:rPr>
        <w:t>t</w:t>
      </w:r>
      <w:r w:rsidRPr="00903F95">
        <w:rPr>
          <w:rFonts w:eastAsia="Garamond" w:cs="Times New Roman"/>
          <w:i/>
          <w:color w:val="000000"/>
        </w:rPr>
        <w:t>h</w:t>
      </w:r>
      <w:r w:rsidR="00B712FD">
        <w:rPr>
          <w:rFonts w:eastAsia="Garamond" w:cs="Times New Roman"/>
          <w:i/>
          <w:color w:val="000000"/>
        </w:rPr>
        <w:t xml:space="preserve">at </w:t>
      </w:r>
      <w:r w:rsidR="00605EFB">
        <w:rPr>
          <w:rFonts w:eastAsia="Garamond" w:cs="Times New Roman"/>
          <w:i/>
          <w:color w:val="000000"/>
        </w:rPr>
        <w:t xml:space="preserve">study </w:t>
      </w:r>
      <w:r w:rsidRPr="00903F95">
        <w:rPr>
          <w:rFonts w:eastAsia="Garamond" w:cs="Times New Roman"/>
          <w:i/>
          <w:color w:val="000000"/>
        </w:rPr>
        <w:t>has been debunked</w:t>
      </w:r>
      <w:r w:rsidR="00605EFB">
        <w:rPr>
          <w:rFonts w:eastAsia="Garamond" w:cs="Times New Roman"/>
          <w:i/>
          <w:color w:val="000000"/>
        </w:rPr>
        <w:t>)</w:t>
      </w:r>
    </w:p>
    <w:p w14:paraId="5EA1E5B1" w14:textId="77777777" w:rsidR="006634A3" w:rsidRPr="00903F95" w:rsidRDefault="006634A3" w:rsidP="00903F95">
      <w:pPr>
        <w:spacing w:before="3" w:after="18" w:line="261" w:lineRule="exact"/>
        <w:ind w:left="1620" w:hanging="180"/>
        <w:textAlignment w:val="baseline"/>
        <w:rPr>
          <w:rFonts w:eastAsia="Garamond" w:cs="Times New Roman"/>
          <w:i/>
          <w:color w:val="000000"/>
        </w:rPr>
      </w:pPr>
      <w:r w:rsidRPr="00903F95">
        <w:rPr>
          <w:rFonts w:eastAsia="Garamond" w:cs="Times New Roman"/>
          <w:i/>
          <w:color w:val="000000"/>
        </w:rPr>
        <w:t>- Confusing weather and climate</w:t>
      </w:r>
    </w:p>
    <w:p w14:paraId="03F593FE" w14:textId="014295E5" w:rsidR="006634A3" w:rsidRPr="00903F95" w:rsidRDefault="006634A3" w:rsidP="00903F95">
      <w:pPr>
        <w:spacing w:before="3" w:after="18" w:line="261" w:lineRule="exact"/>
        <w:ind w:left="1620" w:hanging="180"/>
        <w:textAlignment w:val="baseline"/>
        <w:rPr>
          <w:rFonts w:eastAsia="Garamond" w:cs="Times New Roman"/>
          <w:i/>
          <w:color w:val="000000"/>
        </w:rPr>
      </w:pPr>
      <w:r w:rsidRPr="00903F95">
        <w:rPr>
          <w:rFonts w:eastAsia="Garamond" w:cs="Times New Roman"/>
          <w:i/>
          <w:color w:val="000000"/>
        </w:rPr>
        <w:t>- Omitting numbers</w:t>
      </w:r>
      <w:r w:rsidRPr="00903F95">
        <w:rPr>
          <w:rFonts w:eastAsia="Garamond" w:cs="Times New Roman"/>
          <w:b/>
          <w:i/>
          <w:color w:val="000000"/>
        </w:rPr>
        <w:t xml:space="preserve"> </w:t>
      </w:r>
      <w:r w:rsidRPr="00903F95">
        <w:rPr>
          <w:rFonts w:eastAsia="Garamond" w:cs="Times New Roman"/>
          <w:i/>
          <w:color w:val="000000"/>
        </w:rPr>
        <w:t>("sea level is rising"</w:t>
      </w:r>
      <w:r w:rsidR="00FD1D06">
        <w:rPr>
          <w:rFonts w:eastAsia="Garamond" w:cs="Times New Roman"/>
          <w:i/>
          <w:color w:val="000000"/>
        </w:rPr>
        <w:t>)</w:t>
      </w:r>
    </w:p>
    <w:p w14:paraId="7F3B1ED5" w14:textId="77777777" w:rsidR="00EE5B89" w:rsidRDefault="006634A3" w:rsidP="00EE5B89">
      <w:pPr>
        <w:spacing w:before="3" w:after="18" w:line="261" w:lineRule="exact"/>
        <w:ind w:left="1620" w:hanging="180"/>
        <w:textAlignment w:val="baseline"/>
        <w:rPr>
          <w:rFonts w:eastAsia="Garamond" w:cs="Times New Roman"/>
          <w:i/>
          <w:color w:val="000000"/>
        </w:rPr>
      </w:pPr>
      <w:r w:rsidRPr="00903F95">
        <w:rPr>
          <w:rFonts w:eastAsia="Garamond" w:cs="Times New Roman"/>
          <w:i/>
          <w:color w:val="000000"/>
        </w:rPr>
        <w:t>- Quoting alarming quantities without context</w:t>
      </w:r>
    </w:p>
    <w:p w14:paraId="115D1916" w14:textId="76217D61" w:rsidR="00EE5B89" w:rsidRPr="00750170" w:rsidRDefault="006634A3" w:rsidP="00750170">
      <w:pPr>
        <w:spacing w:before="3" w:after="18" w:line="261" w:lineRule="exact"/>
        <w:ind w:left="1620" w:hanging="180"/>
        <w:textAlignment w:val="baseline"/>
        <w:rPr>
          <w:rFonts w:eastAsia="Garamond" w:cs="Times New Roman"/>
          <w:i/>
          <w:color w:val="000000"/>
        </w:rPr>
      </w:pPr>
      <w:r w:rsidRPr="00903F95">
        <w:rPr>
          <w:rFonts w:eastAsia="Garamond" w:cs="Times New Roman"/>
          <w:i/>
          <w:color w:val="000000"/>
        </w:rPr>
        <w:t>- Non-expert</w:t>
      </w:r>
      <w:r w:rsidR="004F552B">
        <w:rPr>
          <w:rFonts w:eastAsia="Garamond" w:cs="Times New Roman"/>
          <w:i/>
          <w:color w:val="000000"/>
        </w:rPr>
        <w:t>s with</w:t>
      </w:r>
      <w:r w:rsidR="002E670B">
        <w:rPr>
          <w:rFonts w:eastAsia="Garamond" w:cs="Times New Roman"/>
          <w:i/>
          <w:color w:val="000000"/>
        </w:rPr>
        <w:t xml:space="preserve"> </w:t>
      </w:r>
      <w:r w:rsidR="00903F95" w:rsidRPr="00903F95">
        <w:rPr>
          <w:rFonts w:eastAsia="Garamond" w:cs="Times New Roman"/>
          <w:i/>
          <w:color w:val="000000"/>
        </w:rPr>
        <w:t>projections</w:t>
      </w:r>
      <w:r w:rsidR="002E670B">
        <w:rPr>
          <w:rFonts w:eastAsia="Garamond" w:cs="Times New Roman"/>
          <w:i/>
          <w:color w:val="000000"/>
        </w:rPr>
        <w:t xml:space="preserve"> (</w:t>
      </w:r>
      <w:r w:rsidR="0071462A">
        <w:rPr>
          <w:rFonts w:eastAsia="Garamond" w:cs="Times New Roman"/>
          <w:i/>
          <w:color w:val="000000"/>
        </w:rPr>
        <w:t>“</w:t>
      </w:r>
      <w:r w:rsidR="00903F95" w:rsidRPr="00903F95">
        <w:rPr>
          <w:rFonts w:eastAsia="Garamond" w:cs="Times New Roman"/>
          <w:i/>
          <w:color w:val="000000"/>
        </w:rPr>
        <w:t>might be</w:t>
      </w:r>
      <w:r w:rsidR="00CB2694">
        <w:rPr>
          <w:rFonts w:eastAsia="Garamond" w:cs="Times New Roman"/>
          <w:i/>
          <w:color w:val="000000"/>
        </w:rPr>
        <w:t>,”</w:t>
      </w:r>
      <w:r w:rsidR="00AF6D38">
        <w:rPr>
          <w:rFonts w:eastAsia="Garamond" w:cs="Times New Roman"/>
          <w:i/>
          <w:color w:val="000000"/>
        </w:rPr>
        <w:t xml:space="preserve"> </w:t>
      </w:r>
      <w:r w:rsidR="00CB2694">
        <w:rPr>
          <w:rFonts w:eastAsia="Garamond" w:cs="Times New Roman"/>
          <w:i/>
          <w:color w:val="000000"/>
        </w:rPr>
        <w:t>“</w:t>
      </w:r>
      <w:r w:rsidR="0071462A">
        <w:rPr>
          <w:rFonts w:eastAsia="Garamond" w:cs="Times New Roman"/>
          <w:i/>
          <w:color w:val="000000"/>
        </w:rPr>
        <w:t xml:space="preserve">as </w:t>
      </w:r>
      <w:r w:rsidR="00903F95" w:rsidRPr="00903F95">
        <w:rPr>
          <w:rFonts w:eastAsia="Garamond" w:cs="Times New Roman"/>
          <w:i/>
          <w:color w:val="000000"/>
        </w:rPr>
        <w:t xml:space="preserve">much </w:t>
      </w:r>
      <w:r w:rsidR="004F552B">
        <w:rPr>
          <w:rFonts w:eastAsia="Garamond" w:cs="Times New Roman"/>
          <w:i/>
          <w:color w:val="000000"/>
        </w:rPr>
        <w:t>as</w:t>
      </w:r>
      <w:r w:rsidR="00CB2694">
        <w:rPr>
          <w:rFonts w:eastAsia="Garamond" w:cs="Times New Roman"/>
          <w:i/>
          <w:color w:val="000000"/>
        </w:rPr>
        <w:t xml:space="preserve">,” </w:t>
      </w:r>
      <w:r w:rsidR="00AF6D38">
        <w:rPr>
          <w:rFonts w:eastAsia="Garamond" w:cs="Times New Roman"/>
          <w:i/>
          <w:color w:val="000000"/>
        </w:rPr>
        <w:t>“</w:t>
      </w:r>
      <w:r w:rsidR="0071462A">
        <w:rPr>
          <w:rFonts w:eastAsia="Garamond" w:cs="Times New Roman"/>
          <w:i/>
          <w:color w:val="000000"/>
        </w:rPr>
        <w:t>can’</w:t>
      </w:r>
      <w:r w:rsidR="00903F95" w:rsidRPr="00903F95">
        <w:rPr>
          <w:rFonts w:eastAsia="Garamond" w:cs="Times New Roman"/>
          <w:i/>
          <w:color w:val="000000"/>
        </w:rPr>
        <w:t>t be ruled o</w:t>
      </w:r>
      <w:r w:rsidR="0071462A">
        <w:rPr>
          <w:rFonts w:eastAsia="Garamond" w:cs="Times New Roman"/>
          <w:i/>
          <w:color w:val="000000"/>
        </w:rPr>
        <w:t>ut”)</w:t>
      </w:r>
    </w:p>
    <w:p w14:paraId="3B9820FB" w14:textId="02A40EE6" w:rsidR="00903F95" w:rsidRPr="00903F95" w:rsidRDefault="00FB777C" w:rsidP="00903F95">
      <w:pPr>
        <w:spacing w:before="3" w:after="18" w:line="261" w:lineRule="exact"/>
        <w:textAlignment w:val="baseline"/>
        <w:rPr>
          <w:rFonts w:eastAsia="Garamond" w:cs="Times New Roman"/>
          <w:i/>
          <w:color w:val="000000"/>
        </w:rPr>
      </w:pPr>
      <w:r>
        <w:rPr>
          <w:rFonts w:eastAsia="Garamond" w:cs="Times New Roman"/>
          <w:b/>
          <w:color w:val="000000"/>
        </w:rPr>
        <w:t>Final considerations</w:t>
      </w:r>
    </w:p>
    <w:p w14:paraId="56361BAB" w14:textId="77777777" w:rsidR="00AD7893" w:rsidRDefault="00903F95" w:rsidP="00580D25">
      <w:pPr>
        <w:spacing w:before="3" w:after="18" w:line="261" w:lineRule="exact"/>
        <w:ind w:left="990" w:hanging="270"/>
        <w:textAlignment w:val="baseline"/>
        <w:rPr>
          <w:rFonts w:eastAsia="Garamond" w:cs="Times New Roman"/>
          <w:color w:val="000000"/>
        </w:rPr>
      </w:pPr>
      <w:r>
        <w:rPr>
          <w:rFonts w:eastAsia="Garamond" w:cs="Times New Roman"/>
          <w:color w:val="000000"/>
        </w:rPr>
        <w:t xml:space="preserve">1. </w:t>
      </w:r>
      <w:proofErr w:type="spellStart"/>
      <w:r w:rsidR="00AD7893">
        <w:rPr>
          <w:rFonts w:eastAsia="Garamond" w:cs="Times New Roman"/>
          <w:color w:val="000000"/>
        </w:rPr>
        <w:t>Koonin’s</w:t>
      </w:r>
      <w:proofErr w:type="spellEnd"/>
      <w:r w:rsidR="00AD7893">
        <w:rPr>
          <w:rFonts w:eastAsia="Garamond" w:cs="Times New Roman"/>
          <w:color w:val="000000"/>
        </w:rPr>
        <w:t xml:space="preserve"> points in the </w:t>
      </w:r>
      <w:r w:rsidR="00AD7893" w:rsidRPr="00AD7893">
        <w:rPr>
          <w:rFonts w:eastAsia="Garamond" w:cs="Times New Roman"/>
          <w:i/>
          <w:color w:val="000000"/>
        </w:rPr>
        <w:t>New York Times</w:t>
      </w:r>
      <w:r w:rsidR="00AD7893">
        <w:rPr>
          <w:rFonts w:eastAsia="Garamond" w:cs="Times New Roman"/>
          <w:color w:val="000000"/>
        </w:rPr>
        <w:t xml:space="preserve"> (11/2015)</w:t>
      </w:r>
    </w:p>
    <w:p w14:paraId="74D04AD5" w14:textId="77777777" w:rsidR="009D797A" w:rsidRPr="00580D25" w:rsidRDefault="00AD7893" w:rsidP="00580D25">
      <w:pPr>
        <w:spacing w:before="3" w:after="18" w:line="261" w:lineRule="exact"/>
        <w:ind w:left="1620" w:hanging="180"/>
        <w:textAlignment w:val="baseline"/>
        <w:rPr>
          <w:rFonts w:eastAsia="Garamond" w:cs="Times New Roman"/>
          <w:i/>
          <w:color w:val="000000"/>
        </w:rPr>
      </w:pPr>
      <w:r w:rsidRPr="00580D25">
        <w:rPr>
          <w:rFonts w:eastAsia="Garamond" w:cs="Times New Roman"/>
          <w:i/>
          <w:color w:val="000000"/>
        </w:rPr>
        <w:t xml:space="preserve">- </w:t>
      </w:r>
      <w:r w:rsidR="00A55D1A" w:rsidRPr="00580D25">
        <w:rPr>
          <w:rFonts w:eastAsia="Garamond" w:cs="Times New Roman"/>
          <w:i/>
          <w:color w:val="000000"/>
        </w:rPr>
        <w:t>“According to the IPCC, just stabilizing human influences on the climate would require global annual per capita emissions of CO</w:t>
      </w:r>
      <w:r w:rsidR="00A55D1A" w:rsidRPr="00580D25">
        <w:rPr>
          <w:rFonts w:eastAsia="Garamond" w:cs="Times New Roman"/>
          <w:i/>
          <w:color w:val="000000"/>
          <w:vertAlign w:val="subscript"/>
        </w:rPr>
        <w:t>2</w:t>
      </w:r>
      <w:r w:rsidR="00A55D1A" w:rsidRPr="00580D25">
        <w:rPr>
          <w:rFonts w:eastAsia="Garamond" w:cs="Times New Roman"/>
          <w:i/>
          <w:color w:val="000000"/>
        </w:rPr>
        <w:t xml:space="preserve"> to fall to less than one ton by 2075…annual </w:t>
      </w:r>
      <w:r w:rsidRPr="00580D25">
        <w:rPr>
          <w:rFonts w:eastAsia="Garamond" w:cs="Times New Roman"/>
          <w:i/>
          <w:color w:val="000000"/>
        </w:rPr>
        <w:t>per capita emissions from the US, Europe, and China, were, respectively, about 17, 7, and 6 tons</w:t>
      </w:r>
    </w:p>
    <w:p w14:paraId="75D3B3CE" w14:textId="77777777" w:rsidR="00AD7893" w:rsidRPr="00580D25" w:rsidRDefault="00AD7893" w:rsidP="00580D25">
      <w:pPr>
        <w:spacing w:before="3" w:after="18" w:line="261" w:lineRule="exact"/>
        <w:ind w:left="1620" w:hanging="180"/>
        <w:textAlignment w:val="baseline"/>
        <w:rPr>
          <w:rFonts w:eastAsia="Garamond" w:cs="Times New Roman"/>
          <w:i/>
          <w:color w:val="000000"/>
        </w:rPr>
      </w:pPr>
      <w:r w:rsidRPr="00580D25">
        <w:rPr>
          <w:rFonts w:eastAsia="Garamond" w:cs="Times New Roman"/>
          <w:i/>
          <w:color w:val="000000"/>
        </w:rPr>
        <w:t>- Global energy demand is expected to grow by about 50 percent through midcentury</w:t>
      </w:r>
    </w:p>
    <w:p w14:paraId="55A5CB5D" w14:textId="77777777" w:rsidR="00AD7893" w:rsidRPr="00580D25" w:rsidRDefault="00AD7893" w:rsidP="00580D25">
      <w:pPr>
        <w:spacing w:before="3" w:after="18" w:line="261" w:lineRule="exact"/>
        <w:ind w:left="1620" w:hanging="180"/>
        <w:textAlignment w:val="baseline"/>
        <w:rPr>
          <w:rFonts w:eastAsia="Garamond" w:cs="Times New Roman"/>
          <w:i/>
          <w:color w:val="000000"/>
        </w:rPr>
      </w:pPr>
      <w:r w:rsidRPr="00580D25">
        <w:rPr>
          <w:rFonts w:eastAsia="Garamond" w:cs="Times New Roman"/>
          <w:i/>
          <w:color w:val="000000"/>
        </w:rPr>
        <w:t>- Fossil fuels supply 80% of the world’s energy today and remain the most reliable and convenient means of meeting growing energy demand</w:t>
      </w:r>
    </w:p>
    <w:p w14:paraId="54778D6B" w14:textId="77777777" w:rsidR="00AD7893" w:rsidRPr="00580D25" w:rsidRDefault="00AD7893" w:rsidP="00580D25">
      <w:pPr>
        <w:spacing w:before="3" w:after="18" w:line="261" w:lineRule="exact"/>
        <w:ind w:left="1620" w:hanging="180"/>
        <w:textAlignment w:val="baseline"/>
        <w:rPr>
          <w:rFonts w:eastAsia="Garamond" w:cs="Times New Roman"/>
          <w:i/>
          <w:color w:val="000000"/>
        </w:rPr>
      </w:pPr>
      <w:r w:rsidRPr="00580D25">
        <w:rPr>
          <w:rFonts w:eastAsia="Garamond" w:cs="Times New Roman"/>
          <w:i/>
          <w:color w:val="000000"/>
        </w:rPr>
        <w:t>- Energy supply infrastructure changes slowly for unavoidable structural reasons (energy plants, transmission lines, refineries, and pipelines)</w:t>
      </w:r>
    </w:p>
    <w:p w14:paraId="09792B86" w14:textId="77777777" w:rsidR="00AD7893" w:rsidRPr="00580D25" w:rsidRDefault="00AD7893" w:rsidP="00580D25">
      <w:pPr>
        <w:spacing w:before="3" w:after="18" w:line="261" w:lineRule="exact"/>
        <w:ind w:left="1620" w:hanging="180"/>
        <w:textAlignment w:val="baseline"/>
        <w:rPr>
          <w:rFonts w:eastAsia="Garamond" w:cs="Times New Roman"/>
          <w:i/>
          <w:color w:val="000000"/>
        </w:rPr>
      </w:pPr>
      <w:r w:rsidRPr="00580D25">
        <w:rPr>
          <w:rFonts w:eastAsia="Garamond" w:cs="Times New Roman"/>
          <w:i/>
          <w:color w:val="000000"/>
        </w:rPr>
        <w:t>- Emission reductions and economic development is complicated by uncertainties in how the climate will change under human and natural influences” (p. 213)</w:t>
      </w:r>
    </w:p>
    <w:p w14:paraId="08876B81" w14:textId="77777777" w:rsidR="00AD7893" w:rsidRDefault="00AD7893" w:rsidP="00580D25">
      <w:pPr>
        <w:spacing w:before="3" w:after="18" w:line="261" w:lineRule="exact"/>
        <w:ind w:left="990" w:hanging="270"/>
        <w:textAlignment w:val="baseline"/>
        <w:rPr>
          <w:rFonts w:eastAsia="Garamond" w:cs="Times New Roman"/>
          <w:color w:val="000000"/>
        </w:rPr>
      </w:pPr>
      <w:r>
        <w:rPr>
          <w:rFonts w:eastAsia="Garamond" w:cs="Times New Roman"/>
          <w:color w:val="000000"/>
        </w:rPr>
        <w:t xml:space="preserve">2. </w:t>
      </w:r>
      <w:r w:rsidR="00AB44DB">
        <w:rPr>
          <w:rFonts w:eastAsia="Garamond" w:cs="Times New Roman"/>
          <w:color w:val="000000"/>
        </w:rPr>
        <w:t>“</w:t>
      </w:r>
      <w:r w:rsidRPr="00AD7893">
        <w:rPr>
          <w:rFonts w:eastAsia="Garamond" w:cs="Times New Roman"/>
          <w:color w:val="000000"/>
        </w:rPr>
        <w:t xml:space="preserve">In fact, according to the UN's IPCC, if the goal is to limit warming to 2°C, global carbon dioxide emissions must </w:t>
      </w:r>
      <w:r w:rsidRPr="00AD7893">
        <w:rPr>
          <w:rFonts w:eastAsia="Garamond" w:cs="Times New Roman"/>
          <w:i/>
          <w:color w:val="000000"/>
        </w:rPr>
        <w:t xml:space="preserve">vanish </w:t>
      </w:r>
      <w:r w:rsidRPr="00AD7893">
        <w:rPr>
          <w:rFonts w:eastAsia="Garamond" w:cs="Times New Roman"/>
          <w:color w:val="000000"/>
        </w:rPr>
        <w:t xml:space="preserve">by 2075; if the goal is a rise of no more than 1.5°C, this date becomes 2050, just thirty years from now? </w:t>
      </w:r>
      <w:r>
        <w:rPr>
          <w:rFonts w:eastAsia="Garamond" w:cs="Times New Roman"/>
          <w:color w:val="000000"/>
        </w:rPr>
        <w:t xml:space="preserve"> </w:t>
      </w:r>
      <w:r w:rsidRPr="00AD7893">
        <w:rPr>
          <w:rFonts w:eastAsia="Garamond" w:cs="Times New Roman"/>
          <w:color w:val="000000"/>
        </w:rPr>
        <w:t>In other words, to achieve the stated Paris goals, the world must almost completely forswear fossil fuels within the next thirty to fifty years.</w:t>
      </w:r>
      <w:r w:rsidR="00AB44DB">
        <w:rPr>
          <w:rFonts w:eastAsia="Garamond" w:cs="Times New Roman"/>
          <w:color w:val="000000"/>
        </w:rPr>
        <w:t>”</w:t>
      </w:r>
      <w:r>
        <w:rPr>
          <w:rFonts w:eastAsia="Garamond" w:cs="Times New Roman"/>
          <w:color w:val="000000"/>
        </w:rPr>
        <w:t xml:space="preserve"> (p. 216)</w:t>
      </w:r>
    </w:p>
    <w:p w14:paraId="4E33F3B4" w14:textId="77777777" w:rsidR="00AB44DB" w:rsidRDefault="00AD7893" w:rsidP="00580D25">
      <w:pPr>
        <w:spacing w:before="3" w:after="18" w:line="261" w:lineRule="exact"/>
        <w:ind w:left="990" w:hanging="270"/>
        <w:textAlignment w:val="baseline"/>
        <w:rPr>
          <w:rFonts w:eastAsia="Garamond" w:cs="Times New Roman"/>
          <w:color w:val="000000"/>
        </w:rPr>
      </w:pPr>
      <w:r>
        <w:rPr>
          <w:rFonts w:eastAsia="Garamond" w:cs="Times New Roman"/>
          <w:color w:val="000000"/>
        </w:rPr>
        <w:t xml:space="preserve">3. </w:t>
      </w:r>
      <w:r w:rsidR="00AB44DB">
        <w:rPr>
          <w:rFonts w:eastAsia="Garamond" w:cs="Times New Roman"/>
          <w:color w:val="000000"/>
        </w:rPr>
        <w:t>“</w:t>
      </w:r>
      <w:r w:rsidR="00AB44DB" w:rsidRPr="00AB44DB">
        <w:rPr>
          <w:rFonts w:eastAsia="Garamond" w:cs="Times New Roman"/>
          <w:color w:val="000000"/>
        </w:rPr>
        <w:t>In contrast, almost all high-emitting developing economies are expected to increase emissions significantly by 2030—China and India are building coal-fired</w:t>
      </w:r>
      <w:r w:rsidR="00AB44DB">
        <w:rPr>
          <w:rFonts w:eastAsia="Garamond" w:cs="Times New Roman"/>
          <w:color w:val="000000"/>
        </w:rPr>
        <w:t xml:space="preserve"> </w:t>
      </w:r>
      <w:r w:rsidR="00AB44DB" w:rsidRPr="00AB44DB">
        <w:rPr>
          <w:rFonts w:eastAsia="Garamond" w:cs="Times New Roman"/>
          <w:color w:val="000000"/>
        </w:rPr>
        <w:t>power stations that will double and triple their emissions, respectively, while Russia (the world's fourth largest emitter) also proposes investments</w:t>
      </w:r>
      <w:r w:rsidR="00AB44DB">
        <w:rPr>
          <w:rFonts w:eastAsia="Garamond" w:cs="Times New Roman"/>
          <w:color w:val="000000"/>
        </w:rPr>
        <w:t xml:space="preserve"> </w:t>
      </w:r>
      <w:r w:rsidR="00AB44DB" w:rsidRPr="00AB44DB">
        <w:rPr>
          <w:rFonts w:eastAsia="Garamond" w:cs="Times New Roman"/>
          <w:color w:val="000000"/>
        </w:rPr>
        <w:t>that will increase its emissions substantially</w:t>
      </w:r>
      <w:r w:rsidR="00AB44DB">
        <w:rPr>
          <w:rFonts w:eastAsia="Garamond" w:cs="Times New Roman"/>
          <w:color w:val="000000"/>
        </w:rPr>
        <w:t>.” (p. 223)</w:t>
      </w:r>
    </w:p>
    <w:p w14:paraId="3A1910F0" w14:textId="77777777" w:rsidR="00AB44DB" w:rsidRDefault="00AB44DB" w:rsidP="00580D25">
      <w:pPr>
        <w:spacing w:before="3" w:after="18" w:line="261" w:lineRule="exact"/>
        <w:ind w:left="990" w:hanging="270"/>
        <w:textAlignment w:val="baseline"/>
        <w:rPr>
          <w:rFonts w:eastAsia="Garamond" w:cs="Times New Roman"/>
          <w:color w:val="000000"/>
        </w:rPr>
      </w:pPr>
      <w:r>
        <w:rPr>
          <w:rFonts w:eastAsia="Garamond" w:cs="Times New Roman"/>
          <w:color w:val="000000"/>
        </w:rPr>
        <w:t>4. “</w:t>
      </w:r>
      <w:r w:rsidRPr="00AB44DB">
        <w:rPr>
          <w:rFonts w:eastAsia="Garamond" w:cs="Times New Roman"/>
          <w:color w:val="000000"/>
        </w:rPr>
        <w:t xml:space="preserve">Unless emissions-lite technologies are developed to the point where they are essentially no more costly than emitting technologies, or efforts like the Green Climate Fund become much more substantial, it's natural to ask </w:t>
      </w:r>
      <w:r>
        <w:rPr>
          <w:rFonts w:eastAsia="Garamond" w:cs="Times New Roman"/>
          <w:color w:val="000000"/>
        </w:rPr>
        <w:t>‘</w:t>
      </w:r>
      <w:r w:rsidRPr="00AB44DB">
        <w:rPr>
          <w:rFonts w:eastAsia="Garamond" w:cs="Times New Roman"/>
          <w:color w:val="000000"/>
        </w:rPr>
        <w:t>Who will pay the developing world not to emit?</w:t>
      </w:r>
      <w:r>
        <w:rPr>
          <w:rFonts w:eastAsia="Garamond" w:cs="Times New Roman"/>
          <w:color w:val="000000"/>
        </w:rPr>
        <w:t>’</w:t>
      </w:r>
      <w:r w:rsidRPr="00AB44DB">
        <w:rPr>
          <w:rFonts w:eastAsia="Garamond" w:cs="Times New Roman"/>
          <w:color w:val="000000"/>
        </w:rPr>
        <w:t xml:space="preserve"> </w:t>
      </w:r>
      <w:r>
        <w:rPr>
          <w:rFonts w:eastAsia="Garamond" w:cs="Times New Roman"/>
          <w:color w:val="000000"/>
        </w:rPr>
        <w:t xml:space="preserve"> </w:t>
      </w:r>
      <w:r w:rsidRPr="00AB44DB">
        <w:rPr>
          <w:rFonts w:eastAsia="Garamond" w:cs="Times New Roman"/>
          <w:color w:val="000000"/>
        </w:rPr>
        <w:t>I have been posing that simple question to many people for more than fifteen years and have yet to</w:t>
      </w:r>
      <w:r>
        <w:rPr>
          <w:rFonts w:eastAsia="Garamond" w:cs="Times New Roman"/>
          <w:color w:val="000000"/>
        </w:rPr>
        <w:t xml:space="preserve"> hear a convincing answer.” (p. 224)</w:t>
      </w:r>
    </w:p>
    <w:p w14:paraId="6EABAB24" w14:textId="77777777" w:rsidR="00AB44DB" w:rsidRDefault="00AB44DB" w:rsidP="00580D25">
      <w:pPr>
        <w:spacing w:before="3" w:after="18" w:line="261" w:lineRule="exact"/>
        <w:ind w:left="990" w:hanging="270"/>
        <w:textAlignment w:val="baseline"/>
        <w:rPr>
          <w:rFonts w:eastAsia="Garamond" w:cs="Times New Roman"/>
          <w:color w:val="000000"/>
        </w:rPr>
      </w:pPr>
      <w:r>
        <w:rPr>
          <w:rFonts w:eastAsia="Garamond" w:cs="Times New Roman"/>
          <w:color w:val="000000"/>
        </w:rPr>
        <w:t>5. “T</w:t>
      </w:r>
      <w:r w:rsidRPr="00AB44DB">
        <w:rPr>
          <w:rFonts w:eastAsia="Garamond" w:cs="Times New Roman"/>
          <w:color w:val="000000"/>
        </w:rPr>
        <w:t>ransportation, electricity generation, and industrial activities account for the great majority of emissions and, importantly, neither the major sources of emissions nor their amounts have changed all that much over the past thirty years</w:t>
      </w:r>
      <w:r>
        <w:rPr>
          <w:rFonts w:eastAsia="Garamond" w:cs="Times New Roman"/>
          <w:color w:val="000000"/>
        </w:rPr>
        <w:t>…</w:t>
      </w:r>
      <w:r w:rsidRPr="00AB44DB">
        <w:rPr>
          <w:rFonts w:eastAsia="Garamond" w:cs="Times New Roman"/>
          <w:color w:val="000000"/>
        </w:rPr>
        <w:t>to "get to zero," agriculture, residential, and commercial emissions would also have to be dealt with, either by direct reductions or by offsetting activities like growing more trees that remove C</w:t>
      </w:r>
      <w:r>
        <w:rPr>
          <w:rFonts w:eastAsia="Garamond" w:cs="Times New Roman"/>
          <w:color w:val="000000"/>
        </w:rPr>
        <w:t>O</w:t>
      </w:r>
      <w:r w:rsidRPr="00AB44DB">
        <w:rPr>
          <w:rFonts w:eastAsia="Garamond" w:cs="Times New Roman"/>
          <w:color w:val="000000"/>
          <w:vertAlign w:val="subscript"/>
        </w:rPr>
        <w:t>2</w:t>
      </w:r>
      <w:r w:rsidRPr="00AB44DB">
        <w:rPr>
          <w:rFonts w:eastAsia="Garamond" w:cs="Times New Roman"/>
          <w:color w:val="000000"/>
        </w:rPr>
        <w:t xml:space="preserve"> directly from the atmosphere.</w:t>
      </w:r>
      <w:r>
        <w:rPr>
          <w:rFonts w:eastAsia="Garamond" w:cs="Times New Roman"/>
          <w:color w:val="000000"/>
        </w:rPr>
        <w:t>” (p. 226)</w:t>
      </w:r>
    </w:p>
    <w:p w14:paraId="4AD169C1" w14:textId="77777777" w:rsidR="00AB44DB" w:rsidRDefault="00AB44DB" w:rsidP="00580D25">
      <w:pPr>
        <w:spacing w:before="3" w:after="18" w:line="261" w:lineRule="exact"/>
        <w:ind w:left="990" w:hanging="270"/>
        <w:textAlignment w:val="baseline"/>
        <w:rPr>
          <w:rFonts w:eastAsia="Garamond" w:cs="Times New Roman"/>
          <w:color w:val="000000"/>
        </w:rPr>
      </w:pPr>
      <w:r>
        <w:rPr>
          <w:rFonts w:eastAsia="Garamond" w:cs="Times New Roman"/>
          <w:color w:val="000000"/>
        </w:rPr>
        <w:t>6. “</w:t>
      </w:r>
      <w:r w:rsidRPr="00AB44DB">
        <w:rPr>
          <w:rFonts w:eastAsia="Garamond" w:cs="Times New Roman"/>
          <w:color w:val="000000"/>
        </w:rPr>
        <w:t>Energy systems change slowly for good reasons.</w:t>
      </w:r>
      <w:r>
        <w:rPr>
          <w:rFonts w:eastAsia="Garamond" w:cs="Times New Roman"/>
          <w:color w:val="000000"/>
          <w:vertAlign w:val="superscript"/>
        </w:rPr>
        <w:t xml:space="preserve"> </w:t>
      </w:r>
      <w:r>
        <w:rPr>
          <w:rFonts w:eastAsia="Garamond" w:cs="Times New Roman"/>
          <w:color w:val="000000"/>
        </w:rPr>
        <w:t xml:space="preserve"> </w:t>
      </w:r>
      <w:r w:rsidRPr="00AB44DB">
        <w:rPr>
          <w:rFonts w:eastAsia="Garamond" w:cs="Times New Roman"/>
          <w:color w:val="000000"/>
        </w:rPr>
        <w:t>An important one is that delivery of energy must be highly reliable—when fuel supplies are disrupted or there's an electrical blackout, society comes to a halt and chaos ensues</w:t>
      </w:r>
      <w:r>
        <w:rPr>
          <w:rFonts w:eastAsia="Garamond" w:cs="Times New Roman"/>
          <w:color w:val="000000"/>
        </w:rPr>
        <w:t>…Energy supply facilities must also be compatible with other parts of the infrastructure—fuels, fueling infrastructure, and vehicles.</w:t>
      </w:r>
      <w:r w:rsidR="001163EC">
        <w:rPr>
          <w:rFonts w:eastAsia="Garamond" w:cs="Times New Roman"/>
          <w:color w:val="000000"/>
        </w:rPr>
        <w:t>” (p. 228)</w:t>
      </w:r>
    </w:p>
    <w:p w14:paraId="130D9E33" w14:textId="0C10D552" w:rsidR="000017A6" w:rsidRPr="00257717" w:rsidRDefault="001163EC" w:rsidP="00257717">
      <w:pPr>
        <w:spacing w:before="3" w:after="18" w:line="261" w:lineRule="exact"/>
        <w:textAlignment w:val="baseline"/>
        <w:rPr>
          <w:rFonts w:eastAsia="Garamond" w:cs="Times New Roman"/>
          <w:b/>
          <w:color w:val="000000"/>
        </w:rPr>
      </w:pPr>
      <w:r w:rsidRPr="00580D25">
        <w:rPr>
          <w:rFonts w:eastAsia="Garamond" w:cs="Times New Roman"/>
          <w:b/>
          <w:color w:val="000000"/>
        </w:rPr>
        <w:t>Adaptation will be our primary response</w:t>
      </w:r>
      <w:r w:rsidR="00B67B88">
        <w:rPr>
          <w:rFonts w:eastAsia="Garamond" w:cs="Times New Roman"/>
          <w:b/>
          <w:color w:val="000000"/>
        </w:rPr>
        <w:t>—proportional, local</w:t>
      </w:r>
      <w:r w:rsidR="00CE5BF9">
        <w:rPr>
          <w:rFonts w:eastAsia="Garamond" w:cs="Times New Roman"/>
          <w:b/>
          <w:color w:val="000000"/>
        </w:rPr>
        <w:t>, and autonomous</w:t>
      </w:r>
    </w:p>
    <w:sectPr w:rsidR="000017A6" w:rsidRPr="00257717" w:rsidSect="00132EE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74DA" w14:textId="77777777" w:rsidR="00BA1B6E" w:rsidRDefault="00BA1B6E" w:rsidP="00EE5B89">
      <w:pPr>
        <w:spacing w:line="240" w:lineRule="auto"/>
      </w:pPr>
      <w:r>
        <w:separator/>
      </w:r>
    </w:p>
  </w:endnote>
  <w:endnote w:type="continuationSeparator" w:id="0">
    <w:p w14:paraId="64DCBD30" w14:textId="77777777" w:rsidR="00BA1B6E" w:rsidRDefault="00BA1B6E" w:rsidP="00EE5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8C69" w14:textId="77777777" w:rsidR="00EE5B89" w:rsidRDefault="00EE5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68FE" w14:textId="77777777" w:rsidR="00BA1B6E" w:rsidRDefault="00BA1B6E" w:rsidP="00EE5B89">
      <w:pPr>
        <w:spacing w:line="240" w:lineRule="auto"/>
      </w:pPr>
      <w:r>
        <w:separator/>
      </w:r>
    </w:p>
  </w:footnote>
  <w:footnote w:type="continuationSeparator" w:id="0">
    <w:p w14:paraId="24EAB1BD" w14:textId="77777777" w:rsidR="00BA1B6E" w:rsidRDefault="00BA1B6E" w:rsidP="00EE5B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E79"/>
    <w:multiLevelType w:val="multilevel"/>
    <w:tmpl w:val="70CE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813ED3"/>
    <w:multiLevelType w:val="multilevel"/>
    <w:tmpl w:val="E1DA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050171"/>
    <w:multiLevelType w:val="multilevel"/>
    <w:tmpl w:val="D184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E1469C"/>
    <w:multiLevelType w:val="multilevel"/>
    <w:tmpl w:val="3D6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E2"/>
    <w:rsid w:val="000017A6"/>
    <w:rsid w:val="000477BB"/>
    <w:rsid w:val="00090776"/>
    <w:rsid w:val="00093637"/>
    <w:rsid w:val="000C021C"/>
    <w:rsid w:val="001163EC"/>
    <w:rsid w:val="00127FF4"/>
    <w:rsid w:val="00132EE2"/>
    <w:rsid w:val="00152B76"/>
    <w:rsid w:val="00207801"/>
    <w:rsid w:val="00231384"/>
    <w:rsid w:val="00257717"/>
    <w:rsid w:val="002C4039"/>
    <w:rsid w:val="002E670B"/>
    <w:rsid w:val="00334928"/>
    <w:rsid w:val="00337687"/>
    <w:rsid w:val="00390B8E"/>
    <w:rsid w:val="003B0EAC"/>
    <w:rsid w:val="00425191"/>
    <w:rsid w:val="00444739"/>
    <w:rsid w:val="004F552B"/>
    <w:rsid w:val="00521A94"/>
    <w:rsid w:val="00524F2D"/>
    <w:rsid w:val="00532969"/>
    <w:rsid w:val="00580D25"/>
    <w:rsid w:val="0059305D"/>
    <w:rsid w:val="005A31A1"/>
    <w:rsid w:val="00605EFB"/>
    <w:rsid w:val="006634A3"/>
    <w:rsid w:val="006679DB"/>
    <w:rsid w:val="006A65CB"/>
    <w:rsid w:val="006D5337"/>
    <w:rsid w:val="007057DE"/>
    <w:rsid w:val="0071462A"/>
    <w:rsid w:val="00750170"/>
    <w:rsid w:val="00754B7B"/>
    <w:rsid w:val="0085079F"/>
    <w:rsid w:val="00882557"/>
    <w:rsid w:val="00887852"/>
    <w:rsid w:val="00887934"/>
    <w:rsid w:val="00903F95"/>
    <w:rsid w:val="009478DE"/>
    <w:rsid w:val="009A7DC9"/>
    <w:rsid w:val="009B3698"/>
    <w:rsid w:val="009D797A"/>
    <w:rsid w:val="00A35CC3"/>
    <w:rsid w:val="00A55D1A"/>
    <w:rsid w:val="00A7648F"/>
    <w:rsid w:val="00AB44DB"/>
    <w:rsid w:val="00AD3171"/>
    <w:rsid w:val="00AD7893"/>
    <w:rsid w:val="00AE410A"/>
    <w:rsid w:val="00AF0381"/>
    <w:rsid w:val="00AF429D"/>
    <w:rsid w:val="00AF6D38"/>
    <w:rsid w:val="00B67B88"/>
    <w:rsid w:val="00B712FD"/>
    <w:rsid w:val="00B96224"/>
    <w:rsid w:val="00BA1B6E"/>
    <w:rsid w:val="00BC02E6"/>
    <w:rsid w:val="00C20832"/>
    <w:rsid w:val="00C46EB3"/>
    <w:rsid w:val="00CB2694"/>
    <w:rsid w:val="00CB2B47"/>
    <w:rsid w:val="00CE5BF9"/>
    <w:rsid w:val="00D670C6"/>
    <w:rsid w:val="00DA2D1E"/>
    <w:rsid w:val="00DA7C7D"/>
    <w:rsid w:val="00E5271B"/>
    <w:rsid w:val="00E672C5"/>
    <w:rsid w:val="00E91AEB"/>
    <w:rsid w:val="00EE5B89"/>
    <w:rsid w:val="00F203E0"/>
    <w:rsid w:val="00F4238D"/>
    <w:rsid w:val="00F444EE"/>
    <w:rsid w:val="00F647CC"/>
    <w:rsid w:val="00FA61B7"/>
    <w:rsid w:val="00FB777C"/>
    <w:rsid w:val="00FD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7B91"/>
  <w15:chartTrackingRefBased/>
  <w15:docId w15:val="{249535FA-A11B-488F-816D-D1CCBB67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EE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132EE2"/>
    <w:rPr>
      <w:color w:val="0000FF"/>
      <w:u w:val="single"/>
    </w:rPr>
  </w:style>
  <w:style w:type="character" w:styleId="UnresolvedMention">
    <w:name w:val="Unresolved Mention"/>
    <w:basedOn w:val="DefaultParagraphFont"/>
    <w:uiPriority w:val="99"/>
    <w:semiHidden/>
    <w:unhideWhenUsed/>
    <w:rsid w:val="00F203E0"/>
    <w:rPr>
      <w:color w:val="605E5C"/>
      <w:shd w:val="clear" w:color="auto" w:fill="E1DFDD"/>
    </w:rPr>
  </w:style>
  <w:style w:type="paragraph" w:styleId="Header">
    <w:name w:val="header"/>
    <w:basedOn w:val="Normal"/>
    <w:link w:val="HeaderChar"/>
    <w:uiPriority w:val="99"/>
    <w:unhideWhenUsed/>
    <w:rsid w:val="00EE5B89"/>
    <w:pPr>
      <w:tabs>
        <w:tab w:val="center" w:pos="4680"/>
        <w:tab w:val="right" w:pos="9360"/>
      </w:tabs>
      <w:spacing w:line="240" w:lineRule="auto"/>
    </w:pPr>
  </w:style>
  <w:style w:type="character" w:customStyle="1" w:styleId="HeaderChar">
    <w:name w:val="Header Char"/>
    <w:basedOn w:val="DefaultParagraphFont"/>
    <w:link w:val="Header"/>
    <w:uiPriority w:val="99"/>
    <w:rsid w:val="00EE5B89"/>
  </w:style>
  <w:style w:type="paragraph" w:styleId="Footer">
    <w:name w:val="footer"/>
    <w:basedOn w:val="Normal"/>
    <w:link w:val="FooterChar"/>
    <w:uiPriority w:val="99"/>
    <w:unhideWhenUsed/>
    <w:rsid w:val="00EE5B89"/>
    <w:pPr>
      <w:tabs>
        <w:tab w:val="center" w:pos="4680"/>
        <w:tab w:val="right" w:pos="9360"/>
      </w:tabs>
      <w:spacing w:line="240" w:lineRule="auto"/>
    </w:pPr>
  </w:style>
  <w:style w:type="character" w:customStyle="1" w:styleId="FooterChar">
    <w:name w:val="Footer Char"/>
    <w:basedOn w:val="DefaultParagraphFont"/>
    <w:link w:val="Footer"/>
    <w:uiPriority w:val="99"/>
    <w:rsid w:val="00EE5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3041">
      <w:bodyDiv w:val="1"/>
      <w:marLeft w:val="0"/>
      <w:marRight w:val="0"/>
      <w:marTop w:val="0"/>
      <w:marBottom w:val="0"/>
      <w:divBdr>
        <w:top w:val="none" w:sz="0" w:space="0" w:color="auto"/>
        <w:left w:val="none" w:sz="0" w:space="0" w:color="auto"/>
        <w:bottom w:val="none" w:sz="0" w:space="0" w:color="auto"/>
        <w:right w:val="none" w:sz="0" w:space="0" w:color="auto"/>
      </w:divBdr>
    </w:div>
    <w:div w:id="195705916">
      <w:bodyDiv w:val="1"/>
      <w:marLeft w:val="0"/>
      <w:marRight w:val="0"/>
      <w:marTop w:val="0"/>
      <w:marBottom w:val="0"/>
      <w:divBdr>
        <w:top w:val="none" w:sz="0" w:space="0" w:color="auto"/>
        <w:left w:val="none" w:sz="0" w:space="0" w:color="auto"/>
        <w:bottom w:val="none" w:sz="0" w:space="0" w:color="auto"/>
        <w:right w:val="none" w:sz="0" w:space="0" w:color="auto"/>
      </w:divBdr>
    </w:div>
    <w:div w:id="666446598">
      <w:bodyDiv w:val="1"/>
      <w:marLeft w:val="0"/>
      <w:marRight w:val="0"/>
      <w:marTop w:val="0"/>
      <w:marBottom w:val="0"/>
      <w:divBdr>
        <w:top w:val="none" w:sz="0" w:space="0" w:color="auto"/>
        <w:left w:val="none" w:sz="0" w:space="0" w:color="auto"/>
        <w:bottom w:val="none" w:sz="0" w:space="0" w:color="auto"/>
        <w:right w:val="none" w:sz="0" w:space="0" w:color="auto"/>
      </w:divBdr>
    </w:div>
    <w:div w:id="822626884">
      <w:bodyDiv w:val="1"/>
      <w:marLeft w:val="0"/>
      <w:marRight w:val="0"/>
      <w:marTop w:val="0"/>
      <w:marBottom w:val="0"/>
      <w:divBdr>
        <w:top w:val="none" w:sz="0" w:space="0" w:color="auto"/>
        <w:left w:val="none" w:sz="0" w:space="0" w:color="auto"/>
        <w:bottom w:val="none" w:sz="0" w:space="0" w:color="auto"/>
        <w:right w:val="none" w:sz="0" w:space="0" w:color="auto"/>
      </w:divBdr>
    </w:div>
    <w:div w:id="10136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2</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Alles</dc:creator>
  <cp:keywords/>
  <dc:description/>
  <cp:lastModifiedBy>Alles, Brad A</cp:lastModifiedBy>
  <cp:revision>39</cp:revision>
  <cp:lastPrinted>2022-07-25T20:11:00Z</cp:lastPrinted>
  <dcterms:created xsi:type="dcterms:W3CDTF">2022-07-22T15:17:00Z</dcterms:created>
  <dcterms:modified xsi:type="dcterms:W3CDTF">2023-08-12T14:34:00Z</dcterms:modified>
</cp:coreProperties>
</file>