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C694" w14:textId="77777777" w:rsidR="000C3E43" w:rsidRPr="006733BF" w:rsidRDefault="000C3E43" w:rsidP="000C3E43">
      <w:pPr>
        <w:jc w:val="center"/>
        <w:rPr>
          <w:rFonts w:ascii="Impact" w:hAnsi="Impact"/>
        </w:rPr>
      </w:pPr>
      <w:r w:rsidRPr="006733BF">
        <w:rPr>
          <w:rFonts w:ascii="Impact" w:hAnsi="Impact"/>
          <w:sz w:val="48"/>
        </w:rPr>
        <w:t>NEHEMIAH 11-13</w:t>
      </w:r>
    </w:p>
    <w:p w14:paraId="5479CE57" w14:textId="77777777" w:rsidR="000C3E43" w:rsidRDefault="000C3E43" w:rsidP="000C3E43">
      <w:pPr>
        <w:jc w:val="both"/>
      </w:pPr>
    </w:p>
    <w:p w14:paraId="5FEDD0BF" w14:textId="77777777" w:rsidR="000C3E43" w:rsidRPr="006733BF" w:rsidRDefault="000C3E43" w:rsidP="000C3E43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List of Jerusalem’s residents (11:1-36)</w:t>
      </w:r>
    </w:p>
    <w:p w14:paraId="416E13DE" w14:textId="77777777" w:rsidR="000C3E43" w:rsidRPr="006733BF" w:rsidRDefault="000C3E43" w:rsidP="000C3E43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List of priests and Levites (12:1-26)</w:t>
      </w:r>
    </w:p>
    <w:p w14:paraId="36FCF561" w14:textId="77777777" w:rsidR="000C3E43" w:rsidRPr="006733BF" w:rsidRDefault="000C3E43" w:rsidP="000C3E43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Wall’s dedication (12:27-43)</w:t>
      </w:r>
    </w:p>
    <w:p w14:paraId="215E59E4" w14:textId="77777777" w:rsidR="000C3E43" w:rsidRPr="006733BF" w:rsidRDefault="000C3E43" w:rsidP="000C3E43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People’s contributions (12:44-47)</w:t>
      </w:r>
    </w:p>
    <w:p w14:paraId="3BAB3687" w14:textId="77777777" w:rsidR="000C3E43" w:rsidRDefault="000C3E43" w:rsidP="000C3E43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 xml:space="preserve">1. Of offerings, </w:t>
      </w:r>
      <w:proofErr w:type="spellStart"/>
      <w:r>
        <w:rPr>
          <w:rFonts w:ascii="Helvetica" w:hAnsi="Helvetica"/>
        </w:rPr>
        <w:t>firstfruits</w:t>
      </w:r>
      <w:proofErr w:type="spellEnd"/>
      <w:r>
        <w:rPr>
          <w:rFonts w:ascii="Helvetica" w:hAnsi="Helvetica"/>
        </w:rPr>
        <w:t>, tithes (44a; 10:32-37)</w:t>
      </w:r>
    </w:p>
    <w:p w14:paraId="3257A373" w14:textId="77777777" w:rsidR="000C3E43" w:rsidRDefault="000C3E43" w:rsidP="000C3E43">
      <w:pPr>
        <w:jc w:val="both"/>
      </w:pPr>
      <w:r>
        <w:rPr>
          <w:rFonts w:ascii="Helvetica" w:hAnsi="Helvetica"/>
        </w:rPr>
        <w:tab/>
        <w:t>2. For priests, Levites, singers, gatekeepers (44b-45)</w:t>
      </w:r>
    </w:p>
    <w:p w14:paraId="6726346A" w14:textId="77777777" w:rsidR="000C3E43" w:rsidRPr="006733BF" w:rsidRDefault="000C3E43" w:rsidP="000C3E43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Nehemiah’s reforms (13:1-31; Dt 31:14-29;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16:21)</w:t>
      </w:r>
    </w:p>
    <w:p w14:paraId="3FB5A4D8" w14:textId="77777777" w:rsidR="000C3E43" w:rsidRDefault="000C3E43" w:rsidP="000C3E43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 xml:space="preserve">1. No foreigners (1-3;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13:13)</w:t>
      </w:r>
    </w:p>
    <w:p w14:paraId="3681C03F" w14:textId="77777777" w:rsidR="000C3E43" w:rsidRDefault="000C3E43" w:rsidP="000C3E43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Ammonites &amp; Moabites forbidden (Nu 22-24; Dt 22:3-6</w:t>
      </w:r>
      <w:r>
        <w:rPr>
          <w:rFonts w:ascii="Helvetica" w:hAnsi="Helvetica"/>
        </w:rPr>
        <w:t>)</w:t>
      </w:r>
    </w:p>
    <w:p w14:paraId="2AB8F932" w14:textId="77777777" w:rsidR="000C3E43" w:rsidRDefault="000C3E43" w:rsidP="000C3E43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2. No room for </w:t>
      </w:r>
      <w:proofErr w:type="spellStart"/>
      <w:r>
        <w:rPr>
          <w:rFonts w:ascii="Helvetica" w:hAnsi="Helvetica"/>
        </w:rPr>
        <w:t>Tobiah</w:t>
      </w:r>
      <w:proofErr w:type="spellEnd"/>
      <w:r>
        <w:rPr>
          <w:rFonts w:ascii="Helvetica" w:hAnsi="Helvetica"/>
        </w:rPr>
        <w:t xml:space="preserve"> (4-9;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22:10)</w:t>
      </w:r>
    </w:p>
    <w:p w14:paraId="153CB182" w14:textId="77777777" w:rsidR="000C3E43" w:rsidRDefault="000C3E43" w:rsidP="000C3E43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 xml:space="preserve">- Had family ties to Jews (6:17-19; </w:t>
      </w:r>
      <w:proofErr w:type="spellStart"/>
      <w:r>
        <w:rPr>
          <w:rFonts w:ascii="Helvetica" w:hAnsi="Helvetica"/>
          <w:i/>
        </w:rPr>
        <w:t>Pr</w:t>
      </w:r>
      <w:proofErr w:type="spellEnd"/>
      <w:r>
        <w:rPr>
          <w:rFonts w:ascii="Helvetica" w:hAnsi="Helvetica"/>
          <w:i/>
        </w:rPr>
        <w:t xml:space="preserve"> 20:11)</w:t>
      </w:r>
    </w:p>
    <w:p w14:paraId="5472807F" w14:textId="77777777" w:rsidR="000C3E43" w:rsidRDefault="000C3E43" w:rsidP="000C3E43">
      <w:pPr>
        <w:jc w:val="both"/>
        <w:rPr>
          <w:rFonts w:ascii="Helvetica" w:hAnsi="Helvetica"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While Nehemiah is gone--433 B.C. (6)</w:t>
      </w:r>
      <w:r>
        <w:rPr>
          <w:rFonts w:ascii="Helvetica" w:hAnsi="Helvetica"/>
        </w:rPr>
        <w:t xml:space="preserve"> </w:t>
      </w:r>
    </w:p>
    <w:p w14:paraId="47B871C9" w14:textId="77777777" w:rsidR="000C3E43" w:rsidRDefault="000C3E43" w:rsidP="000C3E43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3. No neglecting of Levites (10-14;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15:16)</w:t>
      </w:r>
    </w:p>
    <w:p w14:paraId="09F20A35" w14:textId="77777777" w:rsidR="000C3E43" w:rsidRDefault="000C3E43" w:rsidP="000C3E43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Failing to “pay” Levites (10:37-39; Nu 18:20-24; Dt 18:1-2)</w:t>
      </w:r>
    </w:p>
    <w:p w14:paraId="257E5318" w14:textId="77777777" w:rsidR="000C3E43" w:rsidRDefault="000C3E43" w:rsidP="000C3E43">
      <w:pPr>
        <w:jc w:val="both"/>
        <w:rPr>
          <w:rFonts w:ascii="Helvetica" w:hAnsi="Helvetica"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Levites earning more with their own land (?)</w:t>
      </w:r>
    </w:p>
    <w:p w14:paraId="7A469043" w14:textId="77777777" w:rsidR="000C3E43" w:rsidRDefault="000C3E43" w:rsidP="000C3E43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4. No work on Sabbath (15-18; 10:32;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14:8; Je 17:19-27)</w:t>
      </w:r>
    </w:p>
    <w:p w14:paraId="001964A9" w14:textId="77777777" w:rsidR="000C3E43" w:rsidRDefault="000C3E43" w:rsidP="000C3E43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5. No trading on Sabbath (19-22; 10:31)</w:t>
      </w:r>
    </w:p>
    <w:p w14:paraId="693766DB" w14:textId="77777777" w:rsidR="000C3E43" w:rsidRDefault="000C3E43" w:rsidP="000C3E43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6. No intermarriage (23-29; 10:30; Dt 7:3-4)</w:t>
      </w:r>
    </w:p>
    <w:p w14:paraId="0D71D9FF" w14:textId="77777777" w:rsidR="000C3E43" w:rsidRDefault="000C3E43" w:rsidP="000C3E43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7. No neglecting of wood and </w:t>
      </w:r>
      <w:proofErr w:type="spellStart"/>
      <w:r>
        <w:rPr>
          <w:rFonts w:ascii="Helvetica" w:hAnsi="Helvetica"/>
        </w:rPr>
        <w:t>firstfruits</w:t>
      </w:r>
      <w:proofErr w:type="spellEnd"/>
      <w:r>
        <w:rPr>
          <w:rFonts w:ascii="Helvetica" w:hAnsi="Helvetica"/>
        </w:rPr>
        <w:t xml:space="preserve"> contributions (30-31; 10:34-36)</w:t>
      </w:r>
    </w:p>
    <w:p w14:paraId="14E62738" w14:textId="77777777" w:rsidR="000C3E43" w:rsidRDefault="000C3E43"/>
    <w:sectPr w:rsidR="000C3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43"/>
    <w:rsid w:val="000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8C7E"/>
  <w15:chartTrackingRefBased/>
  <w15:docId w15:val="{67239FA6-BA0C-4639-8973-51A2B51F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43"/>
    <w:pPr>
      <w:overflowPunct w:val="0"/>
      <w:autoSpaceDE w:val="0"/>
      <w:autoSpaceDN w:val="0"/>
      <w:adjustRightInd w:val="0"/>
      <w:spacing w:after="0" w:line="240" w:lineRule="auto"/>
    </w:pPr>
    <w:rPr>
      <w:rFonts w:ascii="New Century Schlbk" w:eastAsia="Times New Roman" w:hAnsi="New Century Schlb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Alles</dc:creator>
  <cp:keywords/>
  <dc:description/>
  <cp:lastModifiedBy>Brad Alles</cp:lastModifiedBy>
  <cp:revision>1</cp:revision>
  <dcterms:created xsi:type="dcterms:W3CDTF">2022-04-05T13:10:00Z</dcterms:created>
  <dcterms:modified xsi:type="dcterms:W3CDTF">2022-04-05T13:10:00Z</dcterms:modified>
</cp:coreProperties>
</file>