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69CB" w:rsidRPr="001869CB" w:rsidRDefault="001869CB" w:rsidP="001869CB">
      <w:pPr>
        <w:jc w:val="center"/>
        <w:rPr>
          <w:rFonts w:ascii="Cambria" w:hAnsi="Cambria"/>
          <w:b/>
          <w:sz w:val="32"/>
          <w:szCs w:val="32"/>
        </w:rPr>
      </w:pPr>
      <w:r w:rsidRPr="001869CB">
        <w:rPr>
          <w:rFonts w:ascii="Cambria" w:hAnsi="Cambria"/>
          <w:b/>
          <w:sz w:val="32"/>
          <w:szCs w:val="32"/>
        </w:rPr>
        <w:t>Comparison between</w:t>
      </w:r>
    </w:p>
    <w:p w:rsidR="001869CB" w:rsidRPr="001869CB" w:rsidRDefault="001869CB" w:rsidP="001869CB">
      <w:pPr>
        <w:jc w:val="center"/>
        <w:rPr>
          <w:rFonts w:ascii="Cambria" w:hAnsi="Cambria"/>
          <w:b/>
          <w:sz w:val="32"/>
          <w:szCs w:val="32"/>
        </w:rPr>
      </w:pPr>
      <w:proofErr w:type="gramStart"/>
      <w:r w:rsidRPr="001869CB">
        <w:rPr>
          <w:rFonts w:ascii="Cambria" w:hAnsi="Cambria"/>
          <w:b/>
          <w:sz w:val="32"/>
          <w:szCs w:val="32"/>
        </w:rPr>
        <w:t>the</w:t>
      </w:r>
      <w:proofErr w:type="gramEnd"/>
      <w:r w:rsidRPr="001869CB">
        <w:rPr>
          <w:rFonts w:ascii="Cambria" w:hAnsi="Cambria"/>
          <w:b/>
          <w:sz w:val="32"/>
          <w:szCs w:val="32"/>
        </w:rPr>
        <w:t xml:space="preserve"> family a hundred years ago</w:t>
      </w:r>
    </w:p>
    <w:p w:rsidR="001869CB" w:rsidRPr="001869CB" w:rsidRDefault="001869CB" w:rsidP="001869CB">
      <w:pPr>
        <w:jc w:val="center"/>
        <w:rPr>
          <w:rFonts w:ascii="Cambria" w:hAnsi="Cambria"/>
          <w:b/>
          <w:sz w:val="32"/>
          <w:szCs w:val="32"/>
        </w:rPr>
      </w:pPr>
      <w:proofErr w:type="gramStart"/>
      <w:r w:rsidRPr="001869CB">
        <w:rPr>
          <w:rFonts w:ascii="Cambria" w:hAnsi="Cambria"/>
          <w:b/>
          <w:sz w:val="32"/>
          <w:szCs w:val="32"/>
        </w:rPr>
        <w:t>and</w:t>
      </w:r>
      <w:proofErr w:type="gramEnd"/>
      <w:r w:rsidRPr="001869CB">
        <w:rPr>
          <w:rFonts w:ascii="Cambria" w:hAnsi="Cambria"/>
          <w:b/>
          <w:sz w:val="32"/>
          <w:szCs w:val="32"/>
        </w:rPr>
        <w:t xml:space="preserve"> the family</w:t>
      </w:r>
      <w:r>
        <w:rPr>
          <w:rFonts w:ascii="Cambria" w:hAnsi="Cambria"/>
          <w:b/>
          <w:sz w:val="32"/>
          <w:szCs w:val="32"/>
        </w:rPr>
        <w:t xml:space="preserve"> today</w:t>
      </w:r>
    </w:p>
    <w:p w:rsidR="001869CB" w:rsidRPr="001869CB" w:rsidRDefault="001869CB" w:rsidP="001869CB">
      <w:pPr>
        <w:rPr>
          <w:rFonts w:ascii="Cambria" w:hAnsi="Cambria"/>
          <w:sz w:val="32"/>
          <w:szCs w:val="32"/>
        </w:rPr>
      </w:pPr>
    </w:p>
    <w:p w:rsidR="001869CB" w:rsidRPr="00C01C7B" w:rsidRDefault="001869CB" w:rsidP="001869CB">
      <w:pPr>
        <w:spacing w:line="276" w:lineRule="auto"/>
        <w:rPr>
          <w:rFonts w:ascii="Cambria" w:hAnsi="Cambria"/>
          <w:b/>
          <w:bCs/>
          <w:u w:val="single"/>
        </w:rPr>
      </w:pPr>
      <w:r w:rsidRPr="00C01C7B">
        <w:rPr>
          <w:rFonts w:ascii="Cambria" w:hAnsi="Cambria"/>
          <w:b/>
          <w:bCs/>
          <w:u w:val="single"/>
        </w:rPr>
        <w:t>Compare</w:t>
      </w:r>
      <w:proofErr w:type="gramStart"/>
      <w:r w:rsidRPr="00C01C7B">
        <w:rPr>
          <w:rFonts w:ascii="Cambria" w:hAnsi="Cambria"/>
          <w:b/>
          <w:bCs/>
          <w:u w:val="single"/>
        </w:rPr>
        <w:t>:</w:t>
      </w:r>
      <w:r>
        <w:rPr>
          <w:rFonts w:ascii="Cambria" w:hAnsi="Cambria"/>
          <w:b/>
          <w:bCs/>
          <w:u w:val="single"/>
        </w:rPr>
        <w:t>1900’s</w:t>
      </w:r>
      <w:proofErr w:type="gramEnd"/>
      <w:r w:rsidRPr="00C01C7B">
        <w:rPr>
          <w:rFonts w:ascii="Cambria" w:hAnsi="Cambria"/>
          <w:b/>
          <w:bCs/>
          <w:u w:val="single"/>
        </w:rPr>
        <w:t xml:space="preserve"> (how things were</w:t>
      </w:r>
      <w:r w:rsidRPr="00C01C7B">
        <w:rPr>
          <w:rFonts w:ascii="Cambria" w:hAnsi="Cambria"/>
          <w:b/>
          <w:bCs/>
        </w:rPr>
        <w:t xml:space="preserve">) </w:t>
      </w:r>
      <w:r w:rsidRPr="00C01C7B">
        <w:rPr>
          <w:rFonts w:ascii="Cambria" w:hAnsi="Cambria"/>
          <w:b/>
          <w:bCs/>
        </w:rPr>
        <w:tab/>
      </w:r>
      <w:r w:rsidRPr="00C01C7B">
        <w:rPr>
          <w:rFonts w:ascii="Cambria" w:hAnsi="Cambria"/>
          <w:b/>
          <w:bCs/>
          <w:u w:val="single"/>
        </w:rPr>
        <w:t>New Millennium</w:t>
      </w:r>
      <w:r>
        <w:rPr>
          <w:rFonts w:ascii="Cambria" w:hAnsi="Cambria"/>
          <w:b/>
          <w:bCs/>
          <w:u w:val="single"/>
        </w:rPr>
        <w:t>:2000’s</w:t>
      </w:r>
      <w:r w:rsidRPr="00C01C7B">
        <w:rPr>
          <w:rFonts w:ascii="Cambria" w:hAnsi="Cambria"/>
          <w:b/>
          <w:bCs/>
          <w:u w:val="single"/>
        </w:rPr>
        <w:t xml:space="preserve"> (how things are now)</w:t>
      </w:r>
    </w:p>
    <w:p w:rsidR="001869CB" w:rsidRDefault="001869CB" w:rsidP="001869CB">
      <w:pPr>
        <w:spacing w:line="276" w:lineRule="auto"/>
        <w:rPr>
          <w:rFonts w:ascii="Cambria" w:hAnsi="Cambria"/>
        </w:rPr>
      </w:pPr>
      <w:r w:rsidRPr="00C01C7B">
        <w:rPr>
          <w:rFonts w:ascii="Cambria" w:hAnsi="Cambria"/>
        </w:rPr>
        <w:t>• Home was central to identity</w:t>
      </w:r>
      <w:r w:rsidRPr="00C01C7B">
        <w:rPr>
          <w:rFonts w:ascii="Cambria" w:hAnsi="Cambria"/>
        </w:rPr>
        <w:tab/>
      </w:r>
      <w:r w:rsidRPr="00C01C7B">
        <w:rPr>
          <w:rFonts w:ascii="Cambria" w:hAnsi="Cambria"/>
        </w:rPr>
        <w:tab/>
        <w:t>•Temp pit stop/identity elsewhere</w:t>
      </w:r>
    </w:p>
    <w:p w:rsidR="001869CB" w:rsidRPr="00C01C7B" w:rsidRDefault="001869CB" w:rsidP="001869CB">
      <w:pPr>
        <w:spacing w:line="276" w:lineRule="auto"/>
        <w:rPr>
          <w:rFonts w:ascii="Cambria" w:hAnsi="Cambria"/>
        </w:rPr>
      </w:pPr>
      <w:r>
        <w:rPr>
          <w:rFonts w:ascii="Cambria" w:hAnsi="Cambria"/>
        </w:rPr>
        <w:t>• Family comes first</w:t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  <w:t xml:space="preserve">• </w:t>
      </w:r>
      <w:proofErr w:type="gramStart"/>
      <w:r>
        <w:rPr>
          <w:rFonts w:ascii="Cambria" w:hAnsi="Cambria"/>
        </w:rPr>
        <w:t>Whatever</w:t>
      </w:r>
      <w:proofErr w:type="gramEnd"/>
      <w:r>
        <w:rPr>
          <w:rFonts w:ascii="Cambria" w:hAnsi="Cambria"/>
        </w:rPr>
        <w:t xml:space="preserve"> is happening is priority</w:t>
      </w:r>
    </w:p>
    <w:p w:rsidR="001869CB" w:rsidRPr="00C01C7B" w:rsidRDefault="001869CB" w:rsidP="001869CB">
      <w:pPr>
        <w:spacing w:line="276" w:lineRule="auto"/>
        <w:rPr>
          <w:rFonts w:ascii="Cambria" w:hAnsi="Cambria"/>
        </w:rPr>
      </w:pPr>
      <w:r w:rsidRPr="00C01C7B">
        <w:rPr>
          <w:rFonts w:ascii="Cambria" w:hAnsi="Cambria"/>
        </w:rPr>
        <w:t>• One home/stability/permanence</w:t>
      </w:r>
      <w:r w:rsidRPr="00C01C7B">
        <w:rPr>
          <w:rFonts w:ascii="Cambria" w:hAnsi="Cambria"/>
        </w:rPr>
        <w:tab/>
      </w:r>
      <w:r w:rsidRPr="00C01C7B">
        <w:rPr>
          <w:rFonts w:ascii="Cambria" w:hAnsi="Cambria"/>
        </w:rPr>
        <w:tab/>
        <w:t>• Moving constantly/instability</w:t>
      </w:r>
      <w:r>
        <w:rPr>
          <w:rFonts w:ascii="Cambria" w:hAnsi="Cambria"/>
        </w:rPr>
        <w:t>/superficial</w:t>
      </w:r>
    </w:p>
    <w:p w:rsidR="001869CB" w:rsidRPr="00C01C7B" w:rsidRDefault="001869CB" w:rsidP="001869CB">
      <w:pPr>
        <w:spacing w:line="276" w:lineRule="auto"/>
        <w:rPr>
          <w:rFonts w:ascii="Cambria" w:hAnsi="Cambria"/>
        </w:rPr>
      </w:pPr>
      <w:r w:rsidRPr="00C01C7B">
        <w:rPr>
          <w:rFonts w:ascii="Cambria" w:hAnsi="Cambria"/>
        </w:rPr>
        <w:t>• Simple lifestyle/enjoyed free time</w:t>
      </w:r>
      <w:r w:rsidRPr="00C01C7B">
        <w:rPr>
          <w:rFonts w:ascii="Cambria" w:hAnsi="Cambria"/>
        </w:rPr>
        <w:tab/>
        <w:t>• Busy/calendar full/constant stress</w:t>
      </w:r>
      <w:r>
        <w:rPr>
          <w:rFonts w:ascii="Cambria" w:hAnsi="Cambria"/>
        </w:rPr>
        <w:t>/mobile</w:t>
      </w:r>
    </w:p>
    <w:p w:rsidR="001869CB" w:rsidRPr="00C01C7B" w:rsidRDefault="001869CB" w:rsidP="001869CB">
      <w:pPr>
        <w:spacing w:line="276" w:lineRule="auto"/>
        <w:rPr>
          <w:rFonts w:ascii="Cambria" w:hAnsi="Cambria"/>
        </w:rPr>
      </w:pPr>
      <w:r w:rsidRPr="00C01C7B">
        <w:rPr>
          <w:rFonts w:ascii="Cambria" w:hAnsi="Cambria"/>
        </w:rPr>
        <w:t>• Worked around the home</w:t>
      </w:r>
      <w:r w:rsidRPr="00C01C7B">
        <w:rPr>
          <w:rFonts w:ascii="Cambria" w:hAnsi="Cambria"/>
        </w:rPr>
        <w:tab/>
      </w:r>
      <w:r w:rsidRPr="00C01C7B">
        <w:rPr>
          <w:rFonts w:ascii="Cambria" w:hAnsi="Cambria"/>
        </w:rPr>
        <w:tab/>
      </w:r>
      <w:r w:rsidRPr="00C01C7B">
        <w:rPr>
          <w:rFonts w:ascii="Cambria" w:hAnsi="Cambria"/>
        </w:rPr>
        <w:tab/>
        <w:t>• Pay gardener/pool</w:t>
      </w:r>
      <w:r>
        <w:rPr>
          <w:rFonts w:ascii="Cambria" w:hAnsi="Cambria"/>
        </w:rPr>
        <w:t xml:space="preserve"> man</w:t>
      </w:r>
      <w:r w:rsidRPr="00C01C7B">
        <w:rPr>
          <w:rFonts w:ascii="Cambria" w:hAnsi="Cambria"/>
        </w:rPr>
        <w:t>/neglect home</w:t>
      </w:r>
    </w:p>
    <w:p w:rsidR="001869CB" w:rsidRPr="00C01C7B" w:rsidRDefault="001869CB" w:rsidP="001869CB">
      <w:pPr>
        <w:spacing w:line="276" w:lineRule="auto"/>
        <w:rPr>
          <w:rFonts w:ascii="Cambria" w:hAnsi="Cambria"/>
        </w:rPr>
      </w:pPr>
      <w:r w:rsidRPr="00C01C7B">
        <w:rPr>
          <w:rFonts w:ascii="Cambria" w:hAnsi="Cambria"/>
        </w:rPr>
        <w:t>• Paid cash/financial freedom</w:t>
      </w:r>
      <w:r w:rsidRPr="00C01C7B">
        <w:rPr>
          <w:rFonts w:ascii="Cambria" w:hAnsi="Cambria"/>
        </w:rPr>
        <w:tab/>
      </w:r>
      <w:r w:rsidRPr="00C01C7B">
        <w:rPr>
          <w:rFonts w:ascii="Cambria" w:hAnsi="Cambria"/>
        </w:rPr>
        <w:tab/>
        <w:t>• Massive debt/financial strain</w:t>
      </w:r>
      <w:r>
        <w:rPr>
          <w:rFonts w:ascii="Cambria" w:hAnsi="Cambria"/>
        </w:rPr>
        <w:t>/no margin</w:t>
      </w:r>
    </w:p>
    <w:p w:rsidR="001869CB" w:rsidRPr="00C01C7B" w:rsidRDefault="001869CB" w:rsidP="001869CB">
      <w:pPr>
        <w:spacing w:line="276" w:lineRule="auto"/>
        <w:rPr>
          <w:rFonts w:ascii="Cambria" w:hAnsi="Cambria"/>
        </w:rPr>
      </w:pPr>
      <w:r w:rsidRPr="00C01C7B">
        <w:rPr>
          <w:rFonts w:ascii="Cambria" w:hAnsi="Cambria"/>
        </w:rPr>
        <w:t>• Kids worked to supported the family</w:t>
      </w:r>
      <w:r w:rsidRPr="00C01C7B">
        <w:rPr>
          <w:rFonts w:ascii="Cambria" w:hAnsi="Cambria"/>
        </w:rPr>
        <w:tab/>
        <w:t>• Kids are a liability/no work ethic</w:t>
      </w:r>
    </w:p>
    <w:p w:rsidR="001869CB" w:rsidRPr="00C01C7B" w:rsidRDefault="001869CB" w:rsidP="001869CB">
      <w:pPr>
        <w:spacing w:line="276" w:lineRule="auto"/>
        <w:rPr>
          <w:rFonts w:ascii="Cambria" w:hAnsi="Cambria"/>
        </w:rPr>
      </w:pPr>
      <w:r w:rsidRPr="00C01C7B">
        <w:rPr>
          <w:rFonts w:ascii="Cambria" w:hAnsi="Cambria"/>
        </w:rPr>
        <w:t>• Large families</w:t>
      </w:r>
      <w:r w:rsidRPr="00C01C7B">
        <w:rPr>
          <w:rFonts w:ascii="Cambria" w:hAnsi="Cambria"/>
        </w:rPr>
        <w:tab/>
      </w:r>
      <w:r w:rsidRPr="00C01C7B">
        <w:rPr>
          <w:rFonts w:ascii="Cambria" w:hAnsi="Cambria"/>
        </w:rPr>
        <w:tab/>
      </w:r>
      <w:r w:rsidRPr="00C01C7B">
        <w:rPr>
          <w:rFonts w:ascii="Cambria" w:hAnsi="Cambria"/>
        </w:rPr>
        <w:tab/>
      </w:r>
      <w:r w:rsidRPr="00C01C7B">
        <w:rPr>
          <w:rFonts w:ascii="Cambria" w:hAnsi="Cambria"/>
        </w:rPr>
        <w:tab/>
        <w:t>• 1.5 child average per family</w:t>
      </w:r>
      <w:r>
        <w:rPr>
          <w:rFonts w:ascii="Cambria" w:hAnsi="Cambria"/>
        </w:rPr>
        <w:t>/desire freedom</w:t>
      </w:r>
    </w:p>
    <w:p w:rsidR="001869CB" w:rsidRDefault="001869CB" w:rsidP="001869CB">
      <w:pPr>
        <w:spacing w:line="276" w:lineRule="auto"/>
        <w:rPr>
          <w:rFonts w:ascii="Cambria" w:hAnsi="Cambria"/>
        </w:rPr>
      </w:pPr>
      <w:r w:rsidRPr="00C01C7B">
        <w:rPr>
          <w:rFonts w:ascii="Cambria" w:hAnsi="Cambria"/>
        </w:rPr>
        <w:t>• Dad worked/mom stayed home</w:t>
      </w:r>
      <w:r w:rsidRPr="00C01C7B">
        <w:rPr>
          <w:rFonts w:ascii="Cambria" w:hAnsi="Cambria"/>
        </w:rPr>
        <w:tab/>
      </w:r>
      <w:r w:rsidRPr="00C01C7B">
        <w:rPr>
          <w:rFonts w:ascii="Cambria" w:hAnsi="Cambria"/>
        </w:rPr>
        <w:tab/>
        <w:t xml:space="preserve">• </w:t>
      </w:r>
      <w:proofErr w:type="gramStart"/>
      <w:r w:rsidRPr="00C01C7B">
        <w:rPr>
          <w:rFonts w:ascii="Cambria" w:hAnsi="Cambria"/>
        </w:rPr>
        <w:t>Both</w:t>
      </w:r>
      <w:proofErr w:type="gramEnd"/>
      <w:r w:rsidRPr="00C01C7B">
        <w:rPr>
          <w:rFonts w:ascii="Cambria" w:hAnsi="Cambria"/>
        </w:rPr>
        <w:t xml:space="preserve"> parents work/latchkey kids</w:t>
      </w:r>
    </w:p>
    <w:p w:rsidR="001869CB" w:rsidRPr="00C01C7B" w:rsidRDefault="001869CB" w:rsidP="001869CB">
      <w:pPr>
        <w:spacing w:line="276" w:lineRule="auto"/>
        <w:rPr>
          <w:rFonts w:ascii="Cambria" w:hAnsi="Cambria"/>
        </w:rPr>
      </w:pPr>
      <w:r>
        <w:rPr>
          <w:rFonts w:ascii="Cambria" w:hAnsi="Cambria"/>
        </w:rPr>
        <w:t>• Single income family</w:t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  <w:t>• Multiple income/blended families</w:t>
      </w:r>
    </w:p>
    <w:p w:rsidR="001869CB" w:rsidRPr="00C01C7B" w:rsidRDefault="001869CB" w:rsidP="001869CB">
      <w:pPr>
        <w:spacing w:line="276" w:lineRule="auto"/>
        <w:rPr>
          <w:rFonts w:ascii="Cambria" w:hAnsi="Cambria"/>
        </w:rPr>
      </w:pPr>
      <w:r w:rsidRPr="00C01C7B">
        <w:rPr>
          <w:rFonts w:ascii="Cambria" w:hAnsi="Cambria"/>
        </w:rPr>
        <w:t>• Dad was head of home</w:t>
      </w:r>
      <w:r w:rsidRPr="00C01C7B">
        <w:rPr>
          <w:rFonts w:ascii="Cambria" w:hAnsi="Cambria"/>
        </w:rPr>
        <w:tab/>
      </w:r>
      <w:r w:rsidRPr="00C01C7B">
        <w:rPr>
          <w:rFonts w:ascii="Cambria" w:hAnsi="Cambria"/>
        </w:rPr>
        <w:tab/>
      </w:r>
      <w:r w:rsidRPr="00C01C7B">
        <w:rPr>
          <w:rFonts w:ascii="Cambria" w:hAnsi="Cambria"/>
        </w:rPr>
        <w:tab/>
        <w:t>• Dad</w:t>
      </w:r>
      <w:r>
        <w:rPr>
          <w:rFonts w:ascii="Cambria" w:hAnsi="Cambria"/>
        </w:rPr>
        <w:t>-</w:t>
      </w:r>
      <w:r w:rsidRPr="00C01C7B">
        <w:rPr>
          <w:rFonts w:ascii="Cambria" w:hAnsi="Cambria"/>
        </w:rPr>
        <w:t xml:space="preserve">Mom absent/Dad passive/Mom </w:t>
      </w:r>
      <w:r>
        <w:rPr>
          <w:rFonts w:ascii="Cambria" w:hAnsi="Cambria"/>
        </w:rPr>
        <w:t>dominant</w:t>
      </w:r>
    </w:p>
    <w:p w:rsidR="001869CB" w:rsidRPr="00C01C7B" w:rsidRDefault="001869CB" w:rsidP="001869CB">
      <w:pPr>
        <w:spacing w:line="276" w:lineRule="auto"/>
        <w:rPr>
          <w:rFonts w:ascii="Cambria" w:hAnsi="Cambria"/>
        </w:rPr>
      </w:pPr>
      <w:r w:rsidRPr="00C01C7B">
        <w:rPr>
          <w:rFonts w:ascii="Cambria" w:hAnsi="Cambria"/>
        </w:rPr>
        <w:t>• Meals together/cooking/baking</w:t>
      </w:r>
      <w:r w:rsidRPr="00C01C7B">
        <w:rPr>
          <w:rFonts w:ascii="Cambria" w:hAnsi="Cambria"/>
        </w:rPr>
        <w:tab/>
      </w:r>
      <w:r w:rsidRPr="00C01C7B">
        <w:rPr>
          <w:rFonts w:ascii="Cambria" w:hAnsi="Cambria"/>
        </w:rPr>
        <w:tab/>
        <w:t>• Fast food/microwave/eat out</w:t>
      </w:r>
      <w:r>
        <w:rPr>
          <w:rFonts w:ascii="Cambria" w:hAnsi="Cambria"/>
        </w:rPr>
        <w:t>/convenience</w:t>
      </w:r>
    </w:p>
    <w:p w:rsidR="001869CB" w:rsidRPr="00C01C7B" w:rsidRDefault="001869CB" w:rsidP="001869CB">
      <w:pPr>
        <w:spacing w:line="276" w:lineRule="auto"/>
        <w:rPr>
          <w:rFonts w:ascii="Cambria" w:hAnsi="Cambria"/>
        </w:rPr>
      </w:pPr>
      <w:r w:rsidRPr="00C01C7B">
        <w:rPr>
          <w:rFonts w:ascii="Cambria" w:hAnsi="Cambria"/>
        </w:rPr>
        <w:t>• Marriage lifelong commitment</w:t>
      </w:r>
      <w:r w:rsidRPr="00C01C7B">
        <w:rPr>
          <w:rFonts w:ascii="Cambria" w:hAnsi="Cambria"/>
        </w:rPr>
        <w:tab/>
      </w:r>
      <w:r w:rsidRPr="00C01C7B">
        <w:rPr>
          <w:rFonts w:ascii="Cambria" w:hAnsi="Cambria"/>
        </w:rPr>
        <w:tab/>
        <w:t>• 50% divorce/single parent</w:t>
      </w:r>
      <w:r>
        <w:rPr>
          <w:rFonts w:ascii="Cambria" w:hAnsi="Cambria"/>
        </w:rPr>
        <w:t>s/unmarried/blend</w:t>
      </w:r>
    </w:p>
    <w:p w:rsidR="001869CB" w:rsidRPr="00C01C7B" w:rsidRDefault="001869CB" w:rsidP="001869CB">
      <w:pPr>
        <w:spacing w:line="276" w:lineRule="auto"/>
        <w:rPr>
          <w:rFonts w:ascii="Cambria" w:hAnsi="Cambria"/>
        </w:rPr>
      </w:pPr>
      <w:r w:rsidRPr="00C01C7B">
        <w:rPr>
          <w:rFonts w:ascii="Cambria" w:hAnsi="Cambria"/>
        </w:rPr>
        <w:t>• Little media/talked together</w:t>
      </w:r>
      <w:r w:rsidRPr="00C01C7B">
        <w:rPr>
          <w:rFonts w:ascii="Cambria" w:hAnsi="Cambria"/>
        </w:rPr>
        <w:tab/>
      </w:r>
      <w:r w:rsidRPr="00C01C7B">
        <w:rPr>
          <w:rFonts w:ascii="Cambria" w:hAnsi="Cambria"/>
        </w:rPr>
        <w:tab/>
        <w:t>• Constant media/little conversation</w:t>
      </w:r>
    </w:p>
    <w:p w:rsidR="001869CB" w:rsidRPr="00C01C7B" w:rsidRDefault="001869CB" w:rsidP="001869CB">
      <w:pPr>
        <w:spacing w:line="276" w:lineRule="auto"/>
        <w:rPr>
          <w:rFonts w:ascii="Cambria" w:hAnsi="Cambria"/>
        </w:rPr>
      </w:pPr>
      <w:r w:rsidRPr="00C01C7B">
        <w:rPr>
          <w:rFonts w:ascii="Cambria" w:hAnsi="Cambria"/>
        </w:rPr>
        <w:t>• Focused on people</w:t>
      </w:r>
      <w:r w:rsidRPr="00C01C7B">
        <w:rPr>
          <w:rFonts w:ascii="Cambria" w:hAnsi="Cambria"/>
        </w:rPr>
        <w:tab/>
      </w:r>
      <w:r w:rsidRPr="00C01C7B">
        <w:rPr>
          <w:rFonts w:ascii="Cambria" w:hAnsi="Cambria"/>
        </w:rPr>
        <w:tab/>
      </w:r>
      <w:r w:rsidRPr="00C01C7B">
        <w:rPr>
          <w:rFonts w:ascii="Cambria" w:hAnsi="Cambria"/>
        </w:rPr>
        <w:tab/>
      </w:r>
      <w:r w:rsidRPr="00C01C7B">
        <w:rPr>
          <w:rFonts w:ascii="Cambria" w:hAnsi="Cambria"/>
        </w:rPr>
        <w:tab/>
        <w:t>• Focus on things</w:t>
      </w:r>
      <w:r>
        <w:rPr>
          <w:rFonts w:ascii="Cambria" w:hAnsi="Cambria"/>
        </w:rPr>
        <w:t>/materialistic</w:t>
      </w:r>
    </w:p>
    <w:p w:rsidR="001869CB" w:rsidRDefault="001869CB" w:rsidP="001869CB">
      <w:pPr>
        <w:spacing w:line="276" w:lineRule="auto"/>
        <w:rPr>
          <w:rFonts w:ascii="Cambria" w:hAnsi="Cambria"/>
        </w:rPr>
      </w:pPr>
      <w:r w:rsidRPr="00C01C7B">
        <w:rPr>
          <w:rFonts w:ascii="Cambria" w:hAnsi="Cambria"/>
        </w:rPr>
        <w:t>• More content/happy</w:t>
      </w:r>
      <w:r w:rsidRPr="00C01C7B">
        <w:rPr>
          <w:rFonts w:ascii="Cambria" w:hAnsi="Cambria"/>
        </w:rPr>
        <w:tab/>
      </w:r>
      <w:r w:rsidRPr="00C01C7B">
        <w:rPr>
          <w:rFonts w:ascii="Cambria" w:hAnsi="Cambria"/>
        </w:rPr>
        <w:tab/>
      </w:r>
      <w:r w:rsidRPr="00C01C7B">
        <w:rPr>
          <w:rFonts w:ascii="Cambria" w:hAnsi="Cambria"/>
        </w:rPr>
        <w:tab/>
        <w:t>• Discontent/unhappy</w:t>
      </w:r>
      <w:r>
        <w:rPr>
          <w:rFonts w:ascii="Cambria" w:hAnsi="Cambria"/>
        </w:rPr>
        <w:t>/restless</w:t>
      </w:r>
    </w:p>
    <w:p w:rsidR="001869CB" w:rsidRDefault="001869CB" w:rsidP="001869CB">
      <w:pPr>
        <w:spacing w:line="276" w:lineRule="auto"/>
        <w:rPr>
          <w:rFonts w:ascii="Cambria" w:hAnsi="Cambria"/>
        </w:rPr>
      </w:pPr>
      <w:r>
        <w:rPr>
          <w:rFonts w:ascii="Cambria" w:hAnsi="Cambria"/>
        </w:rPr>
        <w:t>• Valued loyalty, community</w:t>
      </w:r>
      <w:r>
        <w:rPr>
          <w:rFonts w:ascii="Cambria" w:hAnsi="Cambria"/>
        </w:rPr>
        <w:tab/>
      </w:r>
      <w:r>
        <w:rPr>
          <w:rFonts w:ascii="Cambria" w:hAnsi="Cambria"/>
        </w:rPr>
        <w:tab/>
        <w:t>• Value privacy/autonomy/mobility/choices</w:t>
      </w:r>
    </w:p>
    <w:p w:rsidR="001869CB" w:rsidRDefault="001869CB" w:rsidP="001869CB">
      <w:pPr>
        <w:spacing w:line="276" w:lineRule="auto"/>
        <w:rPr>
          <w:rFonts w:ascii="Cambria" w:hAnsi="Cambria"/>
        </w:rPr>
      </w:pPr>
      <w:r>
        <w:rPr>
          <w:rFonts w:ascii="Cambria" w:hAnsi="Cambria"/>
        </w:rPr>
        <w:t>• Life was slow paced</w:t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  <w:t>• Life is face paced/constantly moving</w:t>
      </w:r>
    </w:p>
    <w:p w:rsidR="001869CB" w:rsidRDefault="001869CB" w:rsidP="001869CB">
      <w:pPr>
        <w:spacing w:line="276" w:lineRule="auto"/>
        <w:rPr>
          <w:rFonts w:ascii="Cambria" w:hAnsi="Cambria"/>
        </w:rPr>
      </w:pPr>
      <w:r>
        <w:rPr>
          <w:rFonts w:ascii="Cambria" w:hAnsi="Cambria"/>
        </w:rPr>
        <w:t>• Cherished a day of rest</w:t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  <w:t>• Never rest/work on the Sabbath</w:t>
      </w:r>
    </w:p>
    <w:p w:rsidR="001869CB" w:rsidRDefault="001869CB" w:rsidP="001869CB">
      <w:pPr>
        <w:spacing w:line="276" w:lineRule="auto"/>
        <w:rPr>
          <w:rFonts w:ascii="Cambria" w:hAnsi="Cambria"/>
        </w:rPr>
      </w:pPr>
      <w:r>
        <w:rPr>
          <w:rFonts w:ascii="Cambria" w:hAnsi="Cambria"/>
        </w:rPr>
        <w:t>• Seasonal school</w:t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  <w:t>• School year round</w:t>
      </w:r>
    </w:p>
    <w:p w:rsidR="001869CB" w:rsidRDefault="001869CB" w:rsidP="001869CB">
      <w:pPr>
        <w:spacing w:line="276" w:lineRule="auto"/>
        <w:rPr>
          <w:rFonts w:ascii="Cambria" w:hAnsi="Cambria"/>
        </w:rPr>
      </w:pPr>
      <w:r>
        <w:rPr>
          <w:rFonts w:ascii="Cambria" w:hAnsi="Cambria"/>
        </w:rPr>
        <w:t>• Honored the aged/lived with aged</w:t>
      </w:r>
      <w:r>
        <w:rPr>
          <w:rFonts w:ascii="Cambria" w:hAnsi="Cambria"/>
        </w:rPr>
        <w:tab/>
        <w:t>• Discard the aged</w:t>
      </w:r>
    </w:p>
    <w:p w:rsidR="001869CB" w:rsidRDefault="001869CB" w:rsidP="001869CB">
      <w:pPr>
        <w:spacing w:line="276" w:lineRule="auto"/>
        <w:rPr>
          <w:rFonts w:ascii="Cambria" w:hAnsi="Cambria"/>
        </w:rPr>
      </w:pPr>
      <w:r>
        <w:rPr>
          <w:rFonts w:ascii="Cambria" w:hAnsi="Cambria"/>
        </w:rPr>
        <w:t>• Committed to church membership</w:t>
      </w:r>
      <w:r>
        <w:rPr>
          <w:rFonts w:ascii="Cambria" w:hAnsi="Cambria"/>
        </w:rPr>
        <w:tab/>
        <w:t>• Uncommitted/minimalists</w:t>
      </w:r>
    </w:p>
    <w:p w:rsidR="001869CB" w:rsidRDefault="001869CB" w:rsidP="001869CB">
      <w:pPr>
        <w:spacing w:line="276" w:lineRule="auto"/>
        <w:rPr>
          <w:rFonts w:ascii="Cambria" w:hAnsi="Cambria"/>
        </w:rPr>
      </w:pPr>
      <w:r>
        <w:rPr>
          <w:rFonts w:ascii="Cambria" w:hAnsi="Cambria"/>
        </w:rPr>
        <w:t>• Resilient/worked through difficulty</w:t>
      </w:r>
      <w:r>
        <w:rPr>
          <w:rFonts w:ascii="Cambria" w:hAnsi="Cambria"/>
        </w:rPr>
        <w:tab/>
        <w:t>• Fragile/instability/constant change/chaotic</w:t>
      </w:r>
    </w:p>
    <w:p w:rsidR="001869CB" w:rsidRDefault="001869CB" w:rsidP="001869CB">
      <w:pPr>
        <w:spacing w:line="276" w:lineRule="auto"/>
        <w:rPr>
          <w:rFonts w:ascii="Cambria" w:hAnsi="Cambria"/>
        </w:rPr>
      </w:pPr>
      <w:r>
        <w:rPr>
          <w:rFonts w:ascii="Cambria" w:hAnsi="Cambria"/>
        </w:rPr>
        <w:t>• Parents teach morality/values</w:t>
      </w:r>
      <w:r>
        <w:rPr>
          <w:rFonts w:ascii="Cambria" w:hAnsi="Cambria"/>
        </w:rPr>
        <w:tab/>
      </w:r>
      <w:r>
        <w:rPr>
          <w:rFonts w:ascii="Cambria" w:hAnsi="Cambria"/>
        </w:rPr>
        <w:tab/>
        <w:t xml:space="preserve">• </w:t>
      </w:r>
      <w:proofErr w:type="gramStart"/>
      <w:r>
        <w:rPr>
          <w:rFonts w:ascii="Cambria" w:hAnsi="Cambria"/>
        </w:rPr>
        <w:t>Others</w:t>
      </w:r>
      <w:proofErr w:type="gramEnd"/>
      <w:r>
        <w:rPr>
          <w:rFonts w:ascii="Cambria" w:hAnsi="Cambria"/>
        </w:rPr>
        <w:t xml:space="preserve"> influence children/moral relativism</w:t>
      </w:r>
    </w:p>
    <w:p w:rsidR="001869CB" w:rsidRPr="00C01C7B" w:rsidRDefault="001869CB" w:rsidP="001869CB">
      <w:pPr>
        <w:rPr>
          <w:rFonts w:ascii="Cambria" w:hAnsi="Cambria"/>
        </w:rPr>
      </w:pPr>
      <w:r>
        <w:rPr>
          <w:rFonts w:ascii="Cambria" w:hAnsi="Cambria"/>
        </w:rPr>
        <w:t>• Extended family supportive</w:t>
      </w:r>
      <w:r>
        <w:rPr>
          <w:rFonts w:ascii="Cambria" w:hAnsi="Cambria"/>
        </w:rPr>
        <w:tab/>
      </w:r>
      <w:r>
        <w:rPr>
          <w:rFonts w:ascii="Cambria" w:hAnsi="Cambria"/>
        </w:rPr>
        <w:tab/>
        <w:t>• Blended/detached family/little support</w:t>
      </w:r>
    </w:p>
    <w:p w:rsidR="001869CB" w:rsidRPr="007A3279" w:rsidRDefault="001869CB" w:rsidP="001869CB">
      <w:pPr>
        <w:rPr>
          <w:rFonts w:ascii="Cambria" w:hAnsi="Cambria"/>
          <w:color w:val="000000" w:themeColor="text1"/>
        </w:rPr>
      </w:pPr>
    </w:p>
    <w:p w:rsidR="001869CB" w:rsidRPr="00481FB8" w:rsidRDefault="001869CB" w:rsidP="001869CB">
      <w:pPr>
        <w:rPr>
          <w:rFonts w:ascii="Cambria" w:hAnsi="Cambria"/>
          <w:color w:val="000000" w:themeColor="text1"/>
        </w:rPr>
      </w:pPr>
      <w:r>
        <w:rPr>
          <w:rFonts w:ascii="Cambria" w:hAnsi="Cambria"/>
          <w:color w:val="000000" w:themeColor="text1"/>
        </w:rPr>
        <w:t>The Atlantic:</w:t>
      </w:r>
    </w:p>
    <w:p w:rsidR="001869CB" w:rsidRDefault="001869CB" w:rsidP="001869CB">
      <w:pPr>
        <w:rPr>
          <w:rFonts w:ascii="Cambria" w:hAnsi="Cambria"/>
          <w:i/>
          <w:iCs/>
          <w:color w:val="000000" w:themeColor="text1"/>
        </w:rPr>
      </w:pPr>
      <w:r w:rsidRPr="007A3279">
        <w:rPr>
          <w:rFonts w:ascii="Cambria" w:hAnsi="Cambria"/>
          <w:i/>
          <w:iCs/>
          <w:color w:val="000000" w:themeColor="text1"/>
        </w:rPr>
        <w:t>(</w:t>
      </w:r>
      <w:hyperlink r:id="rId4" w:history="1">
        <w:r w:rsidRPr="007A3279">
          <w:rPr>
            <w:rStyle w:val="Hyperlink"/>
            <w:rFonts w:ascii="Cambria" w:hAnsi="Cambria"/>
            <w:i/>
            <w:iCs/>
            <w:color w:val="000000" w:themeColor="text1"/>
          </w:rPr>
          <w:t>https://www.theatlantic.com/magazine/archive/2020/03/the-nuclear-family-was-a-mistake/605536/</w:t>
        </w:r>
      </w:hyperlink>
      <w:r w:rsidRPr="007A3279">
        <w:rPr>
          <w:rFonts w:ascii="Cambria" w:hAnsi="Cambria"/>
          <w:i/>
          <w:iCs/>
          <w:color w:val="000000" w:themeColor="text1"/>
        </w:rPr>
        <w:t>)</w:t>
      </w:r>
    </w:p>
    <w:p w:rsidR="001869CB" w:rsidRDefault="001869CB" w:rsidP="001869CB">
      <w:pPr>
        <w:rPr>
          <w:rFonts w:ascii="Cambria" w:hAnsi="Cambria"/>
          <w:i/>
          <w:iCs/>
          <w:color w:val="000000" w:themeColor="text1"/>
        </w:rPr>
      </w:pPr>
    </w:p>
    <w:p w:rsidR="001869CB" w:rsidRPr="00481FB8" w:rsidRDefault="001869CB" w:rsidP="001869CB">
      <w:pPr>
        <w:rPr>
          <w:rFonts w:ascii="Cambria" w:hAnsi="Cambria"/>
          <w:color w:val="000000" w:themeColor="text1"/>
        </w:rPr>
      </w:pPr>
      <w:r>
        <w:rPr>
          <w:rFonts w:ascii="Cambria" w:hAnsi="Cambria"/>
          <w:color w:val="000000" w:themeColor="text1"/>
        </w:rPr>
        <w:t xml:space="preserve">The Council </w:t>
      </w:r>
      <w:proofErr w:type="gramStart"/>
      <w:r>
        <w:rPr>
          <w:rFonts w:ascii="Cambria" w:hAnsi="Cambria"/>
          <w:color w:val="000000" w:themeColor="text1"/>
        </w:rPr>
        <w:t>On</w:t>
      </w:r>
      <w:proofErr w:type="gramEnd"/>
      <w:r>
        <w:rPr>
          <w:rFonts w:ascii="Cambria" w:hAnsi="Cambria"/>
          <w:color w:val="000000" w:themeColor="text1"/>
        </w:rPr>
        <w:t xml:space="preserve"> Biblical Manhood &amp; Womanhood:</w:t>
      </w:r>
    </w:p>
    <w:p w:rsidR="001869CB" w:rsidRPr="005169A5" w:rsidRDefault="001869CB" w:rsidP="001869CB">
      <w:pPr>
        <w:rPr>
          <w:i/>
          <w:iCs/>
          <w:color w:val="000000" w:themeColor="text1"/>
        </w:rPr>
      </w:pPr>
      <w:r w:rsidRPr="007A3279">
        <w:rPr>
          <w:i/>
          <w:iCs/>
          <w:color w:val="000000" w:themeColor="text1"/>
        </w:rPr>
        <w:t>(</w:t>
      </w:r>
      <w:hyperlink r:id="rId5" w:history="1">
        <w:r w:rsidRPr="00FA07D3">
          <w:rPr>
            <w:rStyle w:val="Hyperlink"/>
            <w:rFonts w:ascii="Cambria" w:hAnsi="Cambria"/>
            <w:i/>
            <w:iCs/>
            <w:color w:val="000000" w:themeColor="text1"/>
          </w:rPr>
          <w:t>https://cbmw.org/2020/03/09/is-the-nuclear-family-a-mistake/</w:t>
        </w:r>
      </w:hyperlink>
      <w:r w:rsidRPr="007A3279">
        <w:rPr>
          <w:i/>
          <w:iCs/>
          <w:color w:val="000000" w:themeColor="text1"/>
        </w:rPr>
        <w:t>)</w:t>
      </w:r>
    </w:p>
    <w:p w:rsidR="001869CB" w:rsidRPr="00AF6038" w:rsidRDefault="001869CB" w:rsidP="001869CB">
      <w:pPr>
        <w:tabs>
          <w:tab w:val="left" w:pos="5791"/>
        </w:tabs>
        <w:rPr>
          <w:rFonts w:ascii="Cambria" w:hAnsi="Cambria"/>
        </w:rPr>
      </w:pPr>
      <w:r>
        <w:rPr>
          <w:rFonts w:ascii="Cambria" w:hAnsi="Cambria"/>
        </w:rPr>
        <w:tab/>
      </w:r>
    </w:p>
    <w:p w:rsidR="00DD00BA" w:rsidRDefault="00DD00BA"/>
    <w:sectPr w:rsidR="00DD00BA" w:rsidSect="001869CB">
      <w:footerReference w:type="even" r:id="rId6"/>
      <w:footerReference w:type="default" r:id="rId7"/>
      <w:pgSz w:w="12240" w:h="15840"/>
      <w:pgMar w:top="864" w:right="1440" w:bottom="864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Style w:val="PageNumber"/>
      </w:rPr>
      <w:id w:val="-800001031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69435F" w:rsidRDefault="001869CB" w:rsidP="00C73AD5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69435F" w:rsidRDefault="001869CB" w:rsidP="00E6339B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Style w:val="PageNumber"/>
      </w:rPr>
      <w:id w:val="-22283970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69435F" w:rsidRDefault="001869CB" w:rsidP="00C73AD5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:rsidR="0069435F" w:rsidRDefault="001869CB" w:rsidP="00E6339B">
    <w:pPr>
      <w:pStyle w:val="Footer"/>
      <w:ind w:right="360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20"/>
  <w:characterSpacingControl w:val="doNotCompress"/>
  <w:compat/>
  <w:rsids>
    <w:rsidRoot w:val="001869CB"/>
    <w:rsid w:val="001869CB"/>
    <w:rsid w:val="00DD00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69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869CB"/>
    <w:rPr>
      <w:color w:val="0000FF"/>
      <w:u w:val="single"/>
    </w:rPr>
  </w:style>
  <w:style w:type="paragraph" w:styleId="Footer">
    <w:name w:val="footer"/>
    <w:basedOn w:val="Normal"/>
    <w:link w:val="FooterChar"/>
    <w:uiPriority w:val="99"/>
    <w:unhideWhenUsed/>
    <w:rsid w:val="001869C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869CB"/>
    <w:rPr>
      <w:rFonts w:ascii="Times New Roman" w:eastAsia="Times New Roman" w:hAnsi="Times New Roman" w:cs="Times New Roman"/>
      <w:sz w:val="24"/>
      <w:szCs w:val="24"/>
    </w:rPr>
  </w:style>
  <w:style w:type="character" w:styleId="PageNumber">
    <w:name w:val="page number"/>
    <w:basedOn w:val="DefaultParagraphFont"/>
    <w:uiPriority w:val="99"/>
    <w:semiHidden/>
    <w:unhideWhenUsed/>
    <w:rsid w:val="001869C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yperlink" Target="https://cbmw.org/2020/03/09/is-the-nuclear-family-a-mistake/" TargetMode="External"/><Relationship Id="rId4" Type="http://schemas.openxmlformats.org/officeDocument/2006/relationships/hyperlink" Target="https://www.theatlantic.com/magazine/archive/2020/03/the-nuclear-family-was-a-mistake/605536/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331</Words>
  <Characters>1888</Characters>
  <Application>Microsoft Office Word</Application>
  <DocSecurity>0</DocSecurity>
  <Lines>15</Lines>
  <Paragraphs>4</Paragraphs>
  <ScaleCrop>false</ScaleCrop>
  <Company/>
  <LinksUpToDate>false</LinksUpToDate>
  <CharactersWithSpaces>2215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huber</dc:creator>
  <cp:lastModifiedBy>huber</cp:lastModifiedBy>
  <cp:revision>1</cp:revision>
  <dcterms:created xsi:type="dcterms:W3CDTF">2020-04-21T22:23:00Z</dcterms:created>
  <dcterms:modified xsi:type="dcterms:W3CDTF">2020-04-21T22:27:00Z</dcterms:modified>
</cp:coreProperties>
</file>