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C5" w:rsidRDefault="00836BC5" w:rsidP="00836BC5">
      <w:pPr>
        <w:tabs>
          <w:tab w:val="center" w:pos="6480"/>
        </w:tabs>
      </w:pPr>
      <w:r>
        <w:rPr>
          <w:b/>
          <w:noProof/>
        </w:rPr>
        <mc:AlternateContent>
          <mc:Choice Requires="wps">
            <w:drawing>
              <wp:anchor distT="0" distB="0" distL="114300" distR="114300" simplePos="0" relativeHeight="251659264" behindDoc="0" locked="0" layoutInCell="1" allowOverlap="1" wp14:anchorId="4F115954" wp14:editId="679CCF3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36BC5" w:rsidRDefault="00836BC5" w:rsidP="00836BC5">
                            <w:pPr>
                              <w:pStyle w:val="NoSpacing"/>
                              <w:rPr>
                                <w:rFonts w:ascii="Arial Narrow" w:hAnsi="Arial Narrow"/>
                                <w:b/>
                              </w:rPr>
                            </w:pPr>
                          </w:p>
                          <w:p w:rsidR="00836BC5" w:rsidRPr="00302AD4" w:rsidRDefault="00836BC5" w:rsidP="00836BC5">
                            <w:pPr>
                              <w:rPr>
                                <w:rFonts w:ascii="Arial Narrow" w:hAnsi="Arial Narrow"/>
                              </w:rPr>
                            </w:pPr>
                            <w:r>
                              <w:rPr>
                                <w:noProof/>
                              </w:rPr>
                              <w:drawing>
                                <wp:inline distT="0" distB="0" distL="0" distR="0" wp14:anchorId="06BFB2B4" wp14:editId="68FC411A">
                                  <wp:extent cx="4154170" cy="3858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3858895"/>
                                          </a:xfrm>
                                          <a:prstGeom prst="rect">
                                            <a:avLst/>
                                          </a:prstGeom>
                                        </pic:spPr>
                                      </pic:pic>
                                    </a:graphicData>
                                  </a:graphic>
                                </wp:inline>
                              </w:drawing>
                            </w:r>
                          </w:p>
                          <w:p w:rsidR="00836BC5" w:rsidRPr="00DC0157" w:rsidRDefault="00836BC5" w:rsidP="00836BC5">
                            <w:pPr>
                              <w:pStyle w:val="NoSpacing"/>
                              <w:rPr>
                                <w:rFonts w:ascii="Arial Narrow" w:hAnsi="Arial Narrow"/>
                              </w:rPr>
                            </w:pPr>
                            <w:r>
                              <w:rPr>
                                <w:noProof/>
                              </w:rPr>
                              <w:drawing>
                                <wp:inline distT="0" distB="0" distL="0" distR="0" wp14:anchorId="23E90C95" wp14:editId="538647D3">
                                  <wp:extent cx="4154170" cy="1931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1931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15954"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36BC5" w:rsidRDefault="00836BC5" w:rsidP="00836BC5">
                      <w:pPr>
                        <w:pStyle w:val="NoSpacing"/>
                        <w:rPr>
                          <w:rFonts w:ascii="Arial Narrow" w:hAnsi="Arial Narrow"/>
                          <w:b/>
                        </w:rPr>
                      </w:pPr>
                    </w:p>
                    <w:p w:rsidR="00836BC5" w:rsidRPr="00302AD4" w:rsidRDefault="00836BC5" w:rsidP="00836BC5">
                      <w:pPr>
                        <w:rPr>
                          <w:rFonts w:ascii="Arial Narrow" w:hAnsi="Arial Narrow"/>
                        </w:rPr>
                      </w:pPr>
                      <w:r>
                        <w:rPr>
                          <w:noProof/>
                        </w:rPr>
                        <w:drawing>
                          <wp:inline distT="0" distB="0" distL="0" distR="0" wp14:anchorId="06BFB2B4" wp14:editId="68FC411A">
                            <wp:extent cx="4154170" cy="3858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3858895"/>
                                    </a:xfrm>
                                    <a:prstGeom prst="rect">
                                      <a:avLst/>
                                    </a:prstGeom>
                                  </pic:spPr>
                                </pic:pic>
                              </a:graphicData>
                            </a:graphic>
                          </wp:inline>
                        </w:drawing>
                      </w:r>
                    </w:p>
                    <w:p w:rsidR="00836BC5" w:rsidRPr="00DC0157" w:rsidRDefault="00836BC5" w:rsidP="00836BC5">
                      <w:pPr>
                        <w:pStyle w:val="NoSpacing"/>
                        <w:rPr>
                          <w:rFonts w:ascii="Arial Narrow" w:hAnsi="Arial Narrow"/>
                        </w:rPr>
                      </w:pPr>
                      <w:r>
                        <w:rPr>
                          <w:noProof/>
                        </w:rPr>
                        <w:drawing>
                          <wp:inline distT="0" distB="0" distL="0" distR="0" wp14:anchorId="23E90C95" wp14:editId="538647D3">
                            <wp:extent cx="4154170" cy="1931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193103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5C774AA" wp14:editId="4FD349E4">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36BC5" w:rsidRPr="00732B00" w:rsidRDefault="00836BC5" w:rsidP="00836BC5">
                            <w:pPr>
                              <w:spacing w:before="240"/>
                              <w:rPr>
                                <w:rFonts w:ascii="Lucida Calligraphy" w:hAnsi="Lucida Calligraphy"/>
                              </w:rPr>
                            </w:pPr>
                            <w:r>
                              <w:rPr>
                                <w:noProof/>
                              </w:rPr>
                              <w:drawing>
                                <wp:inline distT="0" distB="0" distL="0" distR="0" wp14:anchorId="1150BA89" wp14:editId="526842D3">
                                  <wp:extent cx="4173220" cy="3876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3876675"/>
                                          </a:xfrm>
                                          <a:prstGeom prst="rect">
                                            <a:avLst/>
                                          </a:prstGeom>
                                        </pic:spPr>
                                      </pic:pic>
                                    </a:graphicData>
                                  </a:graphic>
                                </wp:inline>
                              </w:drawing>
                            </w:r>
                          </w:p>
                          <w:p w:rsidR="00836BC5" w:rsidRDefault="00836BC5" w:rsidP="00836BC5">
                            <w:pPr>
                              <w:pStyle w:val="NoSpacing"/>
                              <w:rPr>
                                <w:rFonts w:ascii="Arial Narrow" w:hAnsi="Arial Narrow"/>
                                <w:b/>
                              </w:rPr>
                            </w:pPr>
                            <w:r>
                              <w:rPr>
                                <w:noProof/>
                              </w:rPr>
                              <w:drawing>
                                <wp:inline distT="0" distB="0" distL="0" distR="0" wp14:anchorId="1341BEBE" wp14:editId="166C671C">
                                  <wp:extent cx="4173220" cy="19399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19399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74AA"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36BC5" w:rsidRPr="00732B00" w:rsidRDefault="00836BC5" w:rsidP="00836BC5">
                      <w:pPr>
                        <w:spacing w:before="240"/>
                        <w:rPr>
                          <w:rFonts w:ascii="Lucida Calligraphy" w:hAnsi="Lucida Calligraphy"/>
                        </w:rPr>
                      </w:pPr>
                      <w:r>
                        <w:rPr>
                          <w:noProof/>
                        </w:rPr>
                        <w:drawing>
                          <wp:inline distT="0" distB="0" distL="0" distR="0" wp14:anchorId="1150BA89" wp14:editId="526842D3">
                            <wp:extent cx="4173220" cy="3876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3876675"/>
                                    </a:xfrm>
                                    <a:prstGeom prst="rect">
                                      <a:avLst/>
                                    </a:prstGeom>
                                  </pic:spPr>
                                </pic:pic>
                              </a:graphicData>
                            </a:graphic>
                          </wp:inline>
                        </w:drawing>
                      </w:r>
                    </w:p>
                    <w:p w:rsidR="00836BC5" w:rsidRDefault="00836BC5" w:rsidP="00836BC5">
                      <w:pPr>
                        <w:pStyle w:val="NoSpacing"/>
                        <w:rPr>
                          <w:rFonts w:ascii="Arial Narrow" w:hAnsi="Arial Narrow"/>
                          <w:b/>
                        </w:rPr>
                      </w:pPr>
                      <w:r>
                        <w:rPr>
                          <w:noProof/>
                        </w:rPr>
                        <w:drawing>
                          <wp:inline distT="0" distB="0" distL="0" distR="0" wp14:anchorId="1341BEBE" wp14:editId="166C671C">
                            <wp:extent cx="4173220" cy="19399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1939925"/>
                                    </a:xfrm>
                                    <a:prstGeom prst="rect">
                                      <a:avLst/>
                                    </a:prstGeom>
                                  </pic:spPr>
                                </pic:pic>
                              </a:graphicData>
                            </a:graphic>
                          </wp:inline>
                        </w:drawing>
                      </w:r>
                    </w:p>
                  </w:txbxContent>
                </v:textbox>
              </v:shape>
            </w:pict>
          </mc:Fallback>
        </mc:AlternateContent>
      </w:r>
      <w:r>
        <w:tab/>
      </w:r>
    </w:p>
    <w:p w:rsidR="00836BC5" w:rsidRDefault="00836BC5" w:rsidP="00836BC5">
      <w:r>
        <w:rPr>
          <w:b/>
          <w:noProof/>
        </w:rPr>
        <mc:AlternateContent>
          <mc:Choice Requires="wps">
            <w:drawing>
              <wp:anchor distT="0" distB="0" distL="114300" distR="114300" simplePos="0" relativeHeight="251661312" behindDoc="0" locked="0" layoutInCell="1" allowOverlap="1" wp14:anchorId="77C68924" wp14:editId="168817B3">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36BC5" w:rsidRPr="00707910" w:rsidRDefault="00836BC5" w:rsidP="00836BC5">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36BC5" w:rsidRPr="00707910" w:rsidRDefault="00836BC5" w:rsidP="00836BC5"/>
                          <w:p w:rsidR="00836BC5" w:rsidRPr="00707910" w:rsidRDefault="00836BC5" w:rsidP="00836BC5">
                            <w:r w:rsidRPr="00707910">
                              <w:t xml:space="preserve">MISSIONARIES:  Matt and Deborah </w:t>
                            </w:r>
                            <w:proofErr w:type="spellStart"/>
                            <w:r w:rsidRPr="00707910">
                              <w:t>Stanghelle</w:t>
                            </w:r>
                            <w:proofErr w:type="spellEnd"/>
                          </w:p>
                          <w:p w:rsidR="00836BC5" w:rsidRPr="00903306" w:rsidRDefault="00836BC5" w:rsidP="00836BC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36BC5" w:rsidRPr="00903306" w:rsidRDefault="00836BC5" w:rsidP="00836BC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36BC5" w:rsidRPr="00903306" w:rsidRDefault="00836BC5" w:rsidP="00836BC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36BC5" w:rsidRPr="00903306" w:rsidRDefault="00836BC5" w:rsidP="00836BC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36BC5" w:rsidRPr="00903306" w:rsidRDefault="00836BC5" w:rsidP="00836BC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36BC5" w:rsidRPr="00903306" w:rsidRDefault="00836BC5" w:rsidP="00836BC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36BC5" w:rsidRPr="00903306" w:rsidRDefault="00836BC5" w:rsidP="00836BC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36BC5" w:rsidRPr="00903306" w:rsidRDefault="00836BC5" w:rsidP="00836BC5">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68924"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36BC5" w:rsidRPr="00707910" w:rsidRDefault="00836BC5" w:rsidP="00836BC5">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36BC5" w:rsidRPr="00707910" w:rsidRDefault="00836BC5" w:rsidP="00836BC5"/>
                    <w:p w:rsidR="00836BC5" w:rsidRPr="00707910" w:rsidRDefault="00836BC5" w:rsidP="00836BC5">
                      <w:r w:rsidRPr="00707910">
                        <w:t xml:space="preserve">MISSIONARIES:  Matt and Deborah </w:t>
                      </w:r>
                      <w:proofErr w:type="spellStart"/>
                      <w:r w:rsidRPr="00707910">
                        <w:t>Stanghelle</w:t>
                      </w:r>
                      <w:proofErr w:type="spellEnd"/>
                    </w:p>
                    <w:p w:rsidR="00836BC5" w:rsidRPr="00903306" w:rsidRDefault="00836BC5" w:rsidP="00836BC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36BC5" w:rsidRPr="00903306" w:rsidRDefault="00836BC5" w:rsidP="00836BC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36BC5" w:rsidRPr="00903306" w:rsidRDefault="00836BC5" w:rsidP="00836BC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36BC5" w:rsidRPr="00903306" w:rsidRDefault="00836BC5" w:rsidP="00836BC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36BC5" w:rsidRPr="00903306" w:rsidRDefault="00836BC5" w:rsidP="00836BC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36BC5" w:rsidRPr="00903306" w:rsidRDefault="00836BC5" w:rsidP="00836BC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36BC5" w:rsidRPr="00903306" w:rsidRDefault="00836BC5" w:rsidP="00836BC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36BC5" w:rsidRPr="00903306" w:rsidRDefault="00836BC5" w:rsidP="00836BC5">
                      <w:pPr>
                        <w:pStyle w:val="NoSpacing"/>
                        <w:rPr>
                          <w:rFonts w:ascii="Arial Narrow" w:hAnsi="Arial Narrow"/>
                        </w:rPr>
                      </w:pPr>
                    </w:p>
                  </w:txbxContent>
                </v:textbox>
              </v:shape>
            </w:pict>
          </mc:Fallback>
        </mc:AlternateContent>
      </w:r>
    </w:p>
    <w:p w:rsidR="00836BC5" w:rsidRDefault="00836BC5" w:rsidP="00836BC5"/>
    <w:p w:rsidR="00836BC5" w:rsidRDefault="00836BC5" w:rsidP="00836BC5"/>
    <w:p w:rsidR="00836BC5" w:rsidRDefault="00836BC5" w:rsidP="00836BC5"/>
    <w:p w:rsidR="00836BC5" w:rsidRDefault="00836BC5" w:rsidP="00836BC5"/>
    <w:p w:rsidR="00836BC5" w:rsidRDefault="00836BC5" w:rsidP="00836BC5"/>
    <w:p w:rsidR="00836BC5" w:rsidRDefault="00836BC5" w:rsidP="00836BC5"/>
    <w:p w:rsidR="00836BC5" w:rsidRDefault="00836BC5" w:rsidP="00836BC5"/>
    <w:p w:rsidR="00836BC5" w:rsidRDefault="00836BC5" w:rsidP="00836BC5"/>
    <w:p w:rsidR="00836BC5" w:rsidRDefault="00836BC5" w:rsidP="00836BC5"/>
    <w:p w:rsidR="00836BC5" w:rsidRDefault="00836BC5" w:rsidP="00836BC5">
      <w:pPr>
        <w:rPr>
          <w:b/>
        </w:rPr>
      </w:pPr>
    </w:p>
    <w:p w:rsidR="00836BC5" w:rsidRDefault="00836BC5" w:rsidP="00836BC5">
      <w:pPr>
        <w:rPr>
          <w:b/>
        </w:rPr>
      </w:pPr>
      <w:r>
        <w:rPr>
          <w:b/>
        </w:rPr>
        <w:br/>
      </w:r>
    </w:p>
    <w:p w:rsidR="00836BC5" w:rsidRDefault="00836BC5" w:rsidP="00836BC5">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7E01FDF9" wp14:editId="2D79326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617B3" w:rsidRDefault="004617B3" w:rsidP="004617B3">
                            <w:pPr>
                              <w:spacing w:after="0"/>
                              <w:jc w:val="center"/>
                              <w:rPr>
                                <w:rFonts w:ascii="Arial" w:hAnsi="Arial" w:cs="Arial"/>
                                <w:b/>
                                <w:sz w:val="24"/>
                                <w:szCs w:val="24"/>
                              </w:rPr>
                            </w:pPr>
                            <w:r w:rsidRPr="00EB2E88">
                              <w:rPr>
                                <w:rFonts w:ascii="Arial" w:hAnsi="Arial" w:cs="Arial"/>
                                <w:b/>
                                <w:sz w:val="24"/>
                                <w:szCs w:val="24"/>
                              </w:rPr>
                              <w:t>Unreached People Group</w:t>
                            </w:r>
                          </w:p>
                          <w:p w:rsidR="004617B3" w:rsidRDefault="004617B3" w:rsidP="004617B3">
                            <w:pPr>
                              <w:spacing w:after="0"/>
                              <w:jc w:val="center"/>
                              <w:rPr>
                                <w:rFonts w:ascii="Arial" w:hAnsi="Arial" w:cs="Arial"/>
                                <w:color w:val="000000"/>
                                <w:sz w:val="25"/>
                                <w:szCs w:val="25"/>
                                <w:shd w:val="clear" w:color="auto" w:fill="FFFFFF"/>
                              </w:rPr>
                            </w:pPr>
                            <w:r>
                              <w:rPr>
                                <w:rFonts w:ascii="Arial" w:hAnsi="Arial" w:cs="Arial"/>
                                <w:color w:val="000000"/>
                                <w:sz w:val="25"/>
                                <w:szCs w:val="25"/>
                                <w:shd w:val="clear" w:color="auto" w:fill="FFFFFF"/>
                              </w:rPr>
                              <w:t>Brunei Malay in Brunei</w:t>
                            </w:r>
                          </w:p>
                          <w:p w:rsidR="004617B3" w:rsidRDefault="004617B3" w:rsidP="004617B3">
                            <w:pPr>
                              <w:spacing w:after="0"/>
                              <w:jc w:val="center"/>
                              <w:rPr>
                                <w:rFonts w:ascii="Arial" w:hAnsi="Arial" w:cs="Arial"/>
                                <w:b/>
                                <w:sz w:val="24"/>
                                <w:szCs w:val="24"/>
                              </w:rPr>
                            </w:pPr>
                            <w:r>
                              <w:rPr>
                                <w:noProof/>
                              </w:rPr>
                              <w:drawing>
                                <wp:inline distT="0" distB="0" distL="0" distR="0" wp14:anchorId="64CB948E" wp14:editId="710EFB60">
                                  <wp:extent cx="1438182" cy="1908313"/>
                                  <wp:effectExtent l="0" t="0" r="0" b="0"/>
                                  <wp:docPr id="11" name="Picture 11" descr="Brunei 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i Ma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711" cy="1915650"/>
                                          </a:xfrm>
                                          <a:prstGeom prst="rect">
                                            <a:avLst/>
                                          </a:prstGeom>
                                          <a:noFill/>
                                          <a:ln>
                                            <a:noFill/>
                                          </a:ln>
                                        </pic:spPr>
                                      </pic:pic>
                                    </a:graphicData>
                                  </a:graphic>
                                </wp:inline>
                              </w:drawing>
                            </w:r>
                          </w:p>
                          <w:p w:rsidR="004617B3" w:rsidRPr="00EB2E88" w:rsidRDefault="004617B3" w:rsidP="004617B3">
                            <w:pPr>
                              <w:spacing w:after="0"/>
                              <w:jc w:val="both"/>
                              <w:rPr>
                                <w:rFonts w:ascii="Arial" w:hAnsi="Arial" w:cs="Arial"/>
                                <w:color w:val="000000"/>
                                <w:sz w:val="24"/>
                                <w:szCs w:val="24"/>
                                <w:shd w:val="clear" w:color="auto" w:fill="FFFFFF"/>
                              </w:rPr>
                            </w:pPr>
                            <w:r w:rsidRPr="00EB2E88">
                              <w:rPr>
                                <w:rFonts w:ascii="Arial" w:hAnsi="Arial" w:cs="Arial"/>
                                <w:color w:val="000000"/>
                                <w:sz w:val="24"/>
                                <w:szCs w:val="24"/>
                                <w:shd w:val="clear" w:color="auto" w:fill="FFFFFF"/>
                              </w:rPr>
                              <w:t xml:space="preserve">Brunei Malay is the name used to refer to several very closely related and assimilated groups of indigenous people in Brunei. The largest are the Malay and the </w:t>
                            </w:r>
                            <w:proofErr w:type="spellStart"/>
                            <w:r w:rsidRPr="00EB2E88">
                              <w:rPr>
                                <w:rFonts w:ascii="Arial" w:hAnsi="Arial" w:cs="Arial"/>
                                <w:color w:val="000000"/>
                                <w:sz w:val="24"/>
                                <w:szCs w:val="24"/>
                                <w:shd w:val="clear" w:color="auto" w:fill="FFFFFF"/>
                              </w:rPr>
                              <w:t>Kedayan</w:t>
                            </w:r>
                            <w:proofErr w:type="spellEnd"/>
                            <w:r w:rsidRPr="00EB2E88">
                              <w:rPr>
                                <w:rFonts w:ascii="Arial" w:hAnsi="Arial" w:cs="Arial"/>
                                <w:color w:val="000000"/>
                                <w:sz w:val="24"/>
                                <w:szCs w:val="24"/>
                                <w:shd w:val="clear" w:color="auto" w:fill="FFFFFF"/>
                              </w:rPr>
                              <w:t xml:space="preserve">. As the indigenous people of the land, the Brunei Malay generally enjoy special privileges that are tied to the prosperity of the country - the Islamic Sultanate controls extensive petroleum and natural gas reserves. All Brunei Malay are classified as Muslims at birth; they are exclusively </w:t>
                            </w:r>
                            <w:proofErr w:type="spellStart"/>
                            <w:r w:rsidRPr="00EB2E88">
                              <w:rPr>
                                <w:rFonts w:ascii="Arial" w:hAnsi="Arial" w:cs="Arial"/>
                                <w:color w:val="000000"/>
                                <w:sz w:val="24"/>
                                <w:szCs w:val="24"/>
                                <w:shd w:val="clear" w:color="auto" w:fill="FFFFFF"/>
                              </w:rPr>
                              <w:t>Shafi</w:t>
                            </w:r>
                            <w:proofErr w:type="spellEnd"/>
                            <w:r w:rsidRPr="00EB2E88">
                              <w:rPr>
                                <w:rFonts w:ascii="Arial" w:hAnsi="Arial" w:cs="Arial"/>
                                <w:color w:val="000000"/>
                                <w:sz w:val="24"/>
                                <w:szCs w:val="24"/>
                                <w:shd w:val="clear" w:color="auto" w:fill="FFFFFF"/>
                              </w:rPr>
                              <w:t xml:space="preserve"> Sunnis Muslims. The Brunei Malay people adhere to traditional Islamic practices and beliefs. It is estimated that Brunei has more mosques per square kilometer than any other country in the world.</w:t>
                            </w:r>
                          </w:p>
                          <w:p w:rsidR="004617B3" w:rsidRPr="00F014FB" w:rsidRDefault="004617B3" w:rsidP="004617B3">
                            <w:pPr>
                              <w:spacing w:after="0"/>
                              <w:rPr>
                                <w:rFonts w:ascii="Arial" w:hAnsi="Arial" w:cs="Arial"/>
                                <w:color w:val="000000"/>
                                <w:sz w:val="12"/>
                                <w:szCs w:val="12"/>
                                <w:shd w:val="clear" w:color="auto" w:fill="FFFFFF"/>
                              </w:rPr>
                            </w:pPr>
                          </w:p>
                          <w:p w:rsidR="004617B3" w:rsidRPr="00F014FB" w:rsidRDefault="004617B3" w:rsidP="004617B3">
                            <w:pPr>
                              <w:spacing w:after="0"/>
                              <w:jc w:val="center"/>
                              <w:rPr>
                                <w:rFonts w:ascii="Arial" w:hAnsi="Arial" w:cs="Arial"/>
                                <w:b/>
                                <w:color w:val="000000"/>
                                <w:sz w:val="28"/>
                                <w:szCs w:val="28"/>
                                <w:u w:val="single"/>
                                <w:shd w:val="clear" w:color="auto" w:fill="FFFFFF"/>
                              </w:rPr>
                            </w:pPr>
                            <w:r w:rsidRPr="00F014FB">
                              <w:rPr>
                                <w:rFonts w:ascii="Arial" w:hAnsi="Arial" w:cs="Arial"/>
                                <w:b/>
                                <w:color w:val="000000"/>
                                <w:sz w:val="28"/>
                                <w:szCs w:val="28"/>
                                <w:u w:val="single"/>
                                <w:shd w:val="clear" w:color="auto" w:fill="FFFFFF"/>
                              </w:rPr>
                              <w:t>PRAY:</w:t>
                            </w:r>
                          </w:p>
                          <w:p w:rsidR="004617B3" w:rsidRPr="00F014FB" w:rsidRDefault="004617B3" w:rsidP="004617B3">
                            <w:pPr>
                              <w:spacing w:after="0"/>
                              <w:rPr>
                                <w:rFonts w:ascii="Arial" w:hAnsi="Arial" w:cs="Arial"/>
                                <w:b/>
                                <w:color w:val="000000"/>
                                <w:sz w:val="12"/>
                                <w:szCs w:val="12"/>
                                <w:shd w:val="clear" w:color="auto" w:fill="FFFFFF"/>
                              </w:rPr>
                            </w:pP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Brunei Malay would hunger after God.</w:t>
                            </w: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leaders of Brunei, including the Sultan and his family, would come to know Jesus.</w:t>
                            </w: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non-Malay followers of Jesus in Brunei would have an increasing desire to reach out to their Malay neighbors and colleagues.</w:t>
                            </w:r>
                          </w:p>
                          <w:p w:rsidR="004617B3" w:rsidRPr="00EB2E88"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*For followers of Jesus who work in schools or in the oil industry to be salt and light within their circles of influence and neighborhoods.</w:t>
                            </w:r>
                          </w:p>
                          <w:p w:rsidR="004617B3" w:rsidRPr="00EB2E88" w:rsidRDefault="004617B3" w:rsidP="004617B3">
                            <w:pPr>
                              <w:numPr>
                                <w:ilvl w:val="0"/>
                                <w:numId w:val="1"/>
                              </w:numPr>
                              <w:shd w:val="clear" w:color="auto" w:fill="E0E0BC"/>
                              <w:spacing w:before="100" w:beforeAutospacing="1" w:after="100" w:afterAutospacing="1" w:line="240" w:lineRule="auto"/>
                              <w:ind w:left="0"/>
                              <w:rPr>
                                <w:rFonts w:ascii="Tahoma" w:eastAsia="Times New Roman" w:hAnsi="Tahoma" w:cs="Tahoma"/>
                                <w:color w:val="353535"/>
                                <w:sz w:val="18"/>
                                <w:szCs w:val="18"/>
                              </w:rPr>
                            </w:pPr>
                            <w:proofErr w:type="gramStart"/>
                            <w:r w:rsidRPr="00EB2E88">
                              <w:rPr>
                                <w:rFonts w:ascii="Tahoma" w:eastAsia="Times New Roman" w:hAnsi="Tahoma" w:cs="Tahoma"/>
                                <w:color w:val="353535"/>
                                <w:sz w:val="18"/>
                                <w:szCs w:val="18"/>
                              </w:rPr>
                              <w:t>and</w:t>
                            </w:r>
                            <w:proofErr w:type="gramEnd"/>
                            <w:r w:rsidRPr="00EB2E88">
                              <w:rPr>
                                <w:rFonts w:ascii="Tahoma" w:eastAsia="Times New Roman" w:hAnsi="Tahoma" w:cs="Tahoma"/>
                                <w:color w:val="353535"/>
                                <w:sz w:val="18"/>
                                <w:szCs w:val="18"/>
                              </w:rPr>
                              <w:t xml:space="preserve"> light within their circles of influence and neighborhoods.</w:t>
                            </w:r>
                          </w:p>
                          <w:p w:rsidR="00836BC5" w:rsidRDefault="00836BC5" w:rsidP="00836BC5">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1FDF9"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617B3" w:rsidRDefault="004617B3" w:rsidP="004617B3">
                      <w:pPr>
                        <w:spacing w:after="0"/>
                        <w:jc w:val="center"/>
                        <w:rPr>
                          <w:rFonts w:ascii="Arial" w:hAnsi="Arial" w:cs="Arial"/>
                          <w:b/>
                          <w:sz w:val="24"/>
                          <w:szCs w:val="24"/>
                        </w:rPr>
                      </w:pPr>
                      <w:r w:rsidRPr="00EB2E88">
                        <w:rPr>
                          <w:rFonts w:ascii="Arial" w:hAnsi="Arial" w:cs="Arial"/>
                          <w:b/>
                          <w:sz w:val="24"/>
                          <w:szCs w:val="24"/>
                        </w:rPr>
                        <w:t>Unreached People Group</w:t>
                      </w:r>
                    </w:p>
                    <w:p w:rsidR="004617B3" w:rsidRDefault="004617B3" w:rsidP="004617B3">
                      <w:pPr>
                        <w:spacing w:after="0"/>
                        <w:jc w:val="center"/>
                        <w:rPr>
                          <w:rFonts w:ascii="Arial" w:hAnsi="Arial" w:cs="Arial"/>
                          <w:color w:val="000000"/>
                          <w:sz w:val="25"/>
                          <w:szCs w:val="25"/>
                          <w:shd w:val="clear" w:color="auto" w:fill="FFFFFF"/>
                        </w:rPr>
                      </w:pPr>
                      <w:r>
                        <w:rPr>
                          <w:rFonts w:ascii="Arial" w:hAnsi="Arial" w:cs="Arial"/>
                          <w:color w:val="000000"/>
                          <w:sz w:val="25"/>
                          <w:szCs w:val="25"/>
                          <w:shd w:val="clear" w:color="auto" w:fill="FFFFFF"/>
                        </w:rPr>
                        <w:t>Brunei Malay in Brunei</w:t>
                      </w:r>
                    </w:p>
                    <w:p w:rsidR="004617B3" w:rsidRDefault="004617B3" w:rsidP="004617B3">
                      <w:pPr>
                        <w:spacing w:after="0"/>
                        <w:jc w:val="center"/>
                        <w:rPr>
                          <w:rFonts w:ascii="Arial" w:hAnsi="Arial" w:cs="Arial"/>
                          <w:b/>
                          <w:sz w:val="24"/>
                          <w:szCs w:val="24"/>
                        </w:rPr>
                      </w:pPr>
                      <w:r>
                        <w:rPr>
                          <w:noProof/>
                        </w:rPr>
                        <w:drawing>
                          <wp:inline distT="0" distB="0" distL="0" distR="0" wp14:anchorId="64CB948E" wp14:editId="710EFB60">
                            <wp:extent cx="1438182" cy="1908313"/>
                            <wp:effectExtent l="0" t="0" r="0" b="0"/>
                            <wp:docPr id="11" name="Picture 11" descr="Brunei 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i Ma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711" cy="1915650"/>
                                    </a:xfrm>
                                    <a:prstGeom prst="rect">
                                      <a:avLst/>
                                    </a:prstGeom>
                                    <a:noFill/>
                                    <a:ln>
                                      <a:noFill/>
                                    </a:ln>
                                  </pic:spPr>
                                </pic:pic>
                              </a:graphicData>
                            </a:graphic>
                          </wp:inline>
                        </w:drawing>
                      </w:r>
                    </w:p>
                    <w:p w:rsidR="004617B3" w:rsidRPr="00EB2E88" w:rsidRDefault="004617B3" w:rsidP="004617B3">
                      <w:pPr>
                        <w:spacing w:after="0"/>
                        <w:jc w:val="both"/>
                        <w:rPr>
                          <w:rFonts w:ascii="Arial" w:hAnsi="Arial" w:cs="Arial"/>
                          <w:color w:val="000000"/>
                          <w:sz w:val="24"/>
                          <w:szCs w:val="24"/>
                          <w:shd w:val="clear" w:color="auto" w:fill="FFFFFF"/>
                        </w:rPr>
                      </w:pPr>
                      <w:r w:rsidRPr="00EB2E88">
                        <w:rPr>
                          <w:rFonts w:ascii="Arial" w:hAnsi="Arial" w:cs="Arial"/>
                          <w:color w:val="000000"/>
                          <w:sz w:val="24"/>
                          <w:szCs w:val="24"/>
                          <w:shd w:val="clear" w:color="auto" w:fill="FFFFFF"/>
                        </w:rPr>
                        <w:t xml:space="preserve">Brunei Malay is the name used to refer to several very closely related and assimilated groups of indigenous people in Brunei. The largest are the Malay and the </w:t>
                      </w:r>
                      <w:proofErr w:type="spellStart"/>
                      <w:r w:rsidRPr="00EB2E88">
                        <w:rPr>
                          <w:rFonts w:ascii="Arial" w:hAnsi="Arial" w:cs="Arial"/>
                          <w:color w:val="000000"/>
                          <w:sz w:val="24"/>
                          <w:szCs w:val="24"/>
                          <w:shd w:val="clear" w:color="auto" w:fill="FFFFFF"/>
                        </w:rPr>
                        <w:t>Kedayan</w:t>
                      </w:r>
                      <w:proofErr w:type="spellEnd"/>
                      <w:r w:rsidRPr="00EB2E88">
                        <w:rPr>
                          <w:rFonts w:ascii="Arial" w:hAnsi="Arial" w:cs="Arial"/>
                          <w:color w:val="000000"/>
                          <w:sz w:val="24"/>
                          <w:szCs w:val="24"/>
                          <w:shd w:val="clear" w:color="auto" w:fill="FFFFFF"/>
                        </w:rPr>
                        <w:t xml:space="preserve">. As the indigenous people of the land, the Brunei Malay generally enjoy special privileges that are tied to the prosperity of the country - the Islamic Sultanate controls extensive petroleum and natural gas reserves. All Brunei Malay are classified as Muslims at birth; they are exclusively </w:t>
                      </w:r>
                      <w:proofErr w:type="spellStart"/>
                      <w:r w:rsidRPr="00EB2E88">
                        <w:rPr>
                          <w:rFonts w:ascii="Arial" w:hAnsi="Arial" w:cs="Arial"/>
                          <w:color w:val="000000"/>
                          <w:sz w:val="24"/>
                          <w:szCs w:val="24"/>
                          <w:shd w:val="clear" w:color="auto" w:fill="FFFFFF"/>
                        </w:rPr>
                        <w:t>Shafi</w:t>
                      </w:r>
                      <w:proofErr w:type="spellEnd"/>
                      <w:r w:rsidRPr="00EB2E88">
                        <w:rPr>
                          <w:rFonts w:ascii="Arial" w:hAnsi="Arial" w:cs="Arial"/>
                          <w:color w:val="000000"/>
                          <w:sz w:val="24"/>
                          <w:szCs w:val="24"/>
                          <w:shd w:val="clear" w:color="auto" w:fill="FFFFFF"/>
                        </w:rPr>
                        <w:t xml:space="preserve"> Sunnis Muslims. The Brunei Malay people adhere to traditional Islamic practices and beliefs. It is estimated that Brunei has more mosques per square kilometer than any other country in the world.</w:t>
                      </w:r>
                    </w:p>
                    <w:p w:rsidR="004617B3" w:rsidRPr="00F014FB" w:rsidRDefault="004617B3" w:rsidP="004617B3">
                      <w:pPr>
                        <w:spacing w:after="0"/>
                        <w:rPr>
                          <w:rFonts w:ascii="Arial" w:hAnsi="Arial" w:cs="Arial"/>
                          <w:color w:val="000000"/>
                          <w:sz w:val="12"/>
                          <w:szCs w:val="12"/>
                          <w:shd w:val="clear" w:color="auto" w:fill="FFFFFF"/>
                        </w:rPr>
                      </w:pPr>
                    </w:p>
                    <w:p w:rsidR="004617B3" w:rsidRPr="00F014FB" w:rsidRDefault="004617B3" w:rsidP="004617B3">
                      <w:pPr>
                        <w:spacing w:after="0"/>
                        <w:jc w:val="center"/>
                        <w:rPr>
                          <w:rFonts w:ascii="Arial" w:hAnsi="Arial" w:cs="Arial"/>
                          <w:b/>
                          <w:color w:val="000000"/>
                          <w:sz w:val="28"/>
                          <w:szCs w:val="28"/>
                          <w:u w:val="single"/>
                          <w:shd w:val="clear" w:color="auto" w:fill="FFFFFF"/>
                        </w:rPr>
                      </w:pPr>
                      <w:r w:rsidRPr="00F014FB">
                        <w:rPr>
                          <w:rFonts w:ascii="Arial" w:hAnsi="Arial" w:cs="Arial"/>
                          <w:b/>
                          <w:color w:val="000000"/>
                          <w:sz w:val="28"/>
                          <w:szCs w:val="28"/>
                          <w:u w:val="single"/>
                          <w:shd w:val="clear" w:color="auto" w:fill="FFFFFF"/>
                        </w:rPr>
                        <w:t>PRAY:</w:t>
                      </w:r>
                    </w:p>
                    <w:p w:rsidR="004617B3" w:rsidRPr="00F014FB" w:rsidRDefault="004617B3" w:rsidP="004617B3">
                      <w:pPr>
                        <w:spacing w:after="0"/>
                        <w:rPr>
                          <w:rFonts w:ascii="Arial" w:hAnsi="Arial" w:cs="Arial"/>
                          <w:b/>
                          <w:color w:val="000000"/>
                          <w:sz w:val="12"/>
                          <w:szCs w:val="12"/>
                          <w:shd w:val="clear" w:color="auto" w:fill="FFFFFF"/>
                        </w:rPr>
                      </w:pP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Brunei Malay would hunger after God.</w:t>
                      </w: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leaders of Brunei, including the Sultan and his family, would come to know Jesus.</w:t>
                      </w:r>
                    </w:p>
                    <w:p w:rsidR="004617B3" w:rsidRPr="00F014FB"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non-Malay followers of Jesus in Brunei would have an increasing desire to reach out to their Malay neighbors and colleagues.</w:t>
                      </w:r>
                    </w:p>
                    <w:p w:rsidR="004617B3" w:rsidRPr="00EB2E88" w:rsidRDefault="004617B3" w:rsidP="004617B3">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*For followers of Jesus who work in schools or in the oil industry to be salt and light within their circles of influence and neighborhoods.</w:t>
                      </w:r>
                    </w:p>
                    <w:p w:rsidR="004617B3" w:rsidRPr="00EB2E88" w:rsidRDefault="004617B3" w:rsidP="004617B3">
                      <w:pPr>
                        <w:numPr>
                          <w:ilvl w:val="0"/>
                          <w:numId w:val="1"/>
                        </w:numPr>
                        <w:shd w:val="clear" w:color="auto" w:fill="E0E0BC"/>
                        <w:spacing w:before="100" w:beforeAutospacing="1" w:after="100" w:afterAutospacing="1" w:line="240" w:lineRule="auto"/>
                        <w:ind w:left="0"/>
                        <w:rPr>
                          <w:rFonts w:ascii="Tahoma" w:eastAsia="Times New Roman" w:hAnsi="Tahoma" w:cs="Tahoma"/>
                          <w:color w:val="353535"/>
                          <w:sz w:val="18"/>
                          <w:szCs w:val="18"/>
                        </w:rPr>
                      </w:pPr>
                      <w:proofErr w:type="gramStart"/>
                      <w:r w:rsidRPr="00EB2E88">
                        <w:rPr>
                          <w:rFonts w:ascii="Tahoma" w:eastAsia="Times New Roman" w:hAnsi="Tahoma" w:cs="Tahoma"/>
                          <w:color w:val="353535"/>
                          <w:sz w:val="18"/>
                          <w:szCs w:val="18"/>
                        </w:rPr>
                        <w:t>and</w:t>
                      </w:r>
                      <w:proofErr w:type="gramEnd"/>
                      <w:r w:rsidRPr="00EB2E88">
                        <w:rPr>
                          <w:rFonts w:ascii="Tahoma" w:eastAsia="Times New Roman" w:hAnsi="Tahoma" w:cs="Tahoma"/>
                          <w:color w:val="353535"/>
                          <w:sz w:val="18"/>
                          <w:szCs w:val="18"/>
                        </w:rPr>
                        <w:t xml:space="preserve"> light within their circles of influence and neighborhoods.</w:t>
                      </w:r>
                    </w:p>
                    <w:p w:rsidR="00836BC5" w:rsidRDefault="00836BC5" w:rsidP="00836BC5">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D8F06C3" wp14:editId="130337EA">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836BC5" w:rsidRDefault="00EB2E88" w:rsidP="00EB2E88">
                            <w:pPr>
                              <w:spacing w:after="0"/>
                              <w:jc w:val="center"/>
                              <w:rPr>
                                <w:rFonts w:ascii="Arial" w:hAnsi="Arial" w:cs="Arial"/>
                                <w:b/>
                                <w:sz w:val="24"/>
                                <w:szCs w:val="24"/>
                              </w:rPr>
                            </w:pPr>
                            <w:r w:rsidRPr="00EB2E88">
                              <w:rPr>
                                <w:rFonts w:ascii="Arial" w:hAnsi="Arial" w:cs="Arial"/>
                                <w:b/>
                                <w:sz w:val="24"/>
                                <w:szCs w:val="24"/>
                              </w:rPr>
                              <w:t>Unreached People Group</w:t>
                            </w:r>
                          </w:p>
                          <w:p w:rsidR="00EB2E88" w:rsidRDefault="00EB2E88" w:rsidP="00EB2E88">
                            <w:pPr>
                              <w:spacing w:after="0"/>
                              <w:jc w:val="center"/>
                              <w:rPr>
                                <w:rFonts w:ascii="Arial" w:hAnsi="Arial" w:cs="Arial"/>
                                <w:color w:val="000000"/>
                                <w:sz w:val="25"/>
                                <w:szCs w:val="25"/>
                                <w:shd w:val="clear" w:color="auto" w:fill="FFFFFF"/>
                              </w:rPr>
                            </w:pPr>
                            <w:r>
                              <w:rPr>
                                <w:rFonts w:ascii="Arial" w:hAnsi="Arial" w:cs="Arial"/>
                                <w:color w:val="000000"/>
                                <w:sz w:val="25"/>
                                <w:szCs w:val="25"/>
                                <w:shd w:val="clear" w:color="auto" w:fill="FFFFFF"/>
                              </w:rPr>
                              <w:t>Brunei Malay in Brunei</w:t>
                            </w:r>
                          </w:p>
                          <w:p w:rsidR="00EB2E88" w:rsidRDefault="00EB2E88" w:rsidP="00EB2E88">
                            <w:pPr>
                              <w:spacing w:after="0"/>
                              <w:jc w:val="center"/>
                              <w:rPr>
                                <w:rFonts w:ascii="Arial" w:hAnsi="Arial" w:cs="Arial"/>
                                <w:b/>
                                <w:sz w:val="24"/>
                                <w:szCs w:val="24"/>
                              </w:rPr>
                            </w:pPr>
                            <w:r>
                              <w:rPr>
                                <w:noProof/>
                              </w:rPr>
                              <w:drawing>
                                <wp:inline distT="0" distB="0" distL="0" distR="0" wp14:anchorId="295F4EFD" wp14:editId="44D75B9D">
                                  <wp:extent cx="1438182" cy="1908313"/>
                                  <wp:effectExtent l="0" t="0" r="0" b="0"/>
                                  <wp:docPr id="5" name="Picture 5" descr="Brunei 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i Ma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711" cy="1915650"/>
                                          </a:xfrm>
                                          <a:prstGeom prst="rect">
                                            <a:avLst/>
                                          </a:prstGeom>
                                          <a:noFill/>
                                          <a:ln>
                                            <a:noFill/>
                                          </a:ln>
                                        </pic:spPr>
                                      </pic:pic>
                                    </a:graphicData>
                                  </a:graphic>
                                </wp:inline>
                              </w:drawing>
                            </w:r>
                          </w:p>
                          <w:p w:rsidR="00EB2E88" w:rsidRPr="00EB2E88" w:rsidRDefault="00EB2E88" w:rsidP="00EB2E88">
                            <w:pPr>
                              <w:spacing w:after="0"/>
                              <w:jc w:val="both"/>
                              <w:rPr>
                                <w:rFonts w:ascii="Arial" w:hAnsi="Arial" w:cs="Arial"/>
                                <w:color w:val="000000"/>
                                <w:sz w:val="24"/>
                                <w:szCs w:val="24"/>
                                <w:shd w:val="clear" w:color="auto" w:fill="FFFFFF"/>
                              </w:rPr>
                            </w:pPr>
                            <w:r w:rsidRPr="00EB2E88">
                              <w:rPr>
                                <w:rFonts w:ascii="Arial" w:hAnsi="Arial" w:cs="Arial"/>
                                <w:color w:val="000000"/>
                                <w:sz w:val="24"/>
                                <w:szCs w:val="24"/>
                                <w:shd w:val="clear" w:color="auto" w:fill="FFFFFF"/>
                              </w:rPr>
                              <w:t xml:space="preserve">Brunei Malay is the name used to refer to several very closely related and assimilated groups of indigenous people in Brunei. The largest are the Malay and the </w:t>
                            </w:r>
                            <w:proofErr w:type="spellStart"/>
                            <w:r w:rsidRPr="00EB2E88">
                              <w:rPr>
                                <w:rFonts w:ascii="Arial" w:hAnsi="Arial" w:cs="Arial"/>
                                <w:color w:val="000000"/>
                                <w:sz w:val="24"/>
                                <w:szCs w:val="24"/>
                                <w:shd w:val="clear" w:color="auto" w:fill="FFFFFF"/>
                              </w:rPr>
                              <w:t>Kedayan</w:t>
                            </w:r>
                            <w:proofErr w:type="spellEnd"/>
                            <w:r w:rsidRPr="00EB2E88">
                              <w:rPr>
                                <w:rFonts w:ascii="Arial" w:hAnsi="Arial" w:cs="Arial"/>
                                <w:color w:val="000000"/>
                                <w:sz w:val="24"/>
                                <w:szCs w:val="24"/>
                                <w:shd w:val="clear" w:color="auto" w:fill="FFFFFF"/>
                              </w:rPr>
                              <w:t>. As the indigenous people of the land, the Brunei Malay generally enjoy special privileges that are tied to the prosperity of the country - the Islamic Sultanate controls extensive petroleum and natural gas reserves.</w:t>
                            </w:r>
                            <w:r w:rsidRPr="00EB2E88">
                              <w:rPr>
                                <w:rFonts w:ascii="Arial" w:hAnsi="Arial" w:cs="Arial"/>
                                <w:color w:val="000000"/>
                                <w:sz w:val="24"/>
                                <w:szCs w:val="24"/>
                                <w:shd w:val="clear" w:color="auto" w:fill="FFFFFF"/>
                              </w:rPr>
                              <w:t xml:space="preserve"> </w:t>
                            </w:r>
                            <w:r w:rsidRPr="00EB2E88">
                              <w:rPr>
                                <w:rFonts w:ascii="Arial" w:hAnsi="Arial" w:cs="Arial"/>
                                <w:color w:val="000000"/>
                                <w:sz w:val="24"/>
                                <w:szCs w:val="24"/>
                                <w:shd w:val="clear" w:color="auto" w:fill="FFFFFF"/>
                              </w:rPr>
                              <w:t xml:space="preserve">All Brunei Malay are classified as Muslims at birth; they are exclusively </w:t>
                            </w:r>
                            <w:proofErr w:type="spellStart"/>
                            <w:r w:rsidRPr="00EB2E88">
                              <w:rPr>
                                <w:rFonts w:ascii="Arial" w:hAnsi="Arial" w:cs="Arial"/>
                                <w:color w:val="000000"/>
                                <w:sz w:val="24"/>
                                <w:szCs w:val="24"/>
                                <w:shd w:val="clear" w:color="auto" w:fill="FFFFFF"/>
                              </w:rPr>
                              <w:t>Shafi</w:t>
                            </w:r>
                            <w:proofErr w:type="spellEnd"/>
                            <w:r w:rsidRPr="00EB2E88">
                              <w:rPr>
                                <w:rFonts w:ascii="Arial" w:hAnsi="Arial" w:cs="Arial"/>
                                <w:color w:val="000000"/>
                                <w:sz w:val="24"/>
                                <w:szCs w:val="24"/>
                                <w:shd w:val="clear" w:color="auto" w:fill="FFFFFF"/>
                              </w:rPr>
                              <w:t xml:space="preserve"> Sunnis Muslims. The Brunei Malay people adhere to traditional Islamic practices and beliefs. It is estimated that Brunei has more mosques per square kilometer than any other country in the world.</w:t>
                            </w:r>
                          </w:p>
                          <w:p w:rsidR="00EB2E88" w:rsidRPr="00F014FB" w:rsidRDefault="00EB2E88" w:rsidP="00EB2E88">
                            <w:pPr>
                              <w:spacing w:after="0"/>
                              <w:rPr>
                                <w:rFonts w:ascii="Arial" w:hAnsi="Arial" w:cs="Arial"/>
                                <w:color w:val="000000"/>
                                <w:sz w:val="12"/>
                                <w:szCs w:val="12"/>
                                <w:shd w:val="clear" w:color="auto" w:fill="FFFFFF"/>
                              </w:rPr>
                            </w:pPr>
                          </w:p>
                          <w:p w:rsidR="00EB2E88" w:rsidRPr="00F014FB" w:rsidRDefault="00EB2E88" w:rsidP="00F014FB">
                            <w:pPr>
                              <w:spacing w:after="0"/>
                              <w:jc w:val="center"/>
                              <w:rPr>
                                <w:rFonts w:ascii="Arial" w:hAnsi="Arial" w:cs="Arial"/>
                                <w:b/>
                                <w:color w:val="000000"/>
                                <w:sz w:val="28"/>
                                <w:szCs w:val="28"/>
                                <w:u w:val="single"/>
                                <w:shd w:val="clear" w:color="auto" w:fill="FFFFFF"/>
                              </w:rPr>
                            </w:pPr>
                            <w:r w:rsidRPr="00F014FB">
                              <w:rPr>
                                <w:rFonts w:ascii="Arial" w:hAnsi="Arial" w:cs="Arial"/>
                                <w:b/>
                                <w:color w:val="000000"/>
                                <w:sz w:val="28"/>
                                <w:szCs w:val="28"/>
                                <w:u w:val="single"/>
                                <w:shd w:val="clear" w:color="auto" w:fill="FFFFFF"/>
                              </w:rPr>
                              <w:t>PRAY:</w:t>
                            </w:r>
                          </w:p>
                          <w:p w:rsidR="00F014FB" w:rsidRPr="00F014FB" w:rsidRDefault="00F014FB" w:rsidP="00EB2E88">
                            <w:pPr>
                              <w:spacing w:after="0"/>
                              <w:rPr>
                                <w:rFonts w:ascii="Arial" w:hAnsi="Arial" w:cs="Arial"/>
                                <w:b/>
                                <w:color w:val="000000"/>
                                <w:sz w:val="12"/>
                                <w:szCs w:val="12"/>
                                <w:shd w:val="clear" w:color="auto" w:fill="FFFFFF"/>
                              </w:rPr>
                            </w:pP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Brunei Malay would hunger after God.</w:t>
                            </w: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leaders of Brunei, including the Sultan and his family, would come to know Jesus.</w:t>
                            </w: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non-Malay followers of Jesus in Brunei would have an increasing desire to reach out to their Malay neig</w:t>
                            </w:r>
                            <w:r w:rsidR="00F014FB" w:rsidRPr="00F014FB">
                              <w:rPr>
                                <w:rFonts w:ascii="Arial" w:hAnsi="Arial" w:cs="Arial"/>
                                <w:b/>
                                <w:color w:val="000000"/>
                                <w:sz w:val="25"/>
                                <w:szCs w:val="25"/>
                                <w:shd w:val="clear" w:color="auto" w:fill="FFFFFF"/>
                              </w:rPr>
                              <w:t>h</w:t>
                            </w:r>
                            <w:r w:rsidRPr="00F014FB">
                              <w:rPr>
                                <w:rFonts w:ascii="Arial" w:hAnsi="Arial" w:cs="Arial"/>
                                <w:b/>
                                <w:color w:val="000000"/>
                                <w:sz w:val="25"/>
                                <w:szCs w:val="25"/>
                                <w:shd w:val="clear" w:color="auto" w:fill="FFFFFF"/>
                              </w:rPr>
                              <w:t>bors and colleagues.</w:t>
                            </w:r>
                          </w:p>
                          <w:p w:rsidR="00EB2E88" w:rsidRPr="00EB2E88"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 xml:space="preserve">*For followers of Jesus who work in schools or in the oil industry to be salt and light </w:t>
                            </w:r>
                            <w:r w:rsidR="00F014FB" w:rsidRPr="00F014FB">
                              <w:rPr>
                                <w:rFonts w:ascii="Arial" w:hAnsi="Arial" w:cs="Arial"/>
                                <w:b/>
                                <w:color w:val="000000"/>
                                <w:sz w:val="25"/>
                                <w:szCs w:val="25"/>
                                <w:shd w:val="clear" w:color="auto" w:fill="FFFFFF"/>
                              </w:rPr>
                              <w:t>within their circles of influence and neighborhoods.</w:t>
                            </w:r>
                          </w:p>
                          <w:p w:rsidR="00EB2E88" w:rsidRPr="00EB2E88" w:rsidRDefault="00EB2E88" w:rsidP="00F014FB">
                            <w:pPr>
                              <w:numPr>
                                <w:ilvl w:val="0"/>
                                <w:numId w:val="1"/>
                              </w:numPr>
                              <w:shd w:val="clear" w:color="auto" w:fill="E0E0BC"/>
                              <w:spacing w:before="100" w:beforeAutospacing="1" w:after="100" w:afterAutospacing="1" w:line="240" w:lineRule="auto"/>
                              <w:ind w:left="0"/>
                              <w:rPr>
                                <w:rFonts w:ascii="Tahoma" w:eastAsia="Times New Roman" w:hAnsi="Tahoma" w:cs="Tahoma"/>
                                <w:color w:val="353535"/>
                                <w:sz w:val="18"/>
                                <w:szCs w:val="18"/>
                              </w:rPr>
                            </w:pPr>
                            <w:proofErr w:type="gramStart"/>
                            <w:r w:rsidRPr="00EB2E88">
                              <w:rPr>
                                <w:rFonts w:ascii="Tahoma" w:eastAsia="Times New Roman" w:hAnsi="Tahoma" w:cs="Tahoma"/>
                                <w:color w:val="353535"/>
                                <w:sz w:val="18"/>
                                <w:szCs w:val="18"/>
                              </w:rPr>
                              <w:t>and</w:t>
                            </w:r>
                            <w:proofErr w:type="gramEnd"/>
                            <w:r w:rsidRPr="00EB2E88">
                              <w:rPr>
                                <w:rFonts w:ascii="Tahoma" w:eastAsia="Times New Roman" w:hAnsi="Tahoma" w:cs="Tahoma"/>
                                <w:color w:val="353535"/>
                                <w:sz w:val="18"/>
                                <w:szCs w:val="18"/>
                              </w:rPr>
                              <w:t xml:space="preserve"> light within their circles of influence and neighborhoods.</w:t>
                            </w:r>
                          </w:p>
                          <w:p w:rsidR="00EB2E88" w:rsidRPr="00EB2E88" w:rsidRDefault="00EB2E88" w:rsidP="00EB2E88">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06C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836BC5" w:rsidRDefault="00EB2E88" w:rsidP="00EB2E88">
                      <w:pPr>
                        <w:spacing w:after="0"/>
                        <w:jc w:val="center"/>
                        <w:rPr>
                          <w:rFonts w:ascii="Arial" w:hAnsi="Arial" w:cs="Arial"/>
                          <w:b/>
                          <w:sz w:val="24"/>
                          <w:szCs w:val="24"/>
                        </w:rPr>
                      </w:pPr>
                      <w:r w:rsidRPr="00EB2E88">
                        <w:rPr>
                          <w:rFonts w:ascii="Arial" w:hAnsi="Arial" w:cs="Arial"/>
                          <w:b/>
                          <w:sz w:val="24"/>
                          <w:szCs w:val="24"/>
                        </w:rPr>
                        <w:t>Unreached People Group</w:t>
                      </w:r>
                    </w:p>
                    <w:p w:rsidR="00EB2E88" w:rsidRDefault="00EB2E88" w:rsidP="00EB2E88">
                      <w:pPr>
                        <w:spacing w:after="0"/>
                        <w:jc w:val="center"/>
                        <w:rPr>
                          <w:rFonts w:ascii="Arial" w:hAnsi="Arial" w:cs="Arial"/>
                          <w:color w:val="000000"/>
                          <w:sz w:val="25"/>
                          <w:szCs w:val="25"/>
                          <w:shd w:val="clear" w:color="auto" w:fill="FFFFFF"/>
                        </w:rPr>
                      </w:pPr>
                      <w:r>
                        <w:rPr>
                          <w:rFonts w:ascii="Arial" w:hAnsi="Arial" w:cs="Arial"/>
                          <w:color w:val="000000"/>
                          <w:sz w:val="25"/>
                          <w:szCs w:val="25"/>
                          <w:shd w:val="clear" w:color="auto" w:fill="FFFFFF"/>
                        </w:rPr>
                        <w:t>Brunei Malay in Brunei</w:t>
                      </w:r>
                    </w:p>
                    <w:p w:rsidR="00EB2E88" w:rsidRDefault="00EB2E88" w:rsidP="00EB2E88">
                      <w:pPr>
                        <w:spacing w:after="0"/>
                        <w:jc w:val="center"/>
                        <w:rPr>
                          <w:rFonts w:ascii="Arial" w:hAnsi="Arial" w:cs="Arial"/>
                          <w:b/>
                          <w:sz w:val="24"/>
                          <w:szCs w:val="24"/>
                        </w:rPr>
                      </w:pPr>
                      <w:r>
                        <w:rPr>
                          <w:noProof/>
                        </w:rPr>
                        <w:drawing>
                          <wp:inline distT="0" distB="0" distL="0" distR="0" wp14:anchorId="295F4EFD" wp14:editId="44D75B9D">
                            <wp:extent cx="1438182" cy="1908313"/>
                            <wp:effectExtent l="0" t="0" r="0" b="0"/>
                            <wp:docPr id="5" name="Picture 5" descr="Brunei 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i Ma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711" cy="1915650"/>
                                    </a:xfrm>
                                    <a:prstGeom prst="rect">
                                      <a:avLst/>
                                    </a:prstGeom>
                                    <a:noFill/>
                                    <a:ln>
                                      <a:noFill/>
                                    </a:ln>
                                  </pic:spPr>
                                </pic:pic>
                              </a:graphicData>
                            </a:graphic>
                          </wp:inline>
                        </w:drawing>
                      </w:r>
                    </w:p>
                    <w:p w:rsidR="00EB2E88" w:rsidRPr="00EB2E88" w:rsidRDefault="00EB2E88" w:rsidP="00EB2E88">
                      <w:pPr>
                        <w:spacing w:after="0"/>
                        <w:jc w:val="both"/>
                        <w:rPr>
                          <w:rFonts w:ascii="Arial" w:hAnsi="Arial" w:cs="Arial"/>
                          <w:color w:val="000000"/>
                          <w:sz w:val="24"/>
                          <w:szCs w:val="24"/>
                          <w:shd w:val="clear" w:color="auto" w:fill="FFFFFF"/>
                        </w:rPr>
                      </w:pPr>
                      <w:r w:rsidRPr="00EB2E88">
                        <w:rPr>
                          <w:rFonts w:ascii="Arial" w:hAnsi="Arial" w:cs="Arial"/>
                          <w:color w:val="000000"/>
                          <w:sz w:val="24"/>
                          <w:szCs w:val="24"/>
                          <w:shd w:val="clear" w:color="auto" w:fill="FFFFFF"/>
                        </w:rPr>
                        <w:t xml:space="preserve">Brunei Malay is the name used to refer to several very closely related and assimilated groups of indigenous people in Brunei. The largest are the Malay and the </w:t>
                      </w:r>
                      <w:proofErr w:type="spellStart"/>
                      <w:r w:rsidRPr="00EB2E88">
                        <w:rPr>
                          <w:rFonts w:ascii="Arial" w:hAnsi="Arial" w:cs="Arial"/>
                          <w:color w:val="000000"/>
                          <w:sz w:val="24"/>
                          <w:szCs w:val="24"/>
                          <w:shd w:val="clear" w:color="auto" w:fill="FFFFFF"/>
                        </w:rPr>
                        <w:t>Kedayan</w:t>
                      </w:r>
                      <w:proofErr w:type="spellEnd"/>
                      <w:r w:rsidRPr="00EB2E88">
                        <w:rPr>
                          <w:rFonts w:ascii="Arial" w:hAnsi="Arial" w:cs="Arial"/>
                          <w:color w:val="000000"/>
                          <w:sz w:val="24"/>
                          <w:szCs w:val="24"/>
                          <w:shd w:val="clear" w:color="auto" w:fill="FFFFFF"/>
                        </w:rPr>
                        <w:t>. As the indigenous people of the land, the Brunei Malay generally enjoy special privileges that are tied to the prosperity of the country - the Islamic Sultanate controls extensive petroleum and natural gas reserves.</w:t>
                      </w:r>
                      <w:r w:rsidRPr="00EB2E88">
                        <w:rPr>
                          <w:rFonts w:ascii="Arial" w:hAnsi="Arial" w:cs="Arial"/>
                          <w:color w:val="000000"/>
                          <w:sz w:val="24"/>
                          <w:szCs w:val="24"/>
                          <w:shd w:val="clear" w:color="auto" w:fill="FFFFFF"/>
                        </w:rPr>
                        <w:t xml:space="preserve"> </w:t>
                      </w:r>
                      <w:r w:rsidRPr="00EB2E88">
                        <w:rPr>
                          <w:rFonts w:ascii="Arial" w:hAnsi="Arial" w:cs="Arial"/>
                          <w:color w:val="000000"/>
                          <w:sz w:val="24"/>
                          <w:szCs w:val="24"/>
                          <w:shd w:val="clear" w:color="auto" w:fill="FFFFFF"/>
                        </w:rPr>
                        <w:t xml:space="preserve">All Brunei Malay are classified as Muslims at birth; they are exclusively </w:t>
                      </w:r>
                      <w:proofErr w:type="spellStart"/>
                      <w:r w:rsidRPr="00EB2E88">
                        <w:rPr>
                          <w:rFonts w:ascii="Arial" w:hAnsi="Arial" w:cs="Arial"/>
                          <w:color w:val="000000"/>
                          <w:sz w:val="24"/>
                          <w:szCs w:val="24"/>
                          <w:shd w:val="clear" w:color="auto" w:fill="FFFFFF"/>
                        </w:rPr>
                        <w:t>Shafi</w:t>
                      </w:r>
                      <w:proofErr w:type="spellEnd"/>
                      <w:r w:rsidRPr="00EB2E88">
                        <w:rPr>
                          <w:rFonts w:ascii="Arial" w:hAnsi="Arial" w:cs="Arial"/>
                          <w:color w:val="000000"/>
                          <w:sz w:val="24"/>
                          <w:szCs w:val="24"/>
                          <w:shd w:val="clear" w:color="auto" w:fill="FFFFFF"/>
                        </w:rPr>
                        <w:t xml:space="preserve"> Sunnis Muslims. The Brunei Malay people adhere to traditional Islamic practices and beliefs. It is estimated that Brunei has more mosques per square kilometer than any other country in the world.</w:t>
                      </w:r>
                    </w:p>
                    <w:p w:rsidR="00EB2E88" w:rsidRPr="00F014FB" w:rsidRDefault="00EB2E88" w:rsidP="00EB2E88">
                      <w:pPr>
                        <w:spacing w:after="0"/>
                        <w:rPr>
                          <w:rFonts w:ascii="Arial" w:hAnsi="Arial" w:cs="Arial"/>
                          <w:color w:val="000000"/>
                          <w:sz w:val="12"/>
                          <w:szCs w:val="12"/>
                          <w:shd w:val="clear" w:color="auto" w:fill="FFFFFF"/>
                        </w:rPr>
                      </w:pPr>
                    </w:p>
                    <w:p w:rsidR="00EB2E88" w:rsidRPr="00F014FB" w:rsidRDefault="00EB2E88" w:rsidP="00F014FB">
                      <w:pPr>
                        <w:spacing w:after="0"/>
                        <w:jc w:val="center"/>
                        <w:rPr>
                          <w:rFonts w:ascii="Arial" w:hAnsi="Arial" w:cs="Arial"/>
                          <w:b/>
                          <w:color w:val="000000"/>
                          <w:sz w:val="28"/>
                          <w:szCs w:val="28"/>
                          <w:u w:val="single"/>
                          <w:shd w:val="clear" w:color="auto" w:fill="FFFFFF"/>
                        </w:rPr>
                      </w:pPr>
                      <w:r w:rsidRPr="00F014FB">
                        <w:rPr>
                          <w:rFonts w:ascii="Arial" w:hAnsi="Arial" w:cs="Arial"/>
                          <w:b/>
                          <w:color w:val="000000"/>
                          <w:sz w:val="28"/>
                          <w:szCs w:val="28"/>
                          <w:u w:val="single"/>
                          <w:shd w:val="clear" w:color="auto" w:fill="FFFFFF"/>
                        </w:rPr>
                        <w:t>PRAY:</w:t>
                      </w:r>
                    </w:p>
                    <w:p w:rsidR="00F014FB" w:rsidRPr="00F014FB" w:rsidRDefault="00F014FB" w:rsidP="00EB2E88">
                      <w:pPr>
                        <w:spacing w:after="0"/>
                        <w:rPr>
                          <w:rFonts w:ascii="Arial" w:hAnsi="Arial" w:cs="Arial"/>
                          <w:b/>
                          <w:color w:val="000000"/>
                          <w:sz w:val="12"/>
                          <w:szCs w:val="12"/>
                          <w:shd w:val="clear" w:color="auto" w:fill="FFFFFF"/>
                        </w:rPr>
                      </w:pP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Brunei Malay would hunger after God.</w:t>
                      </w: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the leaders of Brunei, including the Sultan and his family, would come to know Jesus.</w:t>
                      </w:r>
                    </w:p>
                    <w:p w:rsidR="00EB2E88" w:rsidRPr="00F014FB"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*That non-Malay followers of Jesus in Brunei would have an increasing desire to reach out to their Malay neig</w:t>
                      </w:r>
                      <w:r w:rsidR="00F014FB" w:rsidRPr="00F014FB">
                        <w:rPr>
                          <w:rFonts w:ascii="Arial" w:hAnsi="Arial" w:cs="Arial"/>
                          <w:b/>
                          <w:color w:val="000000"/>
                          <w:sz w:val="25"/>
                          <w:szCs w:val="25"/>
                          <w:shd w:val="clear" w:color="auto" w:fill="FFFFFF"/>
                        </w:rPr>
                        <w:t>h</w:t>
                      </w:r>
                      <w:r w:rsidRPr="00F014FB">
                        <w:rPr>
                          <w:rFonts w:ascii="Arial" w:hAnsi="Arial" w:cs="Arial"/>
                          <w:b/>
                          <w:color w:val="000000"/>
                          <w:sz w:val="25"/>
                          <w:szCs w:val="25"/>
                          <w:shd w:val="clear" w:color="auto" w:fill="FFFFFF"/>
                        </w:rPr>
                        <w:t>bors and colleagues.</w:t>
                      </w:r>
                    </w:p>
                    <w:p w:rsidR="00EB2E88" w:rsidRPr="00EB2E88" w:rsidRDefault="00EB2E88" w:rsidP="00EB2E88">
                      <w:pPr>
                        <w:spacing w:after="0"/>
                        <w:rPr>
                          <w:rFonts w:ascii="Arial" w:hAnsi="Arial" w:cs="Arial"/>
                          <w:b/>
                          <w:color w:val="000000"/>
                          <w:sz w:val="25"/>
                          <w:szCs w:val="25"/>
                          <w:shd w:val="clear" w:color="auto" w:fill="FFFFFF"/>
                        </w:rPr>
                      </w:pPr>
                      <w:r w:rsidRPr="00F014FB">
                        <w:rPr>
                          <w:rFonts w:ascii="Arial" w:hAnsi="Arial" w:cs="Arial"/>
                          <w:b/>
                          <w:color w:val="000000"/>
                          <w:sz w:val="25"/>
                          <w:szCs w:val="25"/>
                          <w:shd w:val="clear" w:color="auto" w:fill="FFFFFF"/>
                        </w:rPr>
                        <w:t xml:space="preserve">*For followers of Jesus who work in schools or in the oil industry to be salt and light </w:t>
                      </w:r>
                      <w:r w:rsidR="00F014FB" w:rsidRPr="00F014FB">
                        <w:rPr>
                          <w:rFonts w:ascii="Arial" w:hAnsi="Arial" w:cs="Arial"/>
                          <w:b/>
                          <w:color w:val="000000"/>
                          <w:sz w:val="25"/>
                          <w:szCs w:val="25"/>
                          <w:shd w:val="clear" w:color="auto" w:fill="FFFFFF"/>
                        </w:rPr>
                        <w:t>within their circles of influence and neighborhoods.</w:t>
                      </w:r>
                    </w:p>
                    <w:p w:rsidR="00EB2E88" w:rsidRPr="00EB2E88" w:rsidRDefault="00EB2E88" w:rsidP="00F014FB">
                      <w:pPr>
                        <w:numPr>
                          <w:ilvl w:val="0"/>
                          <w:numId w:val="1"/>
                        </w:numPr>
                        <w:shd w:val="clear" w:color="auto" w:fill="E0E0BC"/>
                        <w:spacing w:before="100" w:beforeAutospacing="1" w:after="100" w:afterAutospacing="1" w:line="240" w:lineRule="auto"/>
                        <w:ind w:left="0"/>
                        <w:rPr>
                          <w:rFonts w:ascii="Tahoma" w:eastAsia="Times New Roman" w:hAnsi="Tahoma" w:cs="Tahoma"/>
                          <w:color w:val="353535"/>
                          <w:sz w:val="18"/>
                          <w:szCs w:val="18"/>
                        </w:rPr>
                      </w:pPr>
                      <w:proofErr w:type="gramStart"/>
                      <w:r w:rsidRPr="00EB2E88">
                        <w:rPr>
                          <w:rFonts w:ascii="Tahoma" w:eastAsia="Times New Roman" w:hAnsi="Tahoma" w:cs="Tahoma"/>
                          <w:color w:val="353535"/>
                          <w:sz w:val="18"/>
                          <w:szCs w:val="18"/>
                        </w:rPr>
                        <w:t>and</w:t>
                      </w:r>
                      <w:proofErr w:type="gramEnd"/>
                      <w:r w:rsidRPr="00EB2E88">
                        <w:rPr>
                          <w:rFonts w:ascii="Tahoma" w:eastAsia="Times New Roman" w:hAnsi="Tahoma" w:cs="Tahoma"/>
                          <w:color w:val="353535"/>
                          <w:sz w:val="18"/>
                          <w:szCs w:val="18"/>
                        </w:rPr>
                        <w:t xml:space="preserve"> light within their circles of influence and neighborhoods.</w:t>
                      </w:r>
                    </w:p>
                    <w:p w:rsidR="00EB2E88" w:rsidRPr="00EB2E88" w:rsidRDefault="00EB2E88" w:rsidP="00EB2E88">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836BC5" w:rsidRDefault="00836BC5" w:rsidP="00836BC5"/>
    <w:p w:rsidR="00120237" w:rsidRDefault="00120237"/>
    <w:sectPr w:rsidR="00120237"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8756D"/>
    <w:multiLevelType w:val="multilevel"/>
    <w:tmpl w:val="2EF83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C5"/>
    <w:rsid w:val="00120237"/>
    <w:rsid w:val="004617B3"/>
    <w:rsid w:val="00836BC5"/>
    <w:rsid w:val="00EB2E88"/>
    <w:rsid w:val="00F0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0AAE-CA73-4467-A283-6A019919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B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2020-02-28T15:23:00Z</dcterms:created>
  <dcterms:modified xsi:type="dcterms:W3CDTF">2020-03-03T01:42:00Z</dcterms:modified>
</cp:coreProperties>
</file>