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FFA0" w14:textId="77777777" w:rsidR="00E21CB4" w:rsidRDefault="00E21CB4" w:rsidP="00960FCE">
      <w:pPr>
        <w:jc w:val="center"/>
        <w:rPr>
          <w:rFonts w:ascii="Times New Roman" w:hAnsi="Times New Roman"/>
          <w:b/>
          <w:bCs/>
        </w:rPr>
      </w:pPr>
    </w:p>
    <w:p w14:paraId="38566355" w14:textId="77777777" w:rsidR="00E21CB4" w:rsidRPr="00ED30FC" w:rsidRDefault="00E21CB4" w:rsidP="00E21CB4">
      <w:pPr>
        <w:jc w:val="center"/>
        <w:rPr>
          <w:rFonts w:ascii="Proxima Nova" w:hAnsi="Proxima Nova"/>
          <w:b/>
          <w:sz w:val="48"/>
          <w:szCs w:val="48"/>
        </w:rPr>
      </w:pPr>
      <w:r w:rsidRPr="00ED30FC">
        <w:rPr>
          <w:noProof/>
        </w:rPr>
        <w:drawing>
          <wp:anchor distT="0" distB="0" distL="0" distR="0" simplePos="0" relativeHeight="251659264" behindDoc="0" locked="0" layoutInCell="1" allowOverlap="1" wp14:anchorId="3E49714D" wp14:editId="228C64AD">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0FC">
        <w:rPr>
          <w:rFonts w:ascii="Proxima Nova" w:hAnsi="Proxima Nova"/>
          <w:b/>
          <w:sz w:val="48"/>
          <w:szCs w:val="48"/>
        </w:rPr>
        <w:t>Community Group Discussion Guide</w:t>
      </w:r>
    </w:p>
    <w:p w14:paraId="652D9549" w14:textId="59781904" w:rsidR="00E21CB4" w:rsidRPr="00ED30FC" w:rsidRDefault="00E21CB4" w:rsidP="00E21CB4">
      <w:pPr>
        <w:jc w:val="center"/>
        <w:rPr>
          <w:rFonts w:ascii="Proxima Nova" w:hAnsi="Proxima Nova"/>
          <w:bCs/>
          <w:sz w:val="30"/>
          <w:szCs w:val="30"/>
        </w:rPr>
      </w:pPr>
      <w:r w:rsidRPr="00ED30FC">
        <w:rPr>
          <w:rFonts w:ascii="Proxima Nova" w:hAnsi="Proxima Nova"/>
          <w:b/>
          <w:sz w:val="30"/>
          <w:szCs w:val="30"/>
        </w:rPr>
        <w:t xml:space="preserve">October </w:t>
      </w:r>
      <w:r>
        <w:rPr>
          <w:rFonts w:ascii="Proxima Nova" w:hAnsi="Proxima Nova"/>
          <w:b/>
          <w:sz w:val="30"/>
          <w:szCs w:val="30"/>
        </w:rPr>
        <w:t>27</w:t>
      </w:r>
      <w:r w:rsidRPr="00ED30FC">
        <w:rPr>
          <w:rFonts w:ascii="Proxima Nova" w:hAnsi="Proxima Nova"/>
          <w:b/>
          <w:sz w:val="30"/>
          <w:szCs w:val="30"/>
        </w:rPr>
        <w:t>, 2024</w:t>
      </w:r>
    </w:p>
    <w:p w14:paraId="20C4F075" w14:textId="007BC971" w:rsidR="00E21CB4" w:rsidRPr="00ED30FC" w:rsidRDefault="00E21CB4" w:rsidP="00E21CB4">
      <w:pPr>
        <w:jc w:val="center"/>
        <w:rPr>
          <w:rFonts w:ascii="Proxima Nova" w:hAnsi="Proxima Nova"/>
          <w:b/>
          <w:sz w:val="30"/>
          <w:szCs w:val="30"/>
        </w:rPr>
      </w:pPr>
      <w:r w:rsidRPr="00ED30FC">
        <w:rPr>
          <w:rFonts w:ascii="Proxima Nova" w:hAnsi="Proxima Nova"/>
          <w:b/>
          <w:sz w:val="30"/>
          <w:szCs w:val="30"/>
        </w:rPr>
        <w:t>1 Samuel 1</w:t>
      </w:r>
      <w:r>
        <w:rPr>
          <w:rFonts w:ascii="Proxima Nova" w:hAnsi="Proxima Nova"/>
          <w:b/>
          <w:sz w:val="30"/>
          <w:szCs w:val="30"/>
        </w:rPr>
        <w:t>3</w:t>
      </w:r>
      <w:r w:rsidRPr="00ED30FC">
        <w:rPr>
          <w:rFonts w:ascii="Proxima Nova" w:hAnsi="Proxima Nova"/>
          <w:b/>
          <w:sz w:val="30"/>
          <w:szCs w:val="30"/>
        </w:rPr>
        <w:t>: 1-</w:t>
      </w:r>
      <w:proofErr w:type="gramStart"/>
      <w:r>
        <w:rPr>
          <w:rFonts w:ascii="Proxima Nova" w:hAnsi="Proxima Nova"/>
          <w:b/>
          <w:sz w:val="30"/>
          <w:szCs w:val="30"/>
        </w:rPr>
        <w:t>1</w:t>
      </w:r>
      <w:r w:rsidRPr="00ED30FC">
        <w:rPr>
          <w:rFonts w:ascii="Proxima Nova" w:hAnsi="Proxima Nova"/>
          <w:b/>
          <w:sz w:val="30"/>
          <w:szCs w:val="30"/>
        </w:rPr>
        <w:t>5  |</w:t>
      </w:r>
      <w:proofErr w:type="gramEnd"/>
      <w:r w:rsidRPr="00ED30FC">
        <w:rPr>
          <w:rFonts w:ascii="Proxima Nova" w:hAnsi="Proxima Nova"/>
          <w:b/>
          <w:sz w:val="30"/>
          <w:szCs w:val="30"/>
        </w:rPr>
        <w:t xml:space="preserve">  </w:t>
      </w:r>
      <w:r>
        <w:rPr>
          <w:rFonts w:ascii="Proxima Nova" w:hAnsi="Proxima Nova"/>
          <w:b/>
          <w:sz w:val="30"/>
          <w:szCs w:val="30"/>
        </w:rPr>
        <w:t>Saul’s Folly</w:t>
      </w:r>
    </w:p>
    <w:p w14:paraId="071FAEFE" w14:textId="77777777" w:rsidR="00E21CB4" w:rsidRDefault="00E21CB4" w:rsidP="00960FCE">
      <w:pPr>
        <w:jc w:val="center"/>
        <w:rPr>
          <w:rFonts w:ascii="Times New Roman" w:hAnsi="Times New Roman"/>
          <w:b/>
          <w:bCs/>
        </w:rPr>
      </w:pPr>
    </w:p>
    <w:p w14:paraId="6A574849" w14:textId="77777777" w:rsidR="00B334D7" w:rsidRPr="00AF6B4E" w:rsidRDefault="00B334D7" w:rsidP="00960FCE">
      <w:pPr>
        <w:rPr>
          <w:rFonts w:ascii="Times New Roman" w:hAnsi="Times New Roman"/>
          <w:b/>
          <w:bCs/>
        </w:rPr>
      </w:pPr>
    </w:p>
    <w:p w14:paraId="263E426D" w14:textId="77777777" w:rsidR="00E21CB4" w:rsidRPr="00E21CB4" w:rsidRDefault="00E21CB4" w:rsidP="00E21CB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E21CB4">
        <w:rPr>
          <w:rFonts w:ascii="Proxima Nova" w:hAnsi="Proxima Nova" w:cs="Times New Roman"/>
          <w:b/>
          <w:sz w:val="24"/>
          <w:szCs w:val="24"/>
          <w:lang w:val="it-IT"/>
        </w:rPr>
        <w:t>MOTIVATE</w:t>
      </w:r>
    </w:p>
    <w:p w14:paraId="3D871BF3" w14:textId="77777777" w:rsidR="00E21CB4" w:rsidRPr="00E21CB4" w:rsidRDefault="00E21CB4" w:rsidP="00E21CB4">
      <w:pPr>
        <w:textAlignment w:val="baseline"/>
        <w:rPr>
          <w:rFonts w:ascii="Proxima Nova" w:eastAsia="Times New Roman" w:hAnsi="Proxima Nova" w:cs="Times New Roman"/>
          <w:b/>
          <w:bCs/>
          <w:color w:val="002060"/>
          <w:kern w:val="0"/>
          <w14:ligatures w14:val="none"/>
        </w:rPr>
      </w:pPr>
    </w:p>
    <w:p w14:paraId="46E78921" w14:textId="7FE2954C" w:rsidR="003C3E7C" w:rsidRPr="00E21CB4" w:rsidRDefault="00B334D7" w:rsidP="00960FCE">
      <w:pPr>
        <w:pStyle w:val="ListParagraph"/>
        <w:numPr>
          <w:ilvl w:val="0"/>
          <w:numId w:val="3"/>
        </w:numPr>
        <w:outlineLvl w:val="2"/>
        <w:rPr>
          <w:rFonts w:ascii="Proxima Nova" w:eastAsia="Times New Roman" w:hAnsi="Proxima Nova" w:cs="Times New Roman"/>
          <w:b/>
          <w:bCs/>
          <w:color w:val="002060"/>
          <w:kern w:val="0"/>
          <w14:ligatures w14:val="none"/>
        </w:rPr>
      </w:pPr>
      <w:r w:rsidRPr="00E21CB4">
        <w:rPr>
          <w:rFonts w:ascii="Proxima Nova" w:hAnsi="Proxima Nova"/>
          <w:b/>
          <w:bCs/>
          <w:color w:val="002060"/>
        </w:rPr>
        <w:t>Starter question:</w:t>
      </w:r>
      <w:r w:rsidR="00960FCE" w:rsidRPr="00E21CB4">
        <w:rPr>
          <w:rFonts w:ascii="Proxima Nova" w:hAnsi="Proxima Nova"/>
          <w:b/>
          <w:bCs/>
          <w:color w:val="002060"/>
        </w:rPr>
        <w:t xml:space="preserve"> What is something foolish you’ve done and what were the consequences? </w:t>
      </w:r>
    </w:p>
    <w:p w14:paraId="0FD61FE7" w14:textId="77777777" w:rsidR="00960FCE" w:rsidRPr="00E21CB4" w:rsidRDefault="00960FCE" w:rsidP="00960FCE">
      <w:pPr>
        <w:outlineLvl w:val="2"/>
        <w:rPr>
          <w:rFonts w:ascii="Proxima Nova" w:eastAsia="Times New Roman" w:hAnsi="Proxima Nova" w:cs="Times New Roman"/>
          <w:b/>
          <w:bCs/>
          <w:color w:val="000000"/>
          <w:kern w:val="0"/>
          <w14:ligatures w14:val="none"/>
        </w:rPr>
      </w:pPr>
    </w:p>
    <w:p w14:paraId="1947C2E5" w14:textId="77777777" w:rsidR="00E21CB4" w:rsidRPr="00E21CB4" w:rsidRDefault="00E21CB4" w:rsidP="00E21CB4">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E21CB4">
        <w:rPr>
          <w:rFonts w:ascii="Proxima Nova" w:hAnsi="Proxima Nova" w:cs="Times New Roman"/>
          <w:b/>
          <w:sz w:val="24"/>
          <w:szCs w:val="24"/>
        </w:rPr>
        <w:t>DISCUSS</w:t>
      </w:r>
    </w:p>
    <w:p w14:paraId="718A32B1" w14:textId="73023571" w:rsidR="00C63526" w:rsidRPr="00E21CB4" w:rsidRDefault="00960FCE" w:rsidP="00960FCE">
      <w:pPr>
        <w:outlineLvl w:val="2"/>
        <w:rPr>
          <w:rFonts w:ascii="Proxima Nova" w:hAnsi="Proxima Nova" w:cs="Times New Roman"/>
          <w:kern w:val="0"/>
        </w:rPr>
      </w:pPr>
      <w:r w:rsidRPr="00E21CB4">
        <w:rPr>
          <w:rFonts w:ascii="Proxima Nova" w:eastAsia="Times New Roman" w:hAnsi="Proxima Nova" w:cs="Times New Roman"/>
          <w:color w:val="000000"/>
          <w:kern w:val="0"/>
          <w14:ligatures w14:val="none"/>
        </w:rPr>
        <w:t xml:space="preserve">1 Samuel 13-15 </w:t>
      </w:r>
      <w:r w:rsidR="008F796F" w:rsidRPr="00E21CB4">
        <w:rPr>
          <w:rFonts w:ascii="Proxima Nova" w:hAnsi="Proxima Nova" w:cs="Times New Roman"/>
          <w:kern w:val="0"/>
        </w:rPr>
        <w:t>deal</w:t>
      </w:r>
      <w:r w:rsidR="00856F65" w:rsidRPr="00E21CB4">
        <w:rPr>
          <w:rFonts w:ascii="Proxima Nova" w:hAnsi="Proxima Nova" w:cs="Times New Roman"/>
          <w:kern w:val="0"/>
        </w:rPr>
        <w:t>s</w:t>
      </w:r>
      <w:r w:rsidR="008F796F" w:rsidRPr="00E21CB4">
        <w:rPr>
          <w:rFonts w:ascii="Proxima Nova" w:hAnsi="Proxima Nova" w:cs="Times New Roman"/>
          <w:kern w:val="0"/>
        </w:rPr>
        <w:t xml:space="preserve"> with the early reign of King Saul. </w:t>
      </w:r>
      <w:r w:rsidRPr="00E21CB4">
        <w:rPr>
          <w:rFonts w:ascii="Proxima Nova" w:hAnsi="Proxima Nova" w:cs="Times New Roman"/>
          <w:kern w:val="0"/>
        </w:rPr>
        <w:t xml:space="preserve">The events of these chapters serve as a bridge between </w:t>
      </w:r>
      <w:r w:rsidR="008F796F" w:rsidRPr="00E21CB4">
        <w:rPr>
          <w:rFonts w:ascii="Proxima Nova" w:hAnsi="Proxima Nova" w:cs="Times New Roman"/>
          <w:kern w:val="0"/>
        </w:rPr>
        <w:t>the justification of kingship as an Israelite institution</w:t>
      </w:r>
      <w:r w:rsidRPr="00E21CB4">
        <w:rPr>
          <w:rFonts w:ascii="Proxima Nova" w:hAnsi="Proxima Nova" w:cs="Times New Roman"/>
          <w:kern w:val="0"/>
        </w:rPr>
        <w:t xml:space="preserve">, the rejection of Saul as Israel’s </w:t>
      </w:r>
      <w:r w:rsidR="00856F65" w:rsidRPr="00E21CB4">
        <w:rPr>
          <w:rFonts w:ascii="Proxima Nova" w:hAnsi="Proxima Nova" w:cs="Times New Roman"/>
          <w:kern w:val="0"/>
        </w:rPr>
        <w:t xml:space="preserve">first </w:t>
      </w:r>
      <w:r w:rsidRPr="00E21CB4">
        <w:rPr>
          <w:rFonts w:ascii="Proxima Nova" w:hAnsi="Proxima Nova" w:cs="Times New Roman"/>
          <w:kern w:val="0"/>
        </w:rPr>
        <w:t>king,</w:t>
      </w:r>
      <w:r w:rsidR="008F796F" w:rsidRPr="00E21CB4">
        <w:rPr>
          <w:rFonts w:ascii="Proxima Nova" w:hAnsi="Proxima Nova" w:cs="Times New Roman"/>
          <w:kern w:val="0"/>
        </w:rPr>
        <w:t xml:space="preserve"> and the rise of David</w:t>
      </w:r>
      <w:r w:rsidRPr="00E21CB4">
        <w:rPr>
          <w:rFonts w:ascii="Proxima Nova" w:hAnsi="Proxima Nova" w:cs="Times New Roman"/>
          <w:kern w:val="0"/>
        </w:rPr>
        <w:t xml:space="preserve">. </w:t>
      </w:r>
      <w:r w:rsidR="00C63526" w:rsidRPr="00E21CB4">
        <w:rPr>
          <w:rFonts w:ascii="Proxima Nova" w:hAnsi="Proxima Nova" w:cs="Times New Roman"/>
          <w:kern w:val="0"/>
        </w:rPr>
        <w:t>1 Samuel 13 and 14</w:t>
      </w:r>
      <w:r w:rsidR="008F796F" w:rsidRPr="00E21CB4">
        <w:rPr>
          <w:rFonts w:ascii="Proxima Nova" w:hAnsi="Proxima Nova" w:cs="Times New Roman"/>
          <w:kern w:val="0"/>
        </w:rPr>
        <w:t xml:space="preserve"> are devoted to Saul’s battles with the Philistines, who reappear as Israel’s main enemy.</w:t>
      </w:r>
      <w:r w:rsidR="00C63526" w:rsidRPr="00E21CB4">
        <w:rPr>
          <w:rFonts w:ascii="Proxima Nova" w:hAnsi="Proxima Nova" w:cs="Times New Roman"/>
          <w:kern w:val="0"/>
        </w:rPr>
        <w:t xml:space="preserve"> The Philistines had precipitated the crisis when they captured the ark of the covenant in 1 Samuel </w:t>
      </w:r>
      <w:r w:rsidR="00721306" w:rsidRPr="00E21CB4">
        <w:rPr>
          <w:rFonts w:ascii="Proxima Nova" w:hAnsi="Proxima Nova" w:cs="Times New Roman"/>
          <w:kern w:val="0"/>
        </w:rPr>
        <w:t>5.</w:t>
      </w:r>
    </w:p>
    <w:p w14:paraId="50525C0B" w14:textId="77777777" w:rsidR="00C63526" w:rsidRPr="00E21CB4" w:rsidRDefault="00C63526" w:rsidP="00960FCE">
      <w:pPr>
        <w:outlineLvl w:val="2"/>
        <w:rPr>
          <w:rFonts w:ascii="Proxima Nova" w:hAnsi="Proxima Nova" w:cs="Times New Roman"/>
          <w:kern w:val="0"/>
        </w:rPr>
      </w:pPr>
    </w:p>
    <w:p w14:paraId="3E7D0EF1" w14:textId="72326AC7" w:rsidR="00C63526" w:rsidRPr="00E21CB4" w:rsidRDefault="008F796F" w:rsidP="00960FCE">
      <w:pPr>
        <w:outlineLvl w:val="2"/>
        <w:rPr>
          <w:rFonts w:ascii="Proxima Nova" w:hAnsi="Proxima Nova" w:cs="Times New Roman"/>
          <w:kern w:val="0"/>
        </w:rPr>
      </w:pPr>
      <w:r w:rsidRPr="00E21CB4">
        <w:rPr>
          <w:rFonts w:ascii="Proxima Nova" w:hAnsi="Proxima Nova" w:cs="Times New Roman"/>
          <w:kern w:val="0"/>
        </w:rPr>
        <w:t xml:space="preserve">Saul </w:t>
      </w:r>
      <w:r w:rsidR="00C63526" w:rsidRPr="00E21CB4">
        <w:rPr>
          <w:rFonts w:ascii="Proxima Nova" w:hAnsi="Proxima Nova" w:cs="Times New Roman"/>
          <w:kern w:val="0"/>
        </w:rPr>
        <w:t>came</w:t>
      </w:r>
      <w:r w:rsidRPr="00E21CB4">
        <w:rPr>
          <w:rFonts w:ascii="Proxima Nova" w:hAnsi="Proxima Nova" w:cs="Times New Roman"/>
          <w:kern w:val="0"/>
        </w:rPr>
        <w:t xml:space="preserve"> to the throne for one main purpose: to lead Israel in battle. </w:t>
      </w:r>
      <w:r w:rsidR="00EC5F47" w:rsidRPr="00E21CB4">
        <w:rPr>
          <w:rFonts w:ascii="Proxima Nova" w:hAnsi="Proxima Nova" w:cs="Times New Roman"/>
          <w:kern w:val="0"/>
        </w:rPr>
        <w:t xml:space="preserve">Saul began his career by doing just what the elders of Israel had demanded—serving as king in the fight against Israel’s enemies. </w:t>
      </w:r>
      <w:r w:rsidRPr="00E21CB4">
        <w:rPr>
          <w:rFonts w:ascii="Proxima Nova" w:hAnsi="Proxima Nova" w:cs="Times New Roman"/>
          <w:kern w:val="0"/>
        </w:rPr>
        <w:t xml:space="preserve">Saul </w:t>
      </w:r>
      <w:r w:rsidR="00276AB8" w:rsidRPr="00E21CB4">
        <w:rPr>
          <w:rFonts w:ascii="Proxima Nova" w:hAnsi="Proxima Nova" w:cs="Times New Roman"/>
          <w:kern w:val="0"/>
        </w:rPr>
        <w:t xml:space="preserve">triumphed </w:t>
      </w:r>
      <w:r w:rsidRPr="00E21CB4">
        <w:rPr>
          <w:rFonts w:ascii="Proxima Nova" w:hAnsi="Proxima Nova" w:cs="Times New Roman"/>
          <w:kern w:val="0"/>
        </w:rPr>
        <w:t>over the Ammonites</w:t>
      </w:r>
      <w:r w:rsidR="00C63526" w:rsidRPr="00E21CB4">
        <w:rPr>
          <w:rFonts w:ascii="Proxima Nova" w:hAnsi="Proxima Nova" w:cs="Times New Roman"/>
          <w:kern w:val="0"/>
        </w:rPr>
        <w:t xml:space="preserve"> </w:t>
      </w:r>
      <w:r w:rsidRPr="00E21CB4">
        <w:rPr>
          <w:rFonts w:ascii="Proxima Nova" w:hAnsi="Proxima Nova" w:cs="Times New Roman"/>
          <w:kern w:val="0"/>
        </w:rPr>
        <w:t xml:space="preserve">and </w:t>
      </w:r>
      <w:r w:rsidR="00C63526" w:rsidRPr="00E21CB4">
        <w:rPr>
          <w:rFonts w:ascii="Proxima Nova" w:hAnsi="Proxima Nova" w:cs="Times New Roman"/>
          <w:kern w:val="0"/>
        </w:rPr>
        <w:t>continued to have</w:t>
      </w:r>
      <w:r w:rsidRPr="00E21CB4">
        <w:rPr>
          <w:rFonts w:ascii="Proxima Nova" w:hAnsi="Proxima Nova" w:cs="Times New Roman"/>
          <w:kern w:val="0"/>
        </w:rPr>
        <w:t xml:space="preserve"> momentary successes against </w:t>
      </w:r>
      <w:r w:rsidR="00C63526" w:rsidRPr="00E21CB4">
        <w:rPr>
          <w:rFonts w:ascii="Proxima Nova" w:hAnsi="Proxima Nova" w:cs="Times New Roman"/>
          <w:kern w:val="0"/>
        </w:rPr>
        <w:t>the Philistines</w:t>
      </w:r>
      <w:r w:rsidRPr="00E21CB4">
        <w:rPr>
          <w:rFonts w:ascii="Proxima Nova" w:hAnsi="Proxima Nova" w:cs="Times New Roman"/>
          <w:kern w:val="0"/>
        </w:rPr>
        <w:t xml:space="preserve">. But this </w:t>
      </w:r>
      <w:r w:rsidR="00276AB8" w:rsidRPr="00E21CB4">
        <w:rPr>
          <w:rFonts w:ascii="Proxima Nova" w:hAnsi="Proxima Nova" w:cs="Times New Roman"/>
          <w:kern w:val="0"/>
        </w:rPr>
        <w:t>wa</w:t>
      </w:r>
      <w:r w:rsidRPr="00E21CB4">
        <w:rPr>
          <w:rFonts w:ascii="Proxima Nova" w:hAnsi="Proxima Nova" w:cs="Times New Roman"/>
          <w:kern w:val="0"/>
        </w:rPr>
        <w:t xml:space="preserve">s also the beginning of Saul’s undoing. </w:t>
      </w:r>
      <w:r w:rsidR="00EC5F47" w:rsidRPr="00E21CB4">
        <w:rPr>
          <w:rFonts w:ascii="Proxima Nova" w:hAnsi="Proxima Nova" w:cs="Times New Roman"/>
          <w:kern w:val="0"/>
        </w:rPr>
        <w:t>1 Samuel 13:1-15 contains the first of two confrontations between Saul and Samuel, in which the prophet announce</w:t>
      </w:r>
      <w:r w:rsidR="00276AB8" w:rsidRPr="00E21CB4">
        <w:rPr>
          <w:rFonts w:ascii="Proxima Nova" w:hAnsi="Proxima Nova" w:cs="Times New Roman"/>
          <w:kern w:val="0"/>
        </w:rPr>
        <w:t>d</w:t>
      </w:r>
      <w:r w:rsidR="00EC5F47" w:rsidRPr="00E21CB4">
        <w:rPr>
          <w:rFonts w:ascii="Proxima Nova" w:hAnsi="Proxima Nova" w:cs="Times New Roman"/>
          <w:kern w:val="0"/>
        </w:rPr>
        <w:t xml:space="preserve"> God’s rejection of Saul.</w:t>
      </w:r>
    </w:p>
    <w:p w14:paraId="164384EF" w14:textId="77777777" w:rsidR="00C63526" w:rsidRPr="00E21CB4" w:rsidRDefault="00C63526" w:rsidP="00960FCE">
      <w:pPr>
        <w:outlineLvl w:val="2"/>
        <w:rPr>
          <w:rFonts w:ascii="Proxima Nova" w:hAnsi="Proxima Nova" w:cs="Times New Roman"/>
          <w:kern w:val="0"/>
        </w:rPr>
      </w:pPr>
    </w:p>
    <w:p w14:paraId="06C6A404" w14:textId="1AE2E78D" w:rsidR="00C63526" w:rsidRPr="00E21CB4" w:rsidRDefault="00C63526" w:rsidP="00960FCE">
      <w:pPr>
        <w:pStyle w:val="ListParagraph"/>
        <w:numPr>
          <w:ilvl w:val="0"/>
          <w:numId w:val="4"/>
        </w:numPr>
        <w:outlineLvl w:val="2"/>
        <w:rPr>
          <w:rFonts w:ascii="Proxima Nova" w:hAnsi="Proxima Nova" w:cs="Times New Roman"/>
          <w:b/>
          <w:bCs/>
          <w:color w:val="002060"/>
          <w:kern w:val="0"/>
        </w:rPr>
      </w:pPr>
      <w:r w:rsidRPr="00E21CB4">
        <w:rPr>
          <w:rFonts w:ascii="Proxima Nova" w:hAnsi="Proxima Nova" w:cs="Times New Roman"/>
          <w:b/>
          <w:bCs/>
          <w:color w:val="002060"/>
          <w:kern w:val="0"/>
        </w:rPr>
        <w:t xml:space="preserve">Discuss this quote: </w:t>
      </w:r>
      <w:r w:rsidR="008F796F" w:rsidRPr="00E21CB4">
        <w:rPr>
          <w:rFonts w:ascii="Proxima Nova" w:hAnsi="Proxima Nova" w:cs="Times New Roman"/>
          <w:b/>
          <w:bCs/>
          <w:color w:val="002060"/>
          <w:kern w:val="0"/>
        </w:rPr>
        <w:t xml:space="preserve">As is often the case in biblical history, the ultimate failure of our hero is not his inability to defeat the enemy. Rather, all is not right in his relationship with </w:t>
      </w:r>
      <w:r w:rsidR="004B4CD1" w:rsidRPr="00E21CB4">
        <w:rPr>
          <w:rFonts w:ascii="Proxima Nova" w:hAnsi="Proxima Nova" w:cs="Times New Roman"/>
          <w:b/>
          <w:bCs/>
          <w:color w:val="002060"/>
          <w:kern w:val="0"/>
        </w:rPr>
        <w:t>God</w:t>
      </w:r>
      <w:r w:rsidR="008F796F" w:rsidRPr="00E21CB4">
        <w:rPr>
          <w:rFonts w:ascii="Proxima Nova" w:hAnsi="Proxima Nova" w:cs="Times New Roman"/>
          <w:b/>
          <w:bCs/>
          <w:color w:val="002060"/>
          <w:kern w:val="0"/>
        </w:rPr>
        <w:t>.</w:t>
      </w:r>
      <w:r w:rsidR="008F796F" w:rsidRPr="00E21CB4">
        <w:rPr>
          <w:rFonts w:ascii="Proxima Nova" w:hAnsi="Proxima Nova"/>
          <w:b/>
          <w:bCs/>
          <w:color w:val="002060"/>
          <w:vertAlign w:val="superscript"/>
        </w:rPr>
        <w:footnoteReference w:id="1"/>
      </w:r>
    </w:p>
    <w:p w14:paraId="778CB49B" w14:textId="77777777" w:rsidR="00960FCE" w:rsidRPr="00E21CB4" w:rsidRDefault="00960FCE" w:rsidP="00960FCE">
      <w:pPr>
        <w:outlineLvl w:val="2"/>
        <w:rPr>
          <w:rFonts w:ascii="Proxima Nova" w:eastAsia="Times New Roman" w:hAnsi="Proxima Nova" w:cs="Times New Roman"/>
          <w:color w:val="000000"/>
          <w:kern w:val="0"/>
          <w14:ligatures w14:val="none"/>
        </w:rPr>
      </w:pPr>
    </w:p>
    <w:p w14:paraId="3B8482E4" w14:textId="2DAD1CB6" w:rsidR="003C3E7C" w:rsidRPr="00E21CB4" w:rsidRDefault="00B334D7" w:rsidP="00E21CB4">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21CB4">
        <w:rPr>
          <w:rFonts w:ascii="Proxima Nova" w:eastAsia="Times New Roman" w:hAnsi="Proxima Nova" w:cs="Times New Roman"/>
          <w:b/>
          <w:bCs/>
          <w:color w:val="000000"/>
          <w:kern w:val="0"/>
          <w:u w:val="single"/>
          <w14:ligatures w14:val="none"/>
        </w:rPr>
        <w:t xml:space="preserve">1 Samuel </w:t>
      </w:r>
      <w:r w:rsidR="003C3E7C" w:rsidRPr="00E21CB4">
        <w:rPr>
          <w:rFonts w:ascii="Proxima Nova" w:eastAsia="Times New Roman" w:hAnsi="Proxima Nova" w:cs="Times New Roman"/>
          <w:b/>
          <w:bCs/>
          <w:color w:val="000000"/>
          <w:kern w:val="0"/>
          <w:u w:val="single"/>
          <w14:ligatures w14:val="none"/>
        </w:rPr>
        <w:t>13</w:t>
      </w:r>
      <w:r w:rsidRPr="00E21CB4">
        <w:rPr>
          <w:rFonts w:ascii="Proxima Nova" w:eastAsia="Times New Roman" w:hAnsi="Proxima Nova" w:cs="Times New Roman"/>
          <w:b/>
          <w:bCs/>
          <w:color w:val="000000"/>
          <w:kern w:val="0"/>
          <w:u w:val="single"/>
          <w14:ligatures w14:val="none"/>
        </w:rPr>
        <w:t>:1-4</w:t>
      </w:r>
      <w:r w:rsidR="00FC0535">
        <w:rPr>
          <w:rFonts w:ascii="Proxima Nova" w:eastAsia="Times New Roman" w:hAnsi="Proxima Nova" w:cs="Times New Roman"/>
          <w:b/>
          <w:bCs/>
          <w:color w:val="000000"/>
          <w:kern w:val="0"/>
          <w14:ligatures w14:val="none"/>
        </w:rPr>
        <w:t xml:space="preserve">: </w:t>
      </w:r>
      <w:r w:rsidR="003C3E7C" w:rsidRPr="00E21CB4">
        <w:rPr>
          <w:rFonts w:ascii="Proxima Nova" w:eastAsia="Times New Roman" w:hAnsi="Proxima Nova" w:cs="Times New Roman"/>
          <w:color w:val="000000"/>
          <w:kern w:val="0"/>
          <w14:ligatures w14:val="none"/>
        </w:rPr>
        <w:t>Saul lived for one year and then became king, and when he had reigned for two years over Israel,</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 xml:space="preserve">2 </w:t>
      </w:r>
      <w:r w:rsidR="003C3E7C" w:rsidRPr="00E21CB4">
        <w:rPr>
          <w:rFonts w:ascii="Proxima Nova" w:eastAsia="Times New Roman" w:hAnsi="Proxima Nova" w:cs="Times New Roman"/>
          <w:color w:val="000000"/>
          <w:kern w:val="0"/>
          <w14:ligatures w14:val="none"/>
        </w:rPr>
        <w:t>Saul chose three thousand men of Israel. Two thousand were with Saul in Michmash and the hill country of Bethel, and a thousand were with Jonathan in Gibeah of Benjamin. The rest of the people he sent home, every man to his tent.</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3</w:t>
      </w:r>
      <w:r w:rsidR="003C3E7C" w:rsidRPr="00E21CB4">
        <w:rPr>
          <w:rFonts w:ascii="Proxima Nova" w:eastAsia="Times New Roman" w:hAnsi="Proxima Nova" w:cs="Times New Roman"/>
          <w:b/>
          <w:bCs/>
          <w:color w:val="000000"/>
          <w:kern w:val="0"/>
          <w:vertAlign w:val="superscript"/>
          <w14:ligatures w14:val="none"/>
        </w:rPr>
        <w:t> </w:t>
      </w:r>
      <w:r w:rsidR="003C3E7C" w:rsidRPr="00E21CB4">
        <w:rPr>
          <w:rFonts w:ascii="Proxima Nova" w:eastAsia="Times New Roman" w:hAnsi="Proxima Nova" w:cs="Times New Roman"/>
          <w:color w:val="000000"/>
          <w:kern w:val="0"/>
          <w14:ligatures w14:val="none"/>
        </w:rPr>
        <w:t>Jonathan defeated the garrison of the Philistines that was at Geba, and the Philistines heard of it. And Saul blew the trumpet throughout all the land, saying, “Let the Hebrews hear.”</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4</w:t>
      </w:r>
      <w:r w:rsidR="00E21CB4">
        <w:rPr>
          <w:rFonts w:ascii="Proxima Nova" w:eastAsia="Times New Roman" w:hAnsi="Proxima Nova" w:cs="Times New Roman"/>
          <w:color w:val="000000"/>
          <w:kern w:val="0"/>
          <w14:ligatures w14:val="none"/>
        </w:rPr>
        <w:t xml:space="preserve"> </w:t>
      </w:r>
      <w:r w:rsidR="003C3E7C" w:rsidRPr="00E21CB4">
        <w:rPr>
          <w:rFonts w:ascii="Proxima Nova" w:eastAsia="Times New Roman" w:hAnsi="Proxima Nova" w:cs="Times New Roman"/>
          <w:color w:val="000000"/>
          <w:kern w:val="0"/>
          <w14:ligatures w14:val="none"/>
        </w:rPr>
        <w:t xml:space="preserve">And all Israel heard it said that Saul had defeated the garrison of the Philistines, </w:t>
      </w:r>
      <w:proofErr w:type="gramStart"/>
      <w:r w:rsidR="003C3E7C" w:rsidRPr="00E21CB4">
        <w:rPr>
          <w:rFonts w:ascii="Proxima Nova" w:eastAsia="Times New Roman" w:hAnsi="Proxima Nova" w:cs="Times New Roman"/>
          <w:color w:val="000000"/>
          <w:kern w:val="0"/>
          <w14:ligatures w14:val="none"/>
        </w:rPr>
        <w:t>and also</w:t>
      </w:r>
      <w:proofErr w:type="gramEnd"/>
      <w:r w:rsidR="003C3E7C" w:rsidRPr="00E21CB4">
        <w:rPr>
          <w:rFonts w:ascii="Proxima Nova" w:eastAsia="Times New Roman" w:hAnsi="Proxima Nova" w:cs="Times New Roman"/>
          <w:color w:val="000000"/>
          <w:kern w:val="0"/>
          <w14:ligatures w14:val="none"/>
        </w:rPr>
        <w:t xml:space="preserve"> that Israel had become a stench to the Philistines. And the people were called out to join Saul at Gilgal.</w:t>
      </w:r>
    </w:p>
    <w:p w14:paraId="4F126DB6" w14:textId="77777777" w:rsidR="00C63526" w:rsidRPr="00E21CB4" w:rsidRDefault="00C63526" w:rsidP="00960FCE">
      <w:pPr>
        <w:rPr>
          <w:rFonts w:ascii="Proxima Nova" w:hAnsi="Proxima Nova" w:cs="Calibri"/>
          <w:kern w:val="0"/>
        </w:rPr>
      </w:pPr>
    </w:p>
    <w:p w14:paraId="2413D74B" w14:textId="0F27FD5D" w:rsidR="00EC5F47" w:rsidRPr="00E21CB4" w:rsidRDefault="00EC5F47" w:rsidP="00EC5F47">
      <w:pPr>
        <w:rPr>
          <w:rFonts w:ascii="Proxima Nova" w:hAnsi="Proxima Nova" w:cs="Times New Roman"/>
          <w:kern w:val="0"/>
        </w:rPr>
      </w:pPr>
      <w:r w:rsidRPr="00E21CB4">
        <w:rPr>
          <w:rFonts w:ascii="Proxima Nova" w:hAnsi="Proxima Nova" w:cs="Times New Roman"/>
          <w:kern w:val="0"/>
        </w:rPr>
        <w:t xml:space="preserve">This chapter begins with a typical chronological notation about Saul’s age </w:t>
      </w:r>
      <w:r w:rsidR="00856F65" w:rsidRPr="00E21CB4">
        <w:rPr>
          <w:rFonts w:ascii="Proxima Nova" w:hAnsi="Proxima Nova" w:cs="Times New Roman"/>
          <w:kern w:val="0"/>
        </w:rPr>
        <w:t>when</w:t>
      </w:r>
      <w:r w:rsidRPr="00E21CB4">
        <w:rPr>
          <w:rFonts w:ascii="Proxima Nova" w:hAnsi="Proxima Nova" w:cs="Times New Roman"/>
          <w:kern w:val="0"/>
        </w:rPr>
        <w:t xml:space="preserve"> he ascended to the throne and the duration of his reign. </w:t>
      </w:r>
      <w:r w:rsidR="00276AB8" w:rsidRPr="00E21CB4">
        <w:rPr>
          <w:rFonts w:ascii="Proxima Nova" w:hAnsi="Proxima Nova" w:cs="Times New Roman"/>
          <w:kern w:val="0"/>
        </w:rPr>
        <w:t>I</w:t>
      </w:r>
      <w:r w:rsidRPr="00E21CB4">
        <w:rPr>
          <w:rFonts w:ascii="Proxima Nova" w:hAnsi="Proxima Nova" w:cs="Times New Roman"/>
          <w:kern w:val="0"/>
        </w:rPr>
        <w:t>t is approximated that Saul was about thirty when he took the throne and that he reigned for forty-two years.</w:t>
      </w:r>
      <w:r w:rsidRPr="00E21CB4">
        <w:rPr>
          <w:rFonts w:ascii="Proxima Nova" w:hAnsi="Proxima Nova" w:cs="Times New Roman"/>
          <w:kern w:val="0"/>
          <w:vertAlign w:val="superscript"/>
        </w:rPr>
        <w:footnoteReference w:id="2"/>
      </w:r>
    </w:p>
    <w:p w14:paraId="1B85A1C8" w14:textId="77777777" w:rsidR="001A1A27" w:rsidRPr="00E21CB4" w:rsidRDefault="001A1A27" w:rsidP="00EC5F47">
      <w:pPr>
        <w:outlineLvl w:val="2"/>
        <w:rPr>
          <w:rFonts w:ascii="Proxima Nova" w:eastAsia="Times New Roman" w:hAnsi="Proxima Nova" w:cs="Times New Roman"/>
          <w:color w:val="000000"/>
          <w:kern w:val="0"/>
          <w14:ligatures w14:val="none"/>
        </w:rPr>
      </w:pPr>
    </w:p>
    <w:p w14:paraId="5502A01C" w14:textId="08E0EBA0" w:rsidR="001A1A27" w:rsidRPr="00E21CB4" w:rsidRDefault="00EC5F47" w:rsidP="001A1A27">
      <w:pPr>
        <w:outlineLvl w:val="2"/>
        <w:rPr>
          <w:rFonts w:ascii="Proxima Nova" w:eastAsia="Times New Roman" w:hAnsi="Proxima Nova" w:cs="Times New Roman"/>
          <w:color w:val="000000"/>
          <w:kern w:val="0"/>
          <w14:ligatures w14:val="none"/>
        </w:rPr>
      </w:pPr>
      <w:r w:rsidRPr="00E21CB4">
        <w:rPr>
          <w:rFonts w:ascii="Proxima Nova" w:eastAsia="Times New Roman" w:hAnsi="Proxima Nova" w:cs="Times New Roman"/>
          <w:color w:val="000000"/>
          <w:kern w:val="0"/>
          <w14:ligatures w14:val="none"/>
        </w:rPr>
        <w:t>In an effort to drive the</w:t>
      </w:r>
      <w:r w:rsidR="001A1A27" w:rsidRPr="00E21CB4">
        <w:rPr>
          <w:rFonts w:ascii="Proxima Nova" w:eastAsia="Times New Roman" w:hAnsi="Proxima Nova" w:cs="Times New Roman"/>
          <w:color w:val="000000"/>
          <w:kern w:val="0"/>
          <w14:ligatures w14:val="none"/>
        </w:rPr>
        <w:t xml:space="preserve"> Philistines </w:t>
      </w:r>
      <w:r w:rsidRPr="00E21CB4">
        <w:rPr>
          <w:rFonts w:ascii="Proxima Nova" w:eastAsia="Times New Roman" w:hAnsi="Proxima Nova" w:cs="Times New Roman"/>
          <w:color w:val="000000"/>
          <w:kern w:val="0"/>
          <w14:ligatures w14:val="none"/>
        </w:rPr>
        <w:t>out of Benjamin</w:t>
      </w:r>
      <w:r w:rsidR="00276AB8" w:rsidRPr="00E21CB4">
        <w:rPr>
          <w:rFonts w:ascii="Proxima Nova" w:eastAsia="Times New Roman" w:hAnsi="Proxima Nova" w:cs="Times New Roman"/>
          <w:color w:val="000000"/>
          <w:kern w:val="0"/>
          <w14:ligatures w14:val="none"/>
        </w:rPr>
        <w:t>ite territory</w:t>
      </w:r>
      <w:r w:rsidRPr="00E21CB4">
        <w:rPr>
          <w:rFonts w:ascii="Proxima Nova" w:eastAsia="Times New Roman" w:hAnsi="Proxima Nova" w:cs="Times New Roman"/>
          <w:color w:val="000000"/>
          <w:kern w:val="0"/>
          <w14:ligatures w14:val="none"/>
        </w:rPr>
        <w:t>, Saul assembled a force of three thousand</w:t>
      </w:r>
      <w:r w:rsidR="00276AB8" w:rsidRPr="00E21CB4">
        <w:rPr>
          <w:rFonts w:ascii="Proxima Nova" w:eastAsia="Times New Roman" w:hAnsi="Proxima Nova" w:cs="Times New Roman"/>
          <w:color w:val="000000"/>
          <w:kern w:val="0"/>
          <w14:ligatures w14:val="none"/>
        </w:rPr>
        <w:t xml:space="preserve"> soldiers</w:t>
      </w:r>
      <w:r w:rsidRPr="00E21CB4">
        <w:rPr>
          <w:rFonts w:ascii="Proxima Nova" w:eastAsia="Times New Roman" w:hAnsi="Proxima Nova" w:cs="Times New Roman"/>
          <w:color w:val="000000"/>
          <w:kern w:val="0"/>
          <w14:ligatures w14:val="none"/>
        </w:rPr>
        <w:t xml:space="preserve">. </w:t>
      </w:r>
      <w:r w:rsidR="001A1A27" w:rsidRPr="00E21CB4">
        <w:rPr>
          <w:rFonts w:ascii="Proxima Nova" w:hAnsi="Proxima Nova" w:cs="Times New Roman"/>
          <w:kern w:val="0"/>
        </w:rPr>
        <w:t>Saul may have discussed this strategy previously with Samuel, but the text does not indicate Saul sought the Lo</w:t>
      </w:r>
      <w:r w:rsidR="00276AB8" w:rsidRPr="00E21CB4">
        <w:rPr>
          <w:rFonts w:ascii="Proxima Nova" w:hAnsi="Proxima Nova" w:cs="Times New Roman"/>
          <w:kern w:val="0"/>
        </w:rPr>
        <w:t>rd</w:t>
      </w:r>
      <w:r w:rsidR="001A1A27" w:rsidRPr="00E21CB4">
        <w:rPr>
          <w:rFonts w:ascii="Proxima Nova" w:hAnsi="Proxima Nova" w:cs="Times New Roman"/>
          <w:kern w:val="0"/>
        </w:rPr>
        <w:t xml:space="preserve"> before attacking the Philistines.</w:t>
      </w:r>
      <w:r w:rsidR="001A1A27" w:rsidRPr="00E21CB4">
        <w:rPr>
          <w:rFonts w:ascii="Proxima Nova" w:hAnsi="Proxima Nova" w:cs="Times New Roman"/>
          <w:kern w:val="0"/>
          <w:vertAlign w:val="superscript"/>
        </w:rPr>
        <w:footnoteReference w:id="3"/>
      </w:r>
      <w:r w:rsidR="001A1A27" w:rsidRPr="00E21CB4">
        <w:rPr>
          <w:rFonts w:ascii="Proxima Nova" w:hAnsi="Proxima Nova" w:cs="Times New Roman"/>
          <w:kern w:val="0"/>
        </w:rPr>
        <w:t xml:space="preserve"> In 1 Samuel 11, Saul led in battle as he was prepared and anointed to do</w:t>
      </w:r>
      <w:r w:rsidR="00856F65" w:rsidRPr="00E21CB4">
        <w:rPr>
          <w:rFonts w:ascii="Proxima Nova" w:hAnsi="Proxima Nova" w:cs="Times New Roman"/>
          <w:kern w:val="0"/>
        </w:rPr>
        <w:t xml:space="preserve"> </w:t>
      </w:r>
      <w:r w:rsidR="001A1A27" w:rsidRPr="00E21CB4">
        <w:rPr>
          <w:rFonts w:ascii="Proxima Nova" w:hAnsi="Proxima Nova" w:cs="Times New Roman"/>
          <w:kern w:val="0"/>
        </w:rPr>
        <w:t xml:space="preserve">as </w:t>
      </w:r>
      <w:r w:rsidR="00276AB8" w:rsidRPr="00E21CB4">
        <w:rPr>
          <w:rFonts w:ascii="Proxima Nova" w:hAnsi="Proxima Nova" w:cs="Times New Roman"/>
          <w:kern w:val="0"/>
        </w:rPr>
        <w:t>Israel’s king</w:t>
      </w:r>
      <w:r w:rsidR="001A1A27" w:rsidRPr="00E21CB4">
        <w:rPr>
          <w:rFonts w:ascii="Proxima Nova" w:hAnsi="Proxima Nova" w:cs="Times New Roman"/>
          <w:kern w:val="0"/>
        </w:rPr>
        <w:t xml:space="preserve">. </w:t>
      </w:r>
      <w:r w:rsidR="00276AB8" w:rsidRPr="00E21CB4">
        <w:rPr>
          <w:rFonts w:ascii="Proxima Nova" w:hAnsi="Proxima Nova" w:cs="Times New Roman"/>
          <w:kern w:val="0"/>
        </w:rPr>
        <w:t>I</w:t>
      </w:r>
      <w:r w:rsidR="001A1A27" w:rsidRPr="00E21CB4">
        <w:rPr>
          <w:rFonts w:ascii="Proxima Nova" w:hAnsi="Proxima Nova" w:cs="Times New Roman"/>
          <w:kern w:val="0"/>
        </w:rPr>
        <w:t xml:space="preserve">n that conflict, Saul was empowered by the Spirit of Yahweh and led his people to a decisive victory. It’s important to note that no “Spirit-language” is present </w:t>
      </w:r>
      <w:r w:rsidR="00276AB8" w:rsidRPr="00E21CB4">
        <w:rPr>
          <w:rFonts w:ascii="Proxima Nova" w:hAnsi="Proxima Nova" w:cs="Times New Roman"/>
          <w:kern w:val="0"/>
        </w:rPr>
        <w:t>1 Samuel 13</w:t>
      </w:r>
      <w:r w:rsidR="001A1A27" w:rsidRPr="00E21CB4">
        <w:rPr>
          <w:rFonts w:ascii="Proxima Nova" w:hAnsi="Proxima Nova" w:cs="Times New Roman"/>
          <w:kern w:val="0"/>
        </w:rPr>
        <w:t>.</w:t>
      </w:r>
      <w:r w:rsidR="001A1A27" w:rsidRPr="00E21CB4">
        <w:rPr>
          <w:rFonts w:ascii="Proxima Nova" w:hAnsi="Proxima Nova" w:cs="Times New Roman"/>
          <w:kern w:val="0"/>
          <w:vertAlign w:val="superscript"/>
        </w:rPr>
        <w:footnoteReference w:id="4"/>
      </w:r>
    </w:p>
    <w:p w14:paraId="0AEAD616" w14:textId="77777777" w:rsidR="001A1A27" w:rsidRPr="00E21CB4" w:rsidRDefault="001A1A27" w:rsidP="001A1A27">
      <w:pPr>
        <w:outlineLvl w:val="2"/>
        <w:rPr>
          <w:rFonts w:ascii="Proxima Nova" w:eastAsia="Times New Roman" w:hAnsi="Proxima Nova" w:cs="Times New Roman"/>
          <w:color w:val="000000"/>
          <w:kern w:val="0"/>
          <w14:ligatures w14:val="none"/>
        </w:rPr>
      </w:pPr>
    </w:p>
    <w:p w14:paraId="7847F7EA" w14:textId="1670B58C" w:rsidR="001A1A27" w:rsidRPr="00E21CB4" w:rsidRDefault="00EC5F47" w:rsidP="001A1A27">
      <w:pPr>
        <w:outlineLvl w:val="2"/>
        <w:rPr>
          <w:rFonts w:ascii="Proxima Nova" w:hAnsi="Proxima Nova" w:cs="Times New Roman"/>
          <w:kern w:val="0"/>
        </w:rPr>
      </w:pPr>
      <w:r w:rsidRPr="00E21CB4">
        <w:rPr>
          <w:rFonts w:ascii="Proxima Nova" w:hAnsi="Proxima Nova" w:cs="Times New Roman"/>
          <w:kern w:val="0"/>
        </w:rPr>
        <w:t xml:space="preserve">Two thousand </w:t>
      </w:r>
      <w:r w:rsidR="001A1A27" w:rsidRPr="00E21CB4">
        <w:rPr>
          <w:rFonts w:ascii="Proxima Nova" w:hAnsi="Proxima Nova" w:cs="Times New Roman"/>
          <w:kern w:val="0"/>
        </w:rPr>
        <w:t>of Saul’s soldiers</w:t>
      </w:r>
      <w:r w:rsidRPr="00E21CB4">
        <w:rPr>
          <w:rFonts w:ascii="Proxima Nova" w:hAnsi="Proxima Nova" w:cs="Times New Roman"/>
          <w:kern w:val="0"/>
        </w:rPr>
        <w:t xml:space="preserve"> went with </w:t>
      </w:r>
      <w:r w:rsidR="001A1A27" w:rsidRPr="00E21CB4">
        <w:rPr>
          <w:rFonts w:ascii="Proxima Nova" w:hAnsi="Proxima Nova" w:cs="Times New Roman"/>
          <w:kern w:val="0"/>
        </w:rPr>
        <w:t>him</w:t>
      </w:r>
      <w:r w:rsidRPr="00E21CB4">
        <w:rPr>
          <w:rFonts w:ascii="Proxima Nova" w:hAnsi="Proxima Nova" w:cs="Times New Roman"/>
          <w:kern w:val="0"/>
        </w:rPr>
        <w:t xml:space="preserve"> to Michmash overlooking a pass leading up to the </w:t>
      </w:r>
      <w:r w:rsidR="001A1A27" w:rsidRPr="00E21CB4">
        <w:rPr>
          <w:rFonts w:ascii="Proxima Nova" w:hAnsi="Proxima Nova" w:cs="Times New Roman"/>
          <w:kern w:val="0"/>
        </w:rPr>
        <w:t xml:space="preserve">Philistine outpost at </w:t>
      </w:r>
      <w:r w:rsidRPr="00E21CB4">
        <w:rPr>
          <w:rFonts w:ascii="Proxima Nova" w:hAnsi="Proxima Nova" w:cs="Times New Roman"/>
          <w:kern w:val="0"/>
        </w:rPr>
        <w:t>G</w:t>
      </w:r>
      <w:r w:rsidR="001A1A27" w:rsidRPr="00E21CB4">
        <w:rPr>
          <w:rFonts w:ascii="Proxima Nova" w:hAnsi="Proxima Nova" w:cs="Times New Roman"/>
          <w:kern w:val="0"/>
        </w:rPr>
        <w:t>eba</w:t>
      </w:r>
      <w:r w:rsidRPr="00E21CB4">
        <w:rPr>
          <w:rFonts w:ascii="Proxima Nova" w:hAnsi="Proxima Nova" w:cs="Times New Roman"/>
          <w:kern w:val="0"/>
        </w:rPr>
        <w:t xml:space="preserve">. One thousand camped with Jonathan, Saul’s son, at Gibeah, the capital of </w:t>
      </w:r>
      <w:r w:rsidRPr="00E21CB4">
        <w:rPr>
          <w:rFonts w:ascii="Proxima Nova" w:hAnsi="Proxima Nova" w:cs="Times New Roman"/>
          <w:kern w:val="0"/>
        </w:rPr>
        <w:lastRenderedPageBreak/>
        <w:t xml:space="preserve">Israel at the time. The rest of the recruits </w:t>
      </w:r>
      <w:r w:rsidR="001A1A27" w:rsidRPr="00E21CB4">
        <w:rPr>
          <w:rFonts w:ascii="Proxima Nova" w:hAnsi="Proxima Nova" w:cs="Times New Roman"/>
          <w:kern w:val="0"/>
        </w:rPr>
        <w:t>Saul</w:t>
      </w:r>
      <w:r w:rsidRPr="00E21CB4">
        <w:rPr>
          <w:rFonts w:ascii="Proxima Nova" w:hAnsi="Proxima Nova" w:cs="Times New Roman"/>
          <w:kern w:val="0"/>
        </w:rPr>
        <w:t xml:space="preserve"> sent back home.</w:t>
      </w:r>
      <w:r w:rsidRPr="00E21CB4">
        <w:rPr>
          <w:rFonts w:ascii="Proxima Nova" w:hAnsi="Proxima Nova" w:cs="Times New Roman"/>
          <w:kern w:val="0"/>
          <w:vertAlign w:val="superscript"/>
        </w:rPr>
        <w:footnoteReference w:id="5"/>
      </w:r>
      <w:r w:rsidR="001A1A27" w:rsidRPr="00E21CB4">
        <w:rPr>
          <w:rFonts w:ascii="Proxima Nova" w:hAnsi="Proxima Nova" w:cs="Times New Roman"/>
          <w:kern w:val="0"/>
        </w:rPr>
        <w:t xml:space="preserve"> Saul’s plan was to attack the outpost and then assemble all Israel at Gilgal to repel the Philistine counterattack.</w:t>
      </w:r>
    </w:p>
    <w:p w14:paraId="45CBCFA4" w14:textId="77777777" w:rsidR="00856F65" w:rsidRPr="00E21CB4" w:rsidRDefault="00856F65" w:rsidP="001A1A27">
      <w:pPr>
        <w:outlineLvl w:val="2"/>
        <w:rPr>
          <w:rFonts w:ascii="Proxima Nova" w:hAnsi="Proxima Nova" w:cs="Times New Roman"/>
          <w:kern w:val="0"/>
        </w:rPr>
      </w:pPr>
    </w:p>
    <w:p w14:paraId="2DDE0B74" w14:textId="36E9A297" w:rsidR="006E341D" w:rsidRPr="00E21CB4" w:rsidRDefault="001A1A27" w:rsidP="001A1A27">
      <w:pPr>
        <w:rPr>
          <w:rFonts w:ascii="Proxima Nova" w:hAnsi="Proxima Nova" w:cs="Times New Roman"/>
          <w:kern w:val="0"/>
        </w:rPr>
      </w:pPr>
      <w:r w:rsidRPr="00E21CB4">
        <w:rPr>
          <w:rFonts w:ascii="Proxima Nova" w:hAnsi="Proxima Nova" w:cs="Times New Roman"/>
          <w:kern w:val="0"/>
        </w:rPr>
        <w:t xml:space="preserve">Jonathan appears here for the first time with little fanfare. He is not identified specifically as Saul’s son until verse 16. Yet he will play a significant role in the rest of 1 Samuel as the crown prince and expected heir to </w:t>
      </w:r>
      <w:r w:rsidR="00276AB8" w:rsidRPr="00E21CB4">
        <w:rPr>
          <w:rFonts w:ascii="Proxima Nova" w:hAnsi="Proxima Nova" w:cs="Times New Roman"/>
          <w:kern w:val="0"/>
        </w:rPr>
        <w:t>Saul’s</w:t>
      </w:r>
      <w:r w:rsidRPr="00E21CB4">
        <w:rPr>
          <w:rFonts w:ascii="Proxima Nova" w:hAnsi="Proxima Nova" w:cs="Times New Roman"/>
          <w:kern w:val="0"/>
        </w:rPr>
        <w:t xml:space="preserve"> throne. </w:t>
      </w:r>
      <w:r w:rsidR="00276AB8" w:rsidRPr="00E21CB4">
        <w:rPr>
          <w:rFonts w:ascii="Proxima Nova" w:hAnsi="Proxima Nova" w:cs="Times New Roman"/>
          <w:kern w:val="0"/>
        </w:rPr>
        <w:t xml:space="preserve">While </w:t>
      </w:r>
      <w:r w:rsidRPr="00E21CB4">
        <w:rPr>
          <w:rFonts w:ascii="Proxima Nova" w:hAnsi="Proxima Nova" w:cs="Times New Roman"/>
          <w:kern w:val="0"/>
        </w:rPr>
        <w:t>Saul remained with the larger body of troops</w:t>
      </w:r>
      <w:r w:rsidR="00276AB8" w:rsidRPr="00E21CB4">
        <w:rPr>
          <w:rFonts w:ascii="Proxima Nova" w:hAnsi="Proxima Nova" w:cs="Times New Roman"/>
          <w:kern w:val="0"/>
        </w:rPr>
        <w:t xml:space="preserve">, Jonathan </w:t>
      </w:r>
      <w:r w:rsidR="006E341D" w:rsidRPr="00E21CB4">
        <w:rPr>
          <w:rFonts w:ascii="Proxima Nova" w:hAnsi="Proxima Nova" w:cs="Times New Roman"/>
          <w:kern w:val="0"/>
        </w:rPr>
        <w:t xml:space="preserve">was the courageous commander of a military division and the one who initiated the </w:t>
      </w:r>
      <w:r w:rsidR="00276AB8" w:rsidRPr="00E21CB4">
        <w:rPr>
          <w:rFonts w:ascii="Proxima Nova" w:hAnsi="Proxima Nova" w:cs="Times New Roman"/>
          <w:kern w:val="0"/>
        </w:rPr>
        <w:t xml:space="preserve">assault on </w:t>
      </w:r>
      <w:r w:rsidR="006E341D" w:rsidRPr="00E21CB4">
        <w:rPr>
          <w:rFonts w:ascii="Proxima Nova" w:hAnsi="Proxima Nova" w:cs="Times New Roman"/>
          <w:kern w:val="0"/>
        </w:rPr>
        <w:t>the Philistines</w:t>
      </w:r>
      <w:r w:rsidR="00276AB8" w:rsidRPr="00E21CB4">
        <w:rPr>
          <w:rFonts w:ascii="Proxima Nova" w:hAnsi="Proxima Nova" w:cs="Times New Roman"/>
          <w:kern w:val="0"/>
        </w:rPr>
        <w:t xml:space="preserve"> at Geba</w:t>
      </w:r>
      <w:r w:rsidR="006E341D" w:rsidRPr="00E21CB4">
        <w:rPr>
          <w:rFonts w:ascii="Proxima Nova" w:hAnsi="Proxima Nova" w:cs="Times New Roman"/>
          <w:kern w:val="0"/>
        </w:rPr>
        <w:t xml:space="preserve">. Jonathan was successful and Israel “became a stench to the Philistines.” </w:t>
      </w:r>
      <w:r w:rsidR="00276AB8" w:rsidRPr="00E21CB4">
        <w:rPr>
          <w:rFonts w:ascii="Proxima Nova" w:hAnsi="Proxima Nova" w:cs="Times New Roman"/>
          <w:kern w:val="0"/>
        </w:rPr>
        <w:t>A full-fledge war was on the horizon</w:t>
      </w:r>
      <w:r w:rsidR="006E341D" w:rsidRPr="00E21CB4">
        <w:rPr>
          <w:rFonts w:ascii="Proxima Nova" w:hAnsi="Proxima Nova" w:cs="Times New Roman"/>
          <w:kern w:val="0"/>
        </w:rPr>
        <w:t>.</w:t>
      </w:r>
    </w:p>
    <w:p w14:paraId="7BD77FF2" w14:textId="77777777" w:rsidR="006E341D" w:rsidRPr="00E21CB4" w:rsidRDefault="006E341D" w:rsidP="001A1A27">
      <w:pPr>
        <w:rPr>
          <w:rFonts w:ascii="Proxima Nova" w:hAnsi="Proxima Nova" w:cs="Times New Roman"/>
          <w:kern w:val="0"/>
        </w:rPr>
      </w:pPr>
    </w:p>
    <w:p w14:paraId="74260D84" w14:textId="77777777" w:rsidR="006E341D" w:rsidRPr="00E21CB4" w:rsidRDefault="006E341D" w:rsidP="006E341D">
      <w:pPr>
        <w:pStyle w:val="ListParagraph"/>
        <w:numPr>
          <w:ilvl w:val="0"/>
          <w:numId w:val="4"/>
        </w:numPr>
        <w:rPr>
          <w:rFonts w:ascii="Proxima Nova" w:hAnsi="Proxima Nova" w:cs="Times New Roman"/>
          <w:b/>
          <w:bCs/>
          <w:color w:val="002060"/>
          <w:kern w:val="0"/>
        </w:rPr>
      </w:pPr>
      <w:r w:rsidRPr="00E21CB4">
        <w:rPr>
          <w:rFonts w:ascii="Proxima Nova" w:hAnsi="Proxima Nova" w:cs="Times New Roman"/>
          <w:b/>
          <w:bCs/>
          <w:color w:val="002060"/>
          <w:kern w:val="0"/>
        </w:rPr>
        <w:t>Does Saul’s lack of presence with Jonathan and Jonathan’s success possibly foreshadow a future problem with Saul’s leadership as king?</w:t>
      </w:r>
    </w:p>
    <w:p w14:paraId="61B15F52" w14:textId="64101FAA" w:rsidR="006E341D" w:rsidRPr="00E21CB4" w:rsidRDefault="006E341D" w:rsidP="006E341D">
      <w:pPr>
        <w:pStyle w:val="ListParagraph"/>
        <w:numPr>
          <w:ilvl w:val="0"/>
          <w:numId w:val="4"/>
        </w:numPr>
        <w:rPr>
          <w:rFonts w:ascii="Proxima Nova" w:hAnsi="Proxima Nova" w:cs="Times New Roman"/>
          <w:b/>
          <w:bCs/>
          <w:color w:val="002060"/>
          <w:kern w:val="0"/>
        </w:rPr>
      </w:pPr>
      <w:r w:rsidRPr="00E21CB4">
        <w:rPr>
          <w:rFonts w:ascii="Proxima Nova" w:hAnsi="Proxima Nova" w:cs="Times New Roman"/>
          <w:b/>
          <w:bCs/>
          <w:color w:val="002060"/>
          <w:kern w:val="0"/>
        </w:rPr>
        <w:t xml:space="preserve">In what ways is Saul acting foolishly as king?  </w:t>
      </w:r>
    </w:p>
    <w:p w14:paraId="68346971" w14:textId="77777777" w:rsidR="001A1A27" w:rsidRPr="00E21CB4" w:rsidRDefault="001A1A27" w:rsidP="001A1A27">
      <w:pPr>
        <w:rPr>
          <w:rFonts w:ascii="Proxima Nova" w:hAnsi="Proxima Nova" w:cs="Calibri"/>
          <w:kern w:val="0"/>
        </w:rPr>
      </w:pPr>
    </w:p>
    <w:p w14:paraId="00CC8C35" w14:textId="214F2473" w:rsidR="00960FCE" w:rsidRPr="00E21CB4" w:rsidRDefault="00B334D7" w:rsidP="00E21CB4">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21CB4">
        <w:rPr>
          <w:rFonts w:ascii="Proxima Nova" w:eastAsia="Times New Roman" w:hAnsi="Proxima Nova" w:cs="Times New Roman"/>
          <w:b/>
          <w:bCs/>
          <w:color w:val="000000"/>
          <w:kern w:val="0"/>
          <w:u w:val="single"/>
          <w14:ligatures w14:val="none"/>
        </w:rPr>
        <w:t>1 Samuel 13:5-7</w:t>
      </w:r>
      <w:r w:rsidRPr="00E21CB4">
        <w:rPr>
          <w:rFonts w:ascii="Proxima Nova" w:eastAsia="Times New Roman" w:hAnsi="Proxima Nova" w:cs="Times New Roman"/>
          <w:b/>
          <w:bCs/>
          <w:color w:val="000000"/>
          <w:kern w:val="0"/>
          <w14:ligatures w14:val="none"/>
        </w:rPr>
        <w:t xml:space="preserve">: </w:t>
      </w:r>
      <w:r w:rsidR="00E21CB4">
        <w:rPr>
          <w:rFonts w:ascii="Proxima Nova" w:eastAsia="Times New Roman" w:hAnsi="Proxima Nova" w:cs="Times New Roman"/>
          <w:b/>
          <w:bCs/>
          <w:color w:val="000000"/>
          <w:kern w:val="0"/>
          <w:vertAlign w:val="superscript"/>
          <w14:ligatures w14:val="none"/>
        </w:rPr>
        <w:t xml:space="preserve"> </w:t>
      </w:r>
      <w:r w:rsidR="003C3E7C" w:rsidRPr="00E21CB4">
        <w:rPr>
          <w:rFonts w:ascii="Proxima Nova" w:eastAsia="Times New Roman" w:hAnsi="Proxima Nova" w:cs="Times New Roman"/>
          <w:color w:val="000000"/>
          <w:kern w:val="0"/>
          <w14:ligatures w14:val="none"/>
        </w:rPr>
        <w:t>And the Philistines mustered to fight with Israel, thirty thousand chariots and six thousand horsemen and troops like the sand on the seashore in multitude. They came up and encamped in Michmash, to the east of Beth-</w:t>
      </w:r>
      <w:proofErr w:type="spellStart"/>
      <w:r w:rsidR="003C3E7C" w:rsidRPr="00E21CB4">
        <w:rPr>
          <w:rFonts w:ascii="Proxima Nova" w:eastAsia="Times New Roman" w:hAnsi="Proxima Nova" w:cs="Times New Roman"/>
          <w:color w:val="000000"/>
          <w:kern w:val="0"/>
          <w14:ligatures w14:val="none"/>
        </w:rPr>
        <w:t>aven</w:t>
      </w:r>
      <w:proofErr w:type="spellEnd"/>
      <w:r w:rsidR="003C3E7C" w:rsidRPr="00E21CB4">
        <w:rPr>
          <w:rFonts w:ascii="Proxima Nova" w:eastAsia="Times New Roman" w:hAnsi="Proxima Nova" w:cs="Times New Roman"/>
          <w:color w:val="000000"/>
          <w:kern w:val="0"/>
          <w14:ligatures w14:val="none"/>
        </w:rPr>
        <w:t>.</w:t>
      </w:r>
      <w:r w:rsidR="00E21CB4">
        <w:rPr>
          <w:rFonts w:ascii="Proxima Nova" w:eastAsia="Times New Roman" w:hAnsi="Proxima Nova" w:cs="Times New Roman"/>
          <w:color w:val="000000"/>
          <w:kern w:val="0"/>
          <w14:ligatures w14:val="none"/>
        </w:rPr>
        <w:t xml:space="preserve"> </w:t>
      </w:r>
      <w:proofErr w:type="gramStart"/>
      <w:r w:rsidR="00E21CB4" w:rsidRPr="00E21CB4">
        <w:rPr>
          <w:rFonts w:ascii="Proxima Nova" w:eastAsia="Times New Roman" w:hAnsi="Proxima Nova" w:cs="Times New Roman"/>
          <w:b/>
          <w:bCs/>
          <w:color w:val="000000"/>
          <w:kern w:val="0"/>
          <w14:ligatures w14:val="none"/>
        </w:rPr>
        <w:t>6</w:t>
      </w:r>
      <w:r w:rsidR="00E21CB4">
        <w:rPr>
          <w:rFonts w:ascii="Proxima Nova" w:eastAsia="Times New Roman" w:hAnsi="Proxima Nova" w:cs="Times New Roman"/>
          <w:color w:val="000000"/>
          <w:kern w:val="0"/>
          <w14:ligatures w14:val="none"/>
        </w:rPr>
        <w:t xml:space="preserve"> </w:t>
      </w:r>
      <w:r w:rsidR="003C3E7C" w:rsidRPr="00E21CB4">
        <w:rPr>
          <w:rFonts w:ascii="Proxima Nova" w:eastAsia="Times New Roman" w:hAnsi="Proxima Nova" w:cs="Times New Roman"/>
          <w:b/>
          <w:bCs/>
          <w:color w:val="000000"/>
          <w:kern w:val="0"/>
          <w:vertAlign w:val="superscript"/>
          <w14:ligatures w14:val="none"/>
        </w:rPr>
        <w:t> </w:t>
      </w:r>
      <w:r w:rsidR="003C3E7C" w:rsidRPr="00E21CB4">
        <w:rPr>
          <w:rFonts w:ascii="Proxima Nova" w:eastAsia="Times New Roman" w:hAnsi="Proxima Nova" w:cs="Times New Roman"/>
          <w:color w:val="000000"/>
          <w:kern w:val="0"/>
          <w14:ligatures w14:val="none"/>
        </w:rPr>
        <w:t>When</w:t>
      </w:r>
      <w:proofErr w:type="gramEnd"/>
      <w:r w:rsidR="003C3E7C" w:rsidRPr="00E21CB4">
        <w:rPr>
          <w:rFonts w:ascii="Proxima Nova" w:eastAsia="Times New Roman" w:hAnsi="Proxima Nova" w:cs="Times New Roman"/>
          <w:color w:val="000000"/>
          <w:kern w:val="0"/>
          <w14:ligatures w14:val="none"/>
        </w:rPr>
        <w:t xml:space="preserve"> the men of Israel saw that they were in trouble (for the people were hard pressed), the people hid themselves in caves and in holes and in rocks and in tombs and in cisterns,</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7</w:t>
      </w:r>
      <w:r w:rsidR="00E21CB4">
        <w:rPr>
          <w:rFonts w:ascii="Proxima Nova" w:eastAsia="Times New Roman" w:hAnsi="Proxima Nova" w:cs="Times New Roman"/>
          <w:color w:val="000000"/>
          <w:kern w:val="0"/>
          <w14:ligatures w14:val="none"/>
        </w:rPr>
        <w:t xml:space="preserve"> </w:t>
      </w:r>
      <w:r w:rsidR="003C3E7C" w:rsidRPr="00E21CB4">
        <w:rPr>
          <w:rFonts w:ascii="Proxima Nova" w:eastAsia="Times New Roman" w:hAnsi="Proxima Nova" w:cs="Times New Roman"/>
          <w:color w:val="000000"/>
          <w:kern w:val="0"/>
          <w14:ligatures w14:val="none"/>
        </w:rPr>
        <w:t>and some Hebrews crossed the fords of the Jordan to the land of Gad and Gilead. Saul was still at Gilgal, and all the people followed him trembling.</w:t>
      </w:r>
    </w:p>
    <w:p w14:paraId="056E4EE8" w14:textId="77777777" w:rsidR="006E341D" w:rsidRPr="00E21CB4" w:rsidRDefault="006E341D" w:rsidP="00960FCE">
      <w:pPr>
        <w:rPr>
          <w:rFonts w:ascii="Proxima Nova" w:eastAsia="Times New Roman" w:hAnsi="Proxima Nova" w:cs="Times New Roman"/>
          <w:color w:val="000000"/>
          <w:kern w:val="0"/>
          <w14:ligatures w14:val="none"/>
        </w:rPr>
      </w:pPr>
    </w:p>
    <w:p w14:paraId="4145F675" w14:textId="7FB3B8C0" w:rsidR="00144F86" w:rsidRPr="00E21CB4" w:rsidRDefault="001F5D4D" w:rsidP="00960FCE">
      <w:pPr>
        <w:rPr>
          <w:rFonts w:ascii="Proxima Nova" w:eastAsia="Times New Roman" w:hAnsi="Proxima Nova" w:cs="Times New Roman"/>
          <w:color w:val="000000"/>
          <w:kern w:val="0"/>
          <w14:ligatures w14:val="none"/>
        </w:rPr>
      </w:pPr>
      <w:r w:rsidRPr="00E21CB4">
        <w:rPr>
          <w:rFonts w:ascii="Proxima Nova" w:hAnsi="Proxima Nova" w:cs="Times New Roman"/>
          <w:kern w:val="0"/>
        </w:rPr>
        <w:t xml:space="preserve">Israel was unprepared for the serious reaction of their enemy. </w:t>
      </w:r>
      <w:r w:rsidR="00144F86" w:rsidRPr="00E21CB4">
        <w:rPr>
          <w:rFonts w:ascii="Proxima Nova" w:eastAsia="Times New Roman" w:hAnsi="Proxima Nova" w:cs="Times New Roman"/>
          <w:color w:val="000000"/>
          <w:kern w:val="0"/>
          <w14:ligatures w14:val="none"/>
        </w:rPr>
        <w:t>Learning of Saul’s movements, the Philistines sent a</w:t>
      </w:r>
      <w:r w:rsidRPr="00E21CB4">
        <w:rPr>
          <w:rFonts w:ascii="Proxima Nova" w:eastAsia="Times New Roman" w:hAnsi="Proxima Nova" w:cs="Times New Roman"/>
          <w:color w:val="000000"/>
          <w:kern w:val="0"/>
          <w14:ligatures w14:val="none"/>
        </w:rPr>
        <w:t xml:space="preserve">n overwhelming </w:t>
      </w:r>
      <w:r w:rsidR="006E3CEC" w:rsidRPr="00E21CB4">
        <w:rPr>
          <w:rFonts w:ascii="Proxima Nova" w:eastAsia="Times New Roman" w:hAnsi="Proxima Nova" w:cs="Times New Roman"/>
          <w:color w:val="000000"/>
          <w:kern w:val="0"/>
          <w14:ligatures w14:val="none"/>
        </w:rPr>
        <w:t>counter</w:t>
      </w:r>
      <w:r w:rsidR="00144F86" w:rsidRPr="00E21CB4">
        <w:rPr>
          <w:rFonts w:ascii="Proxima Nova" w:eastAsia="Times New Roman" w:hAnsi="Proxima Nova" w:cs="Times New Roman"/>
          <w:color w:val="000000"/>
          <w:kern w:val="0"/>
          <w14:ligatures w14:val="none"/>
        </w:rPr>
        <w:t>force of chariots, horsemen, and ground troops. When Saul’s soldiers</w:t>
      </w:r>
      <w:r w:rsidRPr="00E21CB4">
        <w:rPr>
          <w:rFonts w:ascii="Proxima Nova" w:eastAsia="Times New Roman" w:hAnsi="Proxima Nova" w:cs="Times New Roman"/>
          <w:color w:val="000000"/>
          <w:kern w:val="0"/>
          <w14:ligatures w14:val="none"/>
        </w:rPr>
        <w:t xml:space="preserve"> and the people</w:t>
      </w:r>
      <w:r w:rsidR="00144F86" w:rsidRPr="00E21CB4">
        <w:rPr>
          <w:rFonts w:ascii="Proxima Nova" w:eastAsia="Times New Roman" w:hAnsi="Proxima Nova" w:cs="Times New Roman"/>
          <w:color w:val="000000"/>
          <w:kern w:val="0"/>
          <w14:ligatures w14:val="none"/>
        </w:rPr>
        <w:t xml:space="preserve"> observed the</w:t>
      </w:r>
      <w:r w:rsidRPr="00E21CB4">
        <w:rPr>
          <w:rFonts w:ascii="Proxima Nova" w:eastAsia="Times New Roman" w:hAnsi="Proxima Nova" w:cs="Times New Roman"/>
          <w:color w:val="000000"/>
          <w:kern w:val="0"/>
          <w14:ligatures w14:val="none"/>
        </w:rPr>
        <w:t xml:space="preserve"> seemingly </w:t>
      </w:r>
      <w:r w:rsidRPr="00E21CB4">
        <w:rPr>
          <w:rFonts w:ascii="Proxima Nova" w:hAnsi="Proxima Nova" w:cs="Times New Roman"/>
          <w:kern w:val="0"/>
        </w:rPr>
        <w:t>insurmountable</w:t>
      </w:r>
      <w:r w:rsidRPr="00E21CB4">
        <w:rPr>
          <w:rFonts w:ascii="Proxima Nova" w:eastAsia="Times New Roman" w:hAnsi="Proxima Nova" w:cs="Times New Roman"/>
          <w:color w:val="000000"/>
          <w:kern w:val="0"/>
          <w14:ligatures w14:val="none"/>
        </w:rPr>
        <w:t xml:space="preserve"> </w:t>
      </w:r>
      <w:r w:rsidR="00144F86" w:rsidRPr="00E21CB4">
        <w:rPr>
          <w:rFonts w:ascii="Proxima Nova" w:eastAsia="Times New Roman" w:hAnsi="Proxima Nova" w:cs="Times New Roman"/>
          <w:color w:val="000000"/>
          <w:kern w:val="0"/>
          <w14:ligatures w14:val="none"/>
        </w:rPr>
        <w:t xml:space="preserve">size of the Philistine army, many panicked and </w:t>
      </w:r>
      <w:r w:rsidRPr="00E21CB4">
        <w:rPr>
          <w:rFonts w:ascii="Proxima Nova" w:eastAsia="Times New Roman" w:hAnsi="Proxima Nova" w:cs="Times New Roman"/>
          <w:color w:val="000000"/>
          <w:kern w:val="0"/>
          <w14:ligatures w14:val="none"/>
        </w:rPr>
        <w:t xml:space="preserve">scattered. </w:t>
      </w:r>
      <w:r w:rsidRPr="00E21CB4">
        <w:rPr>
          <w:rFonts w:ascii="Proxima Nova" w:hAnsi="Proxima Nova" w:cs="Times New Roman"/>
          <w:kern w:val="0"/>
        </w:rPr>
        <w:t xml:space="preserve">Some hid in caves, holes, rocks, tombs, and cisterns. </w:t>
      </w:r>
      <w:r w:rsidR="00144F86" w:rsidRPr="00E21CB4">
        <w:rPr>
          <w:rFonts w:ascii="Proxima Nova" w:eastAsia="Times New Roman" w:hAnsi="Proxima Nova" w:cs="Times New Roman"/>
          <w:color w:val="000000"/>
          <w:kern w:val="0"/>
          <w14:ligatures w14:val="none"/>
        </w:rPr>
        <w:t xml:space="preserve">Others went east of the Jordan in an attempt to escape. </w:t>
      </w:r>
      <w:r w:rsidR="00276AB8" w:rsidRPr="00E21CB4">
        <w:rPr>
          <w:rFonts w:ascii="Proxima Nova" w:eastAsia="Times New Roman" w:hAnsi="Proxima Nova" w:cs="Times New Roman"/>
          <w:color w:val="000000"/>
          <w:kern w:val="0"/>
          <w14:ligatures w14:val="none"/>
        </w:rPr>
        <w:t>Needless to say, g</w:t>
      </w:r>
      <w:r w:rsidRPr="00E21CB4">
        <w:rPr>
          <w:rFonts w:ascii="Proxima Nova" w:eastAsia="Times New Roman" w:hAnsi="Proxima Nova" w:cs="Times New Roman"/>
          <w:color w:val="000000"/>
          <w:kern w:val="0"/>
          <w14:ligatures w14:val="none"/>
        </w:rPr>
        <w:t>reat fear came on all the Israelites.</w:t>
      </w:r>
    </w:p>
    <w:p w14:paraId="7E3A1EFB" w14:textId="77777777" w:rsidR="001F5D4D" w:rsidRPr="00E21CB4" w:rsidRDefault="001F5D4D" w:rsidP="00960FCE">
      <w:pPr>
        <w:rPr>
          <w:rFonts w:ascii="Proxima Nova" w:eastAsia="Times New Roman" w:hAnsi="Proxima Nova" w:cs="Times New Roman"/>
          <w:color w:val="000000"/>
          <w:kern w:val="0"/>
          <w14:ligatures w14:val="none"/>
        </w:rPr>
      </w:pPr>
    </w:p>
    <w:p w14:paraId="365D6DA2" w14:textId="4E26F7BE" w:rsidR="001F5D4D" w:rsidRPr="00E21CB4" w:rsidRDefault="001F5D4D" w:rsidP="001F5D4D">
      <w:pPr>
        <w:pStyle w:val="ListParagraph"/>
        <w:numPr>
          <w:ilvl w:val="0"/>
          <w:numId w:val="5"/>
        </w:numPr>
        <w:rPr>
          <w:rFonts w:ascii="Proxima Nova" w:eastAsia="Times New Roman" w:hAnsi="Proxima Nova" w:cs="Times New Roman"/>
          <w:b/>
          <w:bCs/>
          <w:color w:val="002060"/>
          <w:kern w:val="0"/>
          <w14:ligatures w14:val="none"/>
        </w:rPr>
      </w:pPr>
      <w:r w:rsidRPr="00E21CB4">
        <w:rPr>
          <w:rFonts w:ascii="Proxima Nova" w:eastAsia="Times New Roman" w:hAnsi="Proxima Nova" w:cs="Times New Roman"/>
          <w:b/>
          <w:bCs/>
          <w:color w:val="002060"/>
          <w:kern w:val="0"/>
          <w14:ligatures w14:val="none"/>
        </w:rPr>
        <w:t xml:space="preserve">What does the Israelite response indicate about their faith in God? </w:t>
      </w:r>
    </w:p>
    <w:p w14:paraId="33E87860" w14:textId="670C5259" w:rsidR="006E341D" w:rsidRPr="00E21CB4" w:rsidRDefault="001F5D4D" w:rsidP="00960FCE">
      <w:pPr>
        <w:pStyle w:val="ListParagraph"/>
        <w:numPr>
          <w:ilvl w:val="0"/>
          <w:numId w:val="5"/>
        </w:numPr>
        <w:rPr>
          <w:rFonts w:ascii="Proxima Nova" w:eastAsia="Times New Roman" w:hAnsi="Proxima Nova" w:cs="Times New Roman"/>
          <w:b/>
          <w:bCs/>
          <w:color w:val="002060"/>
          <w:kern w:val="0"/>
          <w14:ligatures w14:val="none"/>
        </w:rPr>
      </w:pPr>
      <w:r w:rsidRPr="00E21CB4">
        <w:rPr>
          <w:rFonts w:ascii="Proxima Nova" w:eastAsia="Times New Roman" w:hAnsi="Proxima Nova" w:cs="Times New Roman"/>
          <w:b/>
          <w:bCs/>
          <w:color w:val="002060"/>
          <w:kern w:val="0"/>
          <w14:ligatures w14:val="none"/>
        </w:rPr>
        <w:t xml:space="preserve">Why did Saul’s actions fail to inspire confidence? </w:t>
      </w:r>
    </w:p>
    <w:p w14:paraId="71580DDE" w14:textId="224863BC" w:rsidR="00276AB8" w:rsidRPr="00E21CB4" w:rsidRDefault="00276AB8" w:rsidP="00276AB8">
      <w:pPr>
        <w:pStyle w:val="ListParagraph"/>
        <w:numPr>
          <w:ilvl w:val="0"/>
          <w:numId w:val="5"/>
        </w:numPr>
        <w:rPr>
          <w:rFonts w:ascii="Proxima Nova" w:hAnsi="Proxima Nova" w:cs="Times New Roman"/>
          <w:b/>
          <w:bCs/>
          <w:color w:val="002060"/>
          <w:kern w:val="0"/>
        </w:rPr>
      </w:pPr>
      <w:r w:rsidRPr="00E21CB4">
        <w:rPr>
          <w:rFonts w:ascii="Proxima Nova" w:hAnsi="Proxima Nova" w:cs="Times New Roman"/>
          <w:b/>
          <w:bCs/>
          <w:color w:val="002060"/>
          <w:kern w:val="0"/>
        </w:rPr>
        <w:t xml:space="preserve">Are you prone to </w:t>
      </w:r>
      <w:r w:rsidR="009D4845" w:rsidRPr="00E21CB4">
        <w:rPr>
          <w:rFonts w:ascii="Proxima Nova" w:hAnsi="Proxima Nova" w:cs="Times New Roman"/>
          <w:b/>
          <w:bCs/>
          <w:color w:val="002060"/>
          <w:kern w:val="0"/>
        </w:rPr>
        <w:t>“hide” or “escape”</w:t>
      </w:r>
      <w:r w:rsidRPr="00E21CB4">
        <w:rPr>
          <w:rFonts w:ascii="Proxima Nova" w:hAnsi="Proxima Nova" w:cs="Times New Roman"/>
          <w:b/>
          <w:bCs/>
          <w:color w:val="002060"/>
          <w:kern w:val="0"/>
        </w:rPr>
        <w:t xml:space="preserve"> when faced with what seems to be an unsurmountable circumstance?</w:t>
      </w:r>
      <w:r w:rsidR="009D4845" w:rsidRPr="00E21CB4">
        <w:rPr>
          <w:rFonts w:ascii="Proxima Nova" w:hAnsi="Proxima Nova" w:cs="Times New Roman"/>
          <w:b/>
          <w:bCs/>
          <w:color w:val="002060"/>
          <w:kern w:val="0"/>
        </w:rPr>
        <w:t xml:space="preserve"> What keeps you from doing so? </w:t>
      </w:r>
    </w:p>
    <w:p w14:paraId="1B9FC478" w14:textId="77777777" w:rsidR="00960FCE" w:rsidRPr="00E21CB4" w:rsidRDefault="00960FCE" w:rsidP="00960FCE">
      <w:pPr>
        <w:rPr>
          <w:rFonts w:ascii="Proxima Nova" w:eastAsia="Times New Roman" w:hAnsi="Proxima Nova" w:cs="Times New Roman"/>
          <w:b/>
          <w:bCs/>
          <w:color w:val="000000"/>
          <w:kern w:val="0"/>
          <w:u w:val="single"/>
          <w14:ligatures w14:val="none"/>
        </w:rPr>
      </w:pPr>
    </w:p>
    <w:p w14:paraId="003598E7" w14:textId="6C8DFEB8" w:rsidR="00B334D7" w:rsidRPr="00E21CB4" w:rsidRDefault="00B334D7" w:rsidP="00E21CB4">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21CB4">
        <w:rPr>
          <w:rFonts w:ascii="Proxima Nova" w:eastAsia="Times New Roman" w:hAnsi="Proxima Nova" w:cs="Times New Roman"/>
          <w:b/>
          <w:bCs/>
          <w:color w:val="000000"/>
          <w:kern w:val="0"/>
          <w:u w:val="single"/>
          <w14:ligatures w14:val="none"/>
        </w:rPr>
        <w:t>1 Samuel 13:8-9</w:t>
      </w:r>
      <w:r w:rsidR="00FC0535">
        <w:rPr>
          <w:rFonts w:ascii="Proxima Nova" w:eastAsia="Times New Roman" w:hAnsi="Proxima Nova" w:cs="Times New Roman"/>
          <w:b/>
          <w:bCs/>
          <w:color w:val="000000"/>
          <w:kern w:val="0"/>
          <w:u w:val="single"/>
          <w14:ligatures w14:val="none"/>
        </w:rPr>
        <w:t>:</w:t>
      </w:r>
      <w:r w:rsidR="00E21CB4">
        <w:rPr>
          <w:rFonts w:ascii="Proxima Nova" w:eastAsia="Times New Roman" w:hAnsi="Proxima Nova" w:cs="Times New Roman"/>
          <w:b/>
          <w:bCs/>
          <w:color w:val="000000"/>
          <w:kern w:val="0"/>
          <w14:ligatures w14:val="none"/>
        </w:rPr>
        <w:t xml:space="preserve"> </w:t>
      </w:r>
      <w:r w:rsidR="003C3E7C" w:rsidRPr="00E21CB4">
        <w:rPr>
          <w:rFonts w:ascii="Proxima Nova" w:eastAsia="Times New Roman" w:hAnsi="Proxima Nova" w:cs="Times New Roman"/>
          <w:color w:val="000000"/>
          <w:kern w:val="0"/>
          <w14:ligatures w14:val="none"/>
        </w:rPr>
        <w:t>He waited seven days, the time appointed by Samuel. But Samuel did not come to Gilgal, and the people were scattering from him.</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9</w:t>
      </w:r>
      <w:r w:rsidR="00E21CB4">
        <w:rPr>
          <w:rFonts w:ascii="Proxima Nova" w:eastAsia="Times New Roman" w:hAnsi="Proxima Nova" w:cs="Times New Roman"/>
          <w:color w:val="000000"/>
          <w:kern w:val="0"/>
          <w14:ligatures w14:val="none"/>
        </w:rPr>
        <w:t xml:space="preserve"> </w:t>
      </w:r>
      <w:r w:rsidR="003C3E7C" w:rsidRPr="00E21CB4">
        <w:rPr>
          <w:rFonts w:ascii="Proxima Nova" w:eastAsia="Times New Roman" w:hAnsi="Proxima Nova" w:cs="Times New Roman"/>
          <w:color w:val="000000"/>
          <w:kern w:val="0"/>
          <w14:ligatures w14:val="none"/>
        </w:rPr>
        <w:t>So Saul said, “Bring the burnt offering here to me, and the peace offerings.” And he offered the burnt offering. </w:t>
      </w:r>
    </w:p>
    <w:p w14:paraId="7FD1BB88" w14:textId="77777777" w:rsidR="001F5D4D" w:rsidRPr="00E21CB4" w:rsidRDefault="001F5D4D" w:rsidP="00960FCE">
      <w:pPr>
        <w:rPr>
          <w:rFonts w:ascii="Proxima Nova" w:hAnsi="Proxima Nova" w:cs="Calibri"/>
          <w:kern w:val="0"/>
        </w:rPr>
      </w:pPr>
    </w:p>
    <w:p w14:paraId="2BAA766B" w14:textId="7C15BF93" w:rsidR="006E3CEC" w:rsidRPr="00E21CB4" w:rsidRDefault="006E3CEC" w:rsidP="006E3CEC">
      <w:pPr>
        <w:rPr>
          <w:rFonts w:ascii="Proxima Nova" w:hAnsi="Proxima Nova" w:cs="Times New Roman"/>
          <w:kern w:val="0"/>
        </w:rPr>
      </w:pPr>
      <w:r w:rsidRPr="00E21CB4">
        <w:rPr>
          <w:rFonts w:ascii="Proxima Nova" w:hAnsi="Proxima Nova" w:cs="Times New Roman"/>
          <w:kern w:val="0"/>
        </w:rPr>
        <w:t>Obeying Samuel’s previously given directions, Saul and his remaining troops camped at Gilgal for seven days, awaiting Samuel’s arrival before going</w:t>
      </w:r>
      <w:r w:rsidR="007250D5" w:rsidRPr="00E21CB4">
        <w:rPr>
          <w:rFonts w:ascii="Proxima Nova" w:hAnsi="Proxima Nova" w:cs="Times New Roman"/>
          <w:kern w:val="0"/>
        </w:rPr>
        <w:t xml:space="preserve"> back</w:t>
      </w:r>
      <w:r w:rsidRPr="00E21CB4">
        <w:rPr>
          <w:rFonts w:ascii="Proxima Nova" w:hAnsi="Proxima Nova" w:cs="Times New Roman"/>
          <w:kern w:val="0"/>
        </w:rPr>
        <w:t xml:space="preserve"> into battle</w:t>
      </w:r>
      <w:r w:rsidR="007250D5" w:rsidRPr="00E21CB4">
        <w:rPr>
          <w:rFonts w:ascii="Proxima Nova" w:hAnsi="Proxima Nova" w:cs="Times New Roman"/>
          <w:kern w:val="0"/>
        </w:rPr>
        <w:t xml:space="preserve"> against the Philistines</w:t>
      </w:r>
      <w:r w:rsidRPr="00E21CB4">
        <w:rPr>
          <w:rFonts w:ascii="Proxima Nova" w:hAnsi="Proxima Nova" w:cs="Times New Roman"/>
          <w:kern w:val="0"/>
        </w:rPr>
        <w:t xml:space="preserve">. </w:t>
      </w:r>
      <w:r w:rsidR="009D4845" w:rsidRPr="00E21CB4">
        <w:rPr>
          <w:rFonts w:ascii="Proxima Nova" w:hAnsi="Proxima Nova" w:cs="Times New Roman"/>
          <w:kern w:val="0"/>
        </w:rPr>
        <w:t xml:space="preserve">As a priest, </w:t>
      </w:r>
      <w:r w:rsidRPr="00E21CB4">
        <w:rPr>
          <w:rFonts w:ascii="Proxima Nova" w:hAnsi="Proxima Nova" w:cs="Times New Roman"/>
          <w:kern w:val="0"/>
        </w:rPr>
        <w:t xml:space="preserve">Samuel was the only one qualified to offer the appropriate sacrifices and to commission Saul and his troops. </w:t>
      </w:r>
    </w:p>
    <w:p w14:paraId="0D61FA00" w14:textId="77777777" w:rsidR="007250D5" w:rsidRPr="00E21CB4" w:rsidRDefault="007250D5" w:rsidP="006E3CEC">
      <w:pPr>
        <w:rPr>
          <w:rFonts w:ascii="Proxima Nova" w:hAnsi="Proxima Nova" w:cs="Times New Roman"/>
          <w:kern w:val="0"/>
        </w:rPr>
      </w:pPr>
    </w:p>
    <w:p w14:paraId="3508B04F" w14:textId="7AFFBB11" w:rsidR="007250D5" w:rsidRPr="00E21CB4" w:rsidRDefault="00ED0E5B" w:rsidP="007250D5">
      <w:pPr>
        <w:rPr>
          <w:rFonts w:ascii="Proxima Nova" w:hAnsi="Proxima Nova" w:cs="Times New Roman"/>
          <w:kern w:val="0"/>
        </w:rPr>
      </w:pPr>
      <w:r w:rsidRPr="00E21CB4">
        <w:rPr>
          <w:rFonts w:ascii="Proxima Nova" w:hAnsi="Proxima Nova" w:cs="Times New Roman"/>
          <w:kern w:val="0"/>
        </w:rPr>
        <w:t>It had been established through God’s law that b</w:t>
      </w:r>
      <w:r w:rsidR="007250D5" w:rsidRPr="00E21CB4">
        <w:rPr>
          <w:rFonts w:ascii="Proxima Nova" w:hAnsi="Proxima Nova" w:cs="Times New Roman"/>
          <w:kern w:val="0"/>
        </w:rPr>
        <w:t>efore the armies of Israel went out to war, several preparations were necessary</w:t>
      </w:r>
      <w:r w:rsidR="009D4845" w:rsidRPr="00E21CB4">
        <w:rPr>
          <w:rFonts w:ascii="Proxima Nova" w:hAnsi="Proxima Nova" w:cs="Times New Roman"/>
          <w:kern w:val="0"/>
        </w:rPr>
        <w:t xml:space="preserve"> </w:t>
      </w:r>
      <w:hyperlink r:id="rId8" w:history="1">
        <w:r w:rsidR="009D4845" w:rsidRPr="00E21CB4">
          <w:rPr>
            <w:rStyle w:val="Hyperlink"/>
            <w:rFonts w:ascii="Proxima Nova" w:hAnsi="Proxima Nova" w:cs="Times New Roman"/>
            <w:kern w:val="0"/>
          </w:rPr>
          <w:t>(Deuteronomy 20:1-9</w:t>
        </w:r>
      </w:hyperlink>
      <w:r w:rsidR="009D4845" w:rsidRPr="00E21CB4">
        <w:rPr>
          <w:rFonts w:ascii="Proxima Nova" w:hAnsi="Proxima Nova" w:cs="Times New Roman"/>
          <w:kern w:val="0"/>
        </w:rPr>
        <w:t>)</w:t>
      </w:r>
      <w:r w:rsidR="007250D5" w:rsidRPr="00E21CB4">
        <w:rPr>
          <w:rFonts w:ascii="Proxima Nova" w:hAnsi="Proxima Nova" w:cs="Times New Roman"/>
          <w:kern w:val="0"/>
        </w:rPr>
        <w:t xml:space="preserve">. The priest would come forward </w:t>
      </w:r>
      <w:r w:rsidR="009D4845" w:rsidRPr="00E21CB4">
        <w:rPr>
          <w:rFonts w:ascii="Proxima Nova" w:hAnsi="Proxima Nova" w:cs="Times New Roman"/>
          <w:kern w:val="0"/>
        </w:rPr>
        <w:t>to</w:t>
      </w:r>
      <w:r w:rsidR="007250D5" w:rsidRPr="00E21CB4">
        <w:rPr>
          <w:rFonts w:ascii="Proxima Nova" w:hAnsi="Proxima Nova" w:cs="Times New Roman"/>
          <w:kern w:val="0"/>
        </w:rPr>
        <w:t xml:space="preserve"> address the army</w:t>
      </w:r>
      <w:r w:rsidR="009D4845" w:rsidRPr="00E21CB4">
        <w:rPr>
          <w:rFonts w:ascii="Proxima Nova" w:hAnsi="Proxima Nova" w:cs="Times New Roman"/>
          <w:kern w:val="0"/>
        </w:rPr>
        <w:t xml:space="preserve"> and offer a</w:t>
      </w:r>
      <w:r w:rsidR="007250D5" w:rsidRPr="00E21CB4">
        <w:rPr>
          <w:rFonts w:ascii="Proxima Nova" w:hAnsi="Proxima Nova" w:cs="Times New Roman"/>
          <w:kern w:val="0"/>
        </w:rPr>
        <w:t xml:space="preserve"> sacrifice to God. The warriors who marched into battle had to be pure and consecrated to </w:t>
      </w:r>
      <w:r w:rsidR="009D4845" w:rsidRPr="00E21CB4">
        <w:rPr>
          <w:rFonts w:ascii="Proxima Nova" w:hAnsi="Proxima Nova" w:cs="Times New Roman"/>
          <w:kern w:val="0"/>
        </w:rPr>
        <w:t>Yahweh</w:t>
      </w:r>
      <w:r w:rsidR="007250D5" w:rsidRPr="00E21CB4">
        <w:rPr>
          <w:rFonts w:ascii="Proxima Nova" w:hAnsi="Proxima Nova" w:cs="Times New Roman"/>
          <w:kern w:val="0"/>
        </w:rPr>
        <w:t xml:space="preserve">. </w:t>
      </w:r>
      <w:r w:rsidRPr="00E21CB4">
        <w:rPr>
          <w:rFonts w:ascii="Proxima Nova" w:hAnsi="Proxima Nova" w:cs="Times New Roman"/>
          <w:kern w:val="0"/>
        </w:rPr>
        <w:t xml:space="preserve">These offerings were made before fighting to atone for their sins. </w:t>
      </w:r>
      <w:r w:rsidR="007250D5" w:rsidRPr="00E21CB4">
        <w:rPr>
          <w:rFonts w:ascii="Proxima Nova" w:hAnsi="Proxima Nova" w:cs="Times New Roman"/>
          <w:kern w:val="0"/>
        </w:rPr>
        <w:t>Those who had built a new house or vineyard or who had become betrothed in marriage were allowed to return home. The fearful and faint-hearted were also excused.</w:t>
      </w:r>
      <w:r w:rsidR="007250D5" w:rsidRPr="00E21CB4">
        <w:rPr>
          <w:rFonts w:ascii="Proxima Nova" w:hAnsi="Proxima Nova" w:cs="Times New Roman"/>
          <w:kern w:val="0"/>
          <w:vertAlign w:val="superscript"/>
        </w:rPr>
        <w:footnoteReference w:id="6"/>
      </w:r>
    </w:p>
    <w:p w14:paraId="6704DBDE" w14:textId="77777777" w:rsidR="006E3CEC" w:rsidRPr="00E21CB4" w:rsidRDefault="006E3CEC" w:rsidP="006E3CEC">
      <w:pPr>
        <w:rPr>
          <w:rFonts w:ascii="Proxima Nova" w:hAnsi="Proxima Nova" w:cs="Times New Roman"/>
          <w:kern w:val="0"/>
        </w:rPr>
      </w:pPr>
    </w:p>
    <w:p w14:paraId="6AEDAA97" w14:textId="59B59445" w:rsidR="00ED0E5B" w:rsidRPr="00E21CB4" w:rsidRDefault="006E3CEC" w:rsidP="009D4845">
      <w:pPr>
        <w:rPr>
          <w:rFonts w:ascii="Proxima Nova" w:hAnsi="Proxima Nova" w:cs="Times New Roman"/>
          <w:kern w:val="0"/>
        </w:rPr>
      </w:pPr>
      <w:r w:rsidRPr="00E21CB4">
        <w:rPr>
          <w:rFonts w:ascii="Proxima Nova" w:hAnsi="Proxima Nova" w:cs="Times New Roman"/>
          <w:kern w:val="0"/>
        </w:rPr>
        <w:t xml:space="preserve">When on the seventh day it seemed to him that Samuel was not coming, Saul </w:t>
      </w:r>
      <w:r w:rsidR="007250D5" w:rsidRPr="00E21CB4">
        <w:rPr>
          <w:rFonts w:ascii="Proxima Nova" w:hAnsi="Proxima Nova" w:cs="Times New Roman"/>
          <w:kern w:val="0"/>
        </w:rPr>
        <w:t xml:space="preserve">himself </w:t>
      </w:r>
      <w:r w:rsidRPr="00E21CB4">
        <w:rPr>
          <w:rFonts w:ascii="Proxima Nova" w:hAnsi="Proxima Nova" w:cs="Times New Roman"/>
          <w:kern w:val="0"/>
        </w:rPr>
        <w:t xml:space="preserve">began performing prebattle sacrificial rites that should have been carried out by </w:t>
      </w:r>
      <w:r w:rsidR="009D4845" w:rsidRPr="00E21CB4">
        <w:rPr>
          <w:rFonts w:ascii="Proxima Nova" w:hAnsi="Proxima Nova" w:cs="Times New Roman"/>
          <w:kern w:val="0"/>
        </w:rPr>
        <w:t xml:space="preserve">the priest. </w:t>
      </w:r>
      <w:r w:rsidR="00ED0E5B" w:rsidRPr="00E21CB4">
        <w:rPr>
          <w:rFonts w:ascii="Proxima Nova" w:hAnsi="Proxima Nova" w:cs="Times New Roman"/>
          <w:kern w:val="0"/>
        </w:rPr>
        <w:t>Saul’s desperation and impatience led him to disobey Samuel’s instructions, as well as the law regarding sacrifices. Though he was Israel’s king, Saul</w:t>
      </w:r>
      <w:r w:rsidR="00C63526" w:rsidRPr="00E21CB4">
        <w:rPr>
          <w:rFonts w:ascii="Proxima Nova" w:hAnsi="Proxima Nova" w:cs="Times New Roman"/>
          <w:kern w:val="0"/>
        </w:rPr>
        <w:t xml:space="preserve"> was not to be above the covenant. He was to remain accountable to its ethical standards and to stand faithful to</w:t>
      </w:r>
      <w:r w:rsidR="009D4845" w:rsidRPr="00E21CB4">
        <w:rPr>
          <w:rFonts w:ascii="Proxima Nova" w:hAnsi="Proxima Nova" w:cs="Times New Roman"/>
          <w:kern w:val="0"/>
        </w:rPr>
        <w:t xml:space="preserve"> its </w:t>
      </w:r>
      <w:r w:rsidR="00C63526" w:rsidRPr="00E21CB4">
        <w:rPr>
          <w:rFonts w:ascii="Proxima Nova" w:hAnsi="Proxima Nova" w:cs="Times New Roman"/>
          <w:kern w:val="0"/>
        </w:rPr>
        <w:t xml:space="preserve">requirements. As a covenant leader, </w:t>
      </w:r>
      <w:r w:rsidR="00ED0E5B" w:rsidRPr="00E21CB4">
        <w:rPr>
          <w:rFonts w:ascii="Proxima Nova" w:hAnsi="Proxima Nova" w:cs="Times New Roman"/>
          <w:kern w:val="0"/>
        </w:rPr>
        <w:t>he</w:t>
      </w:r>
      <w:r w:rsidR="00C63526" w:rsidRPr="00E21CB4">
        <w:rPr>
          <w:rFonts w:ascii="Proxima Nova" w:hAnsi="Proxima Nova" w:cs="Times New Roman"/>
          <w:kern w:val="0"/>
        </w:rPr>
        <w:t xml:space="preserve"> was to display </w:t>
      </w:r>
      <w:r w:rsidR="00C63526" w:rsidRPr="00E21CB4">
        <w:rPr>
          <w:rFonts w:ascii="Proxima Nova" w:hAnsi="Proxima Nova" w:cs="Times New Roman"/>
          <w:kern w:val="0"/>
        </w:rPr>
        <w:lastRenderedPageBreak/>
        <w:t>courage in the face of overwhelming odds</w:t>
      </w:r>
      <w:r w:rsidR="009D4845" w:rsidRPr="00E21CB4">
        <w:rPr>
          <w:rFonts w:ascii="Proxima Nova" w:hAnsi="Proxima Nova" w:cs="Times New Roman"/>
          <w:kern w:val="0"/>
        </w:rPr>
        <w:t>, trusting</w:t>
      </w:r>
      <w:r w:rsidR="00C63526" w:rsidRPr="00E21CB4">
        <w:rPr>
          <w:rFonts w:ascii="Proxima Nova" w:hAnsi="Proxima Nova" w:cs="Times New Roman"/>
          <w:kern w:val="0"/>
        </w:rPr>
        <w:t xml:space="preserve"> that God would fight for </w:t>
      </w:r>
      <w:r w:rsidRPr="00E21CB4">
        <w:rPr>
          <w:rFonts w:ascii="Proxima Nova" w:hAnsi="Proxima Nova" w:cs="Times New Roman"/>
          <w:kern w:val="0"/>
        </w:rPr>
        <w:t>H</w:t>
      </w:r>
      <w:r w:rsidR="00C63526" w:rsidRPr="00E21CB4">
        <w:rPr>
          <w:rFonts w:ascii="Proxima Nova" w:hAnsi="Proxima Nova" w:cs="Times New Roman"/>
          <w:kern w:val="0"/>
        </w:rPr>
        <w:t xml:space="preserve">is people. </w:t>
      </w:r>
      <w:r w:rsidR="009D4845" w:rsidRPr="00E21CB4">
        <w:rPr>
          <w:rFonts w:ascii="Proxima Nova" w:hAnsi="Proxima Nova" w:cs="Times New Roman"/>
          <w:kern w:val="0"/>
        </w:rPr>
        <w:t>Saul</w:t>
      </w:r>
      <w:r w:rsidR="00ED0E5B" w:rsidRPr="00E21CB4">
        <w:rPr>
          <w:rFonts w:ascii="Proxima Nova" w:hAnsi="Proxima Nova" w:cs="Times New Roman"/>
          <w:kern w:val="0"/>
        </w:rPr>
        <w:t xml:space="preserve"> </w:t>
      </w:r>
      <w:r w:rsidR="00C63526" w:rsidRPr="00E21CB4">
        <w:rPr>
          <w:rFonts w:ascii="Proxima Nova" w:hAnsi="Proxima Nova" w:cs="Times New Roman"/>
          <w:kern w:val="0"/>
        </w:rPr>
        <w:t>could not second-guess God or adapt the divine command to his own liking or will</w:t>
      </w:r>
      <w:r w:rsidRPr="00E21CB4">
        <w:rPr>
          <w:rFonts w:ascii="Proxima Nova" w:hAnsi="Proxima Nova" w:cs="Times New Roman"/>
          <w:kern w:val="0"/>
        </w:rPr>
        <w:t>.</w:t>
      </w:r>
      <w:r w:rsidR="00C63526" w:rsidRPr="00E21CB4">
        <w:rPr>
          <w:rFonts w:ascii="Proxima Nova" w:hAnsi="Proxima Nova" w:cs="Times New Roman"/>
          <w:kern w:val="0"/>
          <w:vertAlign w:val="superscript"/>
        </w:rPr>
        <w:footnoteReference w:id="7"/>
      </w:r>
    </w:p>
    <w:p w14:paraId="380E2746" w14:textId="77777777" w:rsidR="00960FCE" w:rsidRPr="00E21CB4" w:rsidRDefault="00960FCE" w:rsidP="00960FCE">
      <w:pPr>
        <w:rPr>
          <w:rFonts w:ascii="Proxima Nova" w:hAnsi="Proxima Nova" w:cs="Calibri"/>
          <w:b/>
          <w:bCs/>
          <w:color w:val="002060"/>
          <w:kern w:val="0"/>
        </w:rPr>
      </w:pPr>
    </w:p>
    <w:p w14:paraId="0A5CCAC9" w14:textId="1D15540C" w:rsidR="001D5A1A" w:rsidRPr="00E21CB4" w:rsidRDefault="00ED0E5B" w:rsidP="00ED0E5B">
      <w:pPr>
        <w:pStyle w:val="ListParagraph"/>
        <w:numPr>
          <w:ilvl w:val="0"/>
          <w:numId w:val="8"/>
        </w:numPr>
        <w:rPr>
          <w:rFonts w:ascii="Proxima Nova" w:hAnsi="Proxima Nova" w:cs="Times New Roman"/>
          <w:b/>
          <w:bCs/>
          <w:color w:val="002060"/>
          <w:kern w:val="0"/>
        </w:rPr>
      </w:pPr>
      <w:r w:rsidRPr="00E21CB4">
        <w:rPr>
          <w:rFonts w:ascii="Proxima Nova" w:hAnsi="Proxima Nova" w:cs="Times New Roman"/>
          <w:b/>
          <w:bCs/>
          <w:color w:val="002060"/>
          <w:kern w:val="0"/>
        </w:rPr>
        <w:t>How did Saul show he was unfit to lead God’s people?</w:t>
      </w:r>
    </w:p>
    <w:p w14:paraId="20FB19F9" w14:textId="31767DFD" w:rsidR="009D4845" w:rsidRPr="00E21CB4" w:rsidRDefault="009D4845" w:rsidP="00ED0E5B">
      <w:pPr>
        <w:pStyle w:val="ListParagraph"/>
        <w:numPr>
          <w:ilvl w:val="0"/>
          <w:numId w:val="8"/>
        </w:numPr>
        <w:rPr>
          <w:rFonts w:ascii="Proxima Nova" w:hAnsi="Proxima Nova" w:cs="Times New Roman"/>
          <w:b/>
          <w:bCs/>
          <w:color w:val="002060"/>
          <w:kern w:val="0"/>
        </w:rPr>
      </w:pPr>
      <w:r w:rsidRPr="00E21CB4">
        <w:rPr>
          <w:rFonts w:ascii="Proxima Nova" w:hAnsi="Proxima Nova" w:cs="Times New Roman"/>
          <w:b/>
          <w:bCs/>
          <w:color w:val="002060"/>
          <w:kern w:val="0"/>
        </w:rPr>
        <w:t xml:space="preserve">Are there difficult circumstances in which you are tempted to second-guess God or adapt His Word to your situation? </w:t>
      </w:r>
    </w:p>
    <w:p w14:paraId="17B9CC2E" w14:textId="77777777" w:rsidR="001D5A1A" w:rsidRPr="00E21CB4" w:rsidRDefault="001D5A1A" w:rsidP="001D5A1A">
      <w:pPr>
        <w:rPr>
          <w:rFonts w:ascii="Proxima Nova" w:hAnsi="Proxima Nova" w:cs="Times New Roman"/>
          <w:i/>
          <w:iCs/>
          <w:kern w:val="0"/>
        </w:rPr>
      </w:pPr>
    </w:p>
    <w:p w14:paraId="4DDAB456" w14:textId="3FC039B7" w:rsidR="001D5A1A" w:rsidRPr="00E21CB4" w:rsidRDefault="001D5A1A" w:rsidP="001D5A1A">
      <w:pPr>
        <w:rPr>
          <w:rFonts w:ascii="Proxima Nova" w:hAnsi="Proxima Nova" w:cs="Times New Roman"/>
          <w:kern w:val="0"/>
        </w:rPr>
      </w:pPr>
      <w:r w:rsidRPr="00E21CB4">
        <w:rPr>
          <w:rFonts w:ascii="Proxima Nova" w:hAnsi="Proxima Nova" w:cs="Times New Roman"/>
          <w:kern w:val="0"/>
        </w:rPr>
        <w:t xml:space="preserve">This episode illustrates the way Israelite kingship was intended to function. The king was not free to initiate warfare whenever and against whomever he wished. He had to answer to a higher authority. He could only receive marching orders from Yahweh and his prophet—in this case, Samuel. Thus, the text demonstrates the unique nature of the Israelite version of ancient monarchy as well as the unique nature of prophecy in Israel. Standing beside every Israelite king was to be a prophet speaking God’s </w:t>
      </w:r>
      <w:r w:rsidR="00DA57AD" w:rsidRPr="00E21CB4">
        <w:rPr>
          <w:rFonts w:ascii="Proxima Nova" w:hAnsi="Proxima Nova" w:cs="Times New Roman"/>
          <w:kern w:val="0"/>
        </w:rPr>
        <w:t>W</w:t>
      </w:r>
      <w:r w:rsidRPr="00E21CB4">
        <w:rPr>
          <w:rFonts w:ascii="Proxima Nova" w:hAnsi="Proxima Nova" w:cs="Times New Roman"/>
          <w:kern w:val="0"/>
        </w:rPr>
        <w:t>ord for the situation. The degree to which the king obeyed or rejected that prophetic word was the determining factor in the Bible’s evaluation of his reign. In a sense, Yahweh remained Israel’s king, represented by His prophet, who ordered His anointed one.</w:t>
      </w:r>
      <w:r w:rsidRPr="00E21CB4">
        <w:rPr>
          <w:rFonts w:ascii="Proxima Nova" w:hAnsi="Proxima Nova" w:cs="Times New Roman"/>
          <w:kern w:val="0"/>
          <w:vertAlign w:val="superscript"/>
        </w:rPr>
        <w:footnoteReference w:id="8"/>
      </w:r>
    </w:p>
    <w:p w14:paraId="05AFB85D" w14:textId="77777777" w:rsidR="001D5A1A" w:rsidRPr="00E21CB4" w:rsidRDefault="001D5A1A" w:rsidP="001D5A1A">
      <w:pPr>
        <w:rPr>
          <w:rFonts w:ascii="Proxima Nova" w:hAnsi="Proxima Nova" w:cs="Times New Roman"/>
          <w:kern w:val="0"/>
        </w:rPr>
      </w:pPr>
    </w:p>
    <w:p w14:paraId="6280629B" w14:textId="260212FD" w:rsidR="001D5A1A" w:rsidRPr="00E21CB4" w:rsidRDefault="001D5A1A" w:rsidP="001D5A1A">
      <w:pPr>
        <w:pStyle w:val="ListParagraph"/>
        <w:numPr>
          <w:ilvl w:val="0"/>
          <w:numId w:val="8"/>
        </w:numPr>
        <w:rPr>
          <w:rFonts w:ascii="Proxima Nova" w:eastAsia="Times New Roman" w:hAnsi="Proxima Nova" w:cs="Times New Roman"/>
          <w:b/>
          <w:bCs/>
          <w:color w:val="002060"/>
          <w:kern w:val="0"/>
          <w14:ligatures w14:val="none"/>
        </w:rPr>
      </w:pPr>
      <w:r w:rsidRPr="00E21CB4">
        <w:rPr>
          <w:rFonts w:ascii="Proxima Nova" w:hAnsi="Proxima Nova" w:cs="Times New Roman"/>
          <w:b/>
          <w:bCs/>
          <w:color w:val="002060"/>
          <w:kern w:val="0"/>
        </w:rPr>
        <w:t>How do you apply the function of Israel’s king to your life today?</w:t>
      </w:r>
    </w:p>
    <w:p w14:paraId="6EE18FD5" w14:textId="13FC682B" w:rsidR="00DA57AD" w:rsidRPr="00E21CB4" w:rsidRDefault="00DA57AD" w:rsidP="001D5A1A">
      <w:pPr>
        <w:pStyle w:val="ListParagraph"/>
        <w:numPr>
          <w:ilvl w:val="0"/>
          <w:numId w:val="8"/>
        </w:numPr>
        <w:rPr>
          <w:rFonts w:ascii="Proxima Nova" w:eastAsia="Times New Roman" w:hAnsi="Proxima Nova" w:cs="Times New Roman"/>
          <w:b/>
          <w:bCs/>
          <w:color w:val="002060"/>
          <w:kern w:val="0"/>
          <w14:ligatures w14:val="none"/>
        </w:rPr>
      </w:pPr>
      <w:r w:rsidRPr="00E21CB4">
        <w:rPr>
          <w:rFonts w:ascii="Proxima Nova" w:hAnsi="Proxima Nova" w:cs="Times New Roman"/>
          <w:b/>
          <w:bCs/>
          <w:color w:val="002060"/>
          <w:kern w:val="0"/>
        </w:rPr>
        <w:t xml:space="preserve">How do you avoid functioning like the world in desperate situations? </w:t>
      </w:r>
    </w:p>
    <w:p w14:paraId="332AED96" w14:textId="6972B5ED" w:rsidR="00960FCE" w:rsidRPr="00E21CB4" w:rsidRDefault="00ED0E5B" w:rsidP="001D5A1A">
      <w:pPr>
        <w:rPr>
          <w:rFonts w:ascii="Proxima Nova" w:hAnsi="Proxima Nova" w:cs="Times New Roman"/>
          <w:i/>
          <w:iCs/>
          <w:kern w:val="0"/>
        </w:rPr>
      </w:pPr>
      <w:r w:rsidRPr="00E21CB4">
        <w:rPr>
          <w:rFonts w:ascii="Proxima Nova" w:hAnsi="Proxima Nova" w:cs="Times New Roman"/>
          <w:i/>
          <w:iCs/>
          <w:kern w:val="0"/>
        </w:rPr>
        <w:t xml:space="preserve"> </w:t>
      </w:r>
    </w:p>
    <w:p w14:paraId="16B53C9E" w14:textId="4AD1E90B" w:rsidR="00B334D7" w:rsidRPr="00E21CB4" w:rsidRDefault="00B334D7" w:rsidP="00E21CB4">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21CB4">
        <w:rPr>
          <w:rFonts w:ascii="Proxima Nova" w:eastAsia="Times New Roman" w:hAnsi="Proxima Nova" w:cs="Times New Roman"/>
          <w:b/>
          <w:bCs/>
          <w:color w:val="000000"/>
          <w:kern w:val="0"/>
          <w:u w:val="single"/>
          <w14:ligatures w14:val="none"/>
        </w:rPr>
        <w:t>1 Samuel 13:10-12</w:t>
      </w:r>
      <w:r w:rsidRPr="00E21CB4">
        <w:rPr>
          <w:rFonts w:ascii="Proxima Nova" w:eastAsia="Times New Roman" w:hAnsi="Proxima Nova" w:cs="Times New Roman"/>
          <w:b/>
          <w:bCs/>
          <w:color w:val="000000"/>
          <w:kern w:val="0"/>
          <w14:ligatures w14:val="none"/>
        </w:rPr>
        <w:t xml:space="preserve">: </w:t>
      </w:r>
      <w:r w:rsidR="003C3E7C" w:rsidRPr="00E21CB4">
        <w:rPr>
          <w:rFonts w:ascii="Proxima Nova" w:eastAsia="Times New Roman" w:hAnsi="Proxima Nova" w:cs="Times New Roman"/>
          <w:color w:val="000000"/>
          <w:kern w:val="0"/>
          <w14:ligatures w14:val="none"/>
        </w:rPr>
        <w:t>As soon as he had finished offering the burnt offering, behold, Samuel came. And Saul went out to meet him and greet him.</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 xml:space="preserve">11 </w:t>
      </w:r>
      <w:r w:rsidR="003C3E7C" w:rsidRPr="00E21CB4">
        <w:rPr>
          <w:rFonts w:ascii="Proxima Nova" w:eastAsia="Times New Roman" w:hAnsi="Proxima Nova" w:cs="Times New Roman"/>
          <w:color w:val="000000"/>
          <w:kern w:val="0"/>
          <w14:ligatures w14:val="none"/>
        </w:rPr>
        <w:t xml:space="preserve">Samuel said, “What have you done?” And Saul said, “When I saw that the people were scattering from me, and that you did not come within the days appointed, and that the Philistines had mustered at </w:t>
      </w:r>
      <w:proofErr w:type="spellStart"/>
      <w:r w:rsidR="003C3E7C" w:rsidRPr="00E21CB4">
        <w:rPr>
          <w:rFonts w:ascii="Proxima Nova" w:eastAsia="Times New Roman" w:hAnsi="Proxima Nova" w:cs="Times New Roman"/>
          <w:color w:val="000000"/>
          <w:kern w:val="0"/>
          <w14:ligatures w14:val="none"/>
        </w:rPr>
        <w:t>Michmash</w:t>
      </w:r>
      <w:proofErr w:type="spellEnd"/>
      <w:r w:rsidR="003C3E7C" w:rsidRPr="00E21CB4">
        <w:rPr>
          <w:rFonts w:ascii="Proxima Nova" w:eastAsia="Times New Roman" w:hAnsi="Proxima Nova" w:cs="Times New Roman"/>
          <w:color w:val="000000"/>
          <w:kern w:val="0"/>
          <w14:ligatures w14:val="none"/>
        </w:rPr>
        <w:t>,</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12</w:t>
      </w:r>
      <w:r w:rsidR="00E21CB4">
        <w:rPr>
          <w:rFonts w:ascii="Proxima Nova" w:eastAsia="Times New Roman" w:hAnsi="Proxima Nova" w:cs="Times New Roman"/>
          <w:color w:val="000000"/>
          <w:kern w:val="0"/>
          <w14:ligatures w14:val="none"/>
        </w:rPr>
        <w:t xml:space="preserve"> </w:t>
      </w:r>
      <w:r w:rsidR="003C3E7C" w:rsidRPr="00E21CB4">
        <w:rPr>
          <w:rFonts w:ascii="Proxima Nova" w:eastAsia="Times New Roman" w:hAnsi="Proxima Nova" w:cs="Times New Roman"/>
          <w:color w:val="000000"/>
          <w:kern w:val="0"/>
          <w14:ligatures w14:val="none"/>
        </w:rPr>
        <w:t xml:space="preserve">I said, ‘Now the Philistines will come down against me at Gilgal, and I have not sought the favor of the Lord.’ </w:t>
      </w:r>
      <w:proofErr w:type="gramStart"/>
      <w:r w:rsidR="003C3E7C" w:rsidRPr="00E21CB4">
        <w:rPr>
          <w:rFonts w:ascii="Proxima Nova" w:eastAsia="Times New Roman" w:hAnsi="Proxima Nova" w:cs="Times New Roman"/>
          <w:color w:val="000000"/>
          <w:kern w:val="0"/>
          <w14:ligatures w14:val="none"/>
        </w:rPr>
        <w:t>So</w:t>
      </w:r>
      <w:proofErr w:type="gramEnd"/>
      <w:r w:rsidR="003C3E7C" w:rsidRPr="00E21CB4">
        <w:rPr>
          <w:rFonts w:ascii="Proxima Nova" w:eastAsia="Times New Roman" w:hAnsi="Proxima Nova" w:cs="Times New Roman"/>
          <w:color w:val="000000"/>
          <w:kern w:val="0"/>
          <w14:ligatures w14:val="none"/>
        </w:rPr>
        <w:t xml:space="preserve"> I forced myself, and offered the burnt offering.” </w:t>
      </w:r>
    </w:p>
    <w:p w14:paraId="3D83212E" w14:textId="77777777" w:rsidR="00960FCE" w:rsidRPr="00E21CB4" w:rsidRDefault="00960FCE" w:rsidP="00960FCE">
      <w:pPr>
        <w:rPr>
          <w:rFonts w:ascii="Proxima Nova" w:hAnsi="Proxima Nova" w:cs="Calibri"/>
          <w:kern w:val="0"/>
        </w:rPr>
      </w:pPr>
    </w:p>
    <w:p w14:paraId="25373C7E" w14:textId="0CFA7933" w:rsidR="00721306" w:rsidRPr="00E21CB4" w:rsidRDefault="006E3CEC" w:rsidP="00DA57AD">
      <w:pPr>
        <w:rPr>
          <w:rFonts w:ascii="Proxima Nova" w:hAnsi="Proxima Nova" w:cs="Times New Roman"/>
          <w:kern w:val="0"/>
        </w:rPr>
      </w:pPr>
      <w:r w:rsidRPr="00E21CB4">
        <w:rPr>
          <w:rFonts w:ascii="Proxima Nova" w:hAnsi="Proxima Nova" w:cs="Times New Roman"/>
          <w:kern w:val="0"/>
        </w:rPr>
        <w:t xml:space="preserve">Just as Saul </w:t>
      </w:r>
      <w:r w:rsidR="00DA57AD" w:rsidRPr="00E21CB4">
        <w:rPr>
          <w:rFonts w:ascii="Proxima Nova" w:hAnsi="Proxima Nova" w:cs="Times New Roman"/>
          <w:kern w:val="0"/>
        </w:rPr>
        <w:t>finished</w:t>
      </w:r>
      <w:r w:rsidR="00ED0E5B" w:rsidRPr="00E21CB4">
        <w:rPr>
          <w:rFonts w:ascii="Proxima Nova" w:hAnsi="Proxima Nova" w:cs="Times New Roman"/>
          <w:kern w:val="0"/>
        </w:rPr>
        <w:t xml:space="preserve"> the offering</w:t>
      </w:r>
      <w:r w:rsidRPr="00E21CB4">
        <w:rPr>
          <w:rFonts w:ascii="Proxima Nova" w:hAnsi="Proxima Nova" w:cs="Times New Roman"/>
          <w:kern w:val="0"/>
        </w:rPr>
        <w:t xml:space="preserve">, Samuel arrived. </w:t>
      </w:r>
      <w:r w:rsidR="00ED0E5B" w:rsidRPr="00E21CB4">
        <w:rPr>
          <w:rFonts w:ascii="Proxima Nova" w:hAnsi="Proxima Nova" w:cs="Times New Roman"/>
          <w:kern w:val="0"/>
        </w:rPr>
        <w:t>Samuel asked Saul directly, “</w:t>
      </w:r>
      <w:r w:rsidR="00ED0E5B" w:rsidRPr="00E21CB4">
        <w:rPr>
          <w:rFonts w:ascii="Proxima Nova" w:hAnsi="Proxima Nova" w:cs="Times New Roman"/>
          <w:bCs/>
          <w:kern w:val="0"/>
        </w:rPr>
        <w:t>What have you done?”</w:t>
      </w:r>
      <w:r w:rsidR="00ED0E5B" w:rsidRPr="00E21CB4">
        <w:rPr>
          <w:rFonts w:ascii="Proxima Nova" w:hAnsi="Proxima Nova" w:cs="Times New Roman"/>
          <w:kern w:val="0"/>
        </w:rPr>
        <w:t xml:space="preserve"> </w:t>
      </w:r>
      <w:r w:rsidR="001D5A1A" w:rsidRPr="00E21CB4">
        <w:rPr>
          <w:rFonts w:ascii="Proxima Nova" w:hAnsi="Proxima Nova" w:cs="Times New Roman"/>
          <w:kern w:val="0"/>
        </w:rPr>
        <w:t>Rather than tak</w:t>
      </w:r>
      <w:r w:rsidR="00F56D17" w:rsidRPr="00E21CB4">
        <w:rPr>
          <w:rFonts w:ascii="Proxima Nova" w:hAnsi="Proxima Nova" w:cs="Times New Roman"/>
          <w:kern w:val="0"/>
        </w:rPr>
        <w:t>ing</w:t>
      </w:r>
      <w:r w:rsidR="001D5A1A" w:rsidRPr="00E21CB4">
        <w:rPr>
          <w:rFonts w:ascii="Proxima Nova" w:hAnsi="Proxima Nova" w:cs="Times New Roman"/>
          <w:kern w:val="0"/>
        </w:rPr>
        <w:t xml:space="preserve"> responsibility for his actions </w:t>
      </w:r>
      <w:r w:rsidR="00ED0E5B" w:rsidRPr="00E21CB4">
        <w:rPr>
          <w:rFonts w:ascii="Proxima Nova" w:hAnsi="Proxima Nova" w:cs="Times New Roman"/>
          <w:kern w:val="0"/>
        </w:rPr>
        <w:t xml:space="preserve">Saul </w:t>
      </w:r>
      <w:r w:rsidR="001D5A1A" w:rsidRPr="00E21CB4">
        <w:rPr>
          <w:rFonts w:ascii="Proxima Nova" w:hAnsi="Proxima Nova" w:cs="Times New Roman"/>
          <w:kern w:val="0"/>
        </w:rPr>
        <w:t>place</w:t>
      </w:r>
      <w:r w:rsidR="00DA57AD" w:rsidRPr="00E21CB4">
        <w:rPr>
          <w:rFonts w:ascii="Proxima Nova" w:hAnsi="Proxima Nova" w:cs="Times New Roman"/>
          <w:kern w:val="0"/>
        </w:rPr>
        <w:t>d</w:t>
      </w:r>
      <w:r w:rsidR="001D5A1A" w:rsidRPr="00E21CB4">
        <w:rPr>
          <w:rFonts w:ascii="Proxima Nova" w:hAnsi="Proxima Nova" w:cs="Times New Roman"/>
          <w:kern w:val="0"/>
        </w:rPr>
        <w:t xml:space="preserve"> the blame </w:t>
      </w:r>
      <w:r w:rsidR="00ED0E5B" w:rsidRPr="00E21CB4">
        <w:rPr>
          <w:rFonts w:ascii="Proxima Nova" w:hAnsi="Proxima Nova" w:cs="Times New Roman"/>
          <w:kern w:val="0"/>
        </w:rPr>
        <w:t xml:space="preserve">on the </w:t>
      </w:r>
      <w:r w:rsidR="001D5A1A" w:rsidRPr="00E21CB4">
        <w:rPr>
          <w:rFonts w:ascii="Proxima Nova" w:hAnsi="Proxima Nova" w:cs="Times New Roman"/>
          <w:kern w:val="0"/>
        </w:rPr>
        <w:t>people</w:t>
      </w:r>
      <w:r w:rsidR="00ED0E5B" w:rsidRPr="00E21CB4">
        <w:rPr>
          <w:rFonts w:ascii="Proxima Nova" w:hAnsi="Proxima Nova" w:cs="Times New Roman"/>
          <w:kern w:val="0"/>
        </w:rPr>
        <w:t xml:space="preserve"> scattering, Samuel’s </w:t>
      </w:r>
      <w:r w:rsidR="001D5A1A" w:rsidRPr="00E21CB4">
        <w:rPr>
          <w:rFonts w:ascii="Proxima Nova" w:hAnsi="Proxima Nova" w:cs="Times New Roman"/>
          <w:kern w:val="0"/>
        </w:rPr>
        <w:t>delay in arriving</w:t>
      </w:r>
      <w:r w:rsidR="00ED0E5B" w:rsidRPr="00E21CB4">
        <w:rPr>
          <w:rFonts w:ascii="Proxima Nova" w:hAnsi="Proxima Nova" w:cs="Times New Roman"/>
          <w:kern w:val="0"/>
        </w:rPr>
        <w:t>, and the Philistine</w:t>
      </w:r>
      <w:r w:rsidR="001D5A1A" w:rsidRPr="00E21CB4">
        <w:rPr>
          <w:rFonts w:ascii="Proxima Nova" w:hAnsi="Proxima Nova" w:cs="Times New Roman"/>
          <w:kern w:val="0"/>
        </w:rPr>
        <w:t xml:space="preserve"> presence</w:t>
      </w:r>
      <w:r w:rsidR="00ED0E5B" w:rsidRPr="00E21CB4">
        <w:rPr>
          <w:rFonts w:ascii="Proxima Nova" w:hAnsi="Proxima Nova" w:cs="Times New Roman"/>
          <w:kern w:val="0"/>
        </w:rPr>
        <w:t xml:space="preserve">. </w:t>
      </w:r>
      <w:r w:rsidR="001D5A1A" w:rsidRPr="00E21CB4">
        <w:rPr>
          <w:rFonts w:ascii="Proxima Nova" w:hAnsi="Proxima Nova" w:cs="Times New Roman"/>
          <w:kern w:val="0"/>
        </w:rPr>
        <w:t>Showing a lack of courage, Saul associated himself with the sin only by stating that he offered the sacrifice under duress.</w:t>
      </w:r>
      <w:r w:rsidR="001D5A1A" w:rsidRPr="00E21CB4">
        <w:rPr>
          <w:rFonts w:ascii="Proxima Nova" w:hAnsi="Proxima Nova" w:cs="Times New Roman"/>
          <w:kern w:val="0"/>
          <w:vertAlign w:val="superscript"/>
        </w:rPr>
        <w:footnoteReference w:id="9"/>
      </w:r>
      <w:r w:rsidR="00721306" w:rsidRPr="00E21CB4">
        <w:rPr>
          <w:rFonts w:ascii="Proxima Nova" w:hAnsi="Proxima Nova" w:cs="Times New Roman"/>
          <w:kern w:val="0"/>
        </w:rPr>
        <w:t xml:space="preserve"> </w:t>
      </w:r>
    </w:p>
    <w:p w14:paraId="66CDB8B7" w14:textId="77777777" w:rsidR="00721306" w:rsidRPr="00E21CB4" w:rsidRDefault="00721306" w:rsidP="001D5A1A">
      <w:pPr>
        <w:rPr>
          <w:rFonts w:ascii="Proxima Nova" w:hAnsi="Proxima Nova" w:cs="Times New Roman"/>
          <w:kern w:val="0"/>
        </w:rPr>
      </w:pPr>
    </w:p>
    <w:p w14:paraId="17747A1D" w14:textId="1EAAC2F5" w:rsidR="00725408" w:rsidRPr="00E21CB4" w:rsidRDefault="00725408" w:rsidP="00725408">
      <w:pPr>
        <w:rPr>
          <w:rFonts w:ascii="Proxima Nova" w:hAnsi="Proxima Nova" w:cs="Times New Roman"/>
          <w:kern w:val="0"/>
        </w:rPr>
      </w:pPr>
      <w:r w:rsidRPr="00E21CB4">
        <w:rPr>
          <w:rFonts w:ascii="Proxima Nova" w:hAnsi="Proxima Nova" w:cs="Times New Roman"/>
          <w:kern w:val="0"/>
        </w:rPr>
        <w:t>Saul’s guilt derive</w:t>
      </w:r>
      <w:r w:rsidR="00DA57AD" w:rsidRPr="00E21CB4">
        <w:rPr>
          <w:rFonts w:ascii="Proxima Nova" w:hAnsi="Proxima Nova" w:cs="Times New Roman"/>
          <w:kern w:val="0"/>
        </w:rPr>
        <w:t>d</w:t>
      </w:r>
      <w:r w:rsidRPr="00E21CB4">
        <w:rPr>
          <w:rFonts w:ascii="Proxima Nova" w:hAnsi="Proxima Nova" w:cs="Times New Roman"/>
          <w:kern w:val="0"/>
        </w:rPr>
        <w:t xml:space="preserve"> from his determination to usurp power rightly belonging only to Yahweh and His servant, Samuel. More generally, this text presents us with a portrait of Israel’s first king, who had received all the blessing and empowerment any of us could hope to receive from God. Yet when pressed on every side by the approaching Philistine army, Saul was still inclined to disobey God’s command.</w:t>
      </w:r>
      <w:r w:rsidRPr="00E21CB4">
        <w:rPr>
          <w:rFonts w:ascii="Proxima Nova" w:hAnsi="Proxima Nova" w:cs="Times New Roman"/>
          <w:kern w:val="0"/>
          <w:vertAlign w:val="superscript"/>
        </w:rPr>
        <w:footnoteReference w:id="10"/>
      </w:r>
    </w:p>
    <w:p w14:paraId="0C8A70B8" w14:textId="77777777" w:rsidR="001D5A1A" w:rsidRPr="00E21CB4" w:rsidRDefault="001D5A1A" w:rsidP="001D5A1A">
      <w:pPr>
        <w:rPr>
          <w:rFonts w:ascii="Proxima Nova" w:hAnsi="Proxima Nova" w:cs="Times New Roman"/>
          <w:kern w:val="0"/>
        </w:rPr>
      </w:pPr>
    </w:p>
    <w:p w14:paraId="0F1649C2" w14:textId="6B66F4F7" w:rsidR="001D5A1A" w:rsidRPr="00E21CB4" w:rsidRDefault="001D5A1A" w:rsidP="001D5A1A">
      <w:pPr>
        <w:pStyle w:val="ListParagraph"/>
        <w:numPr>
          <w:ilvl w:val="0"/>
          <w:numId w:val="8"/>
        </w:numPr>
        <w:rPr>
          <w:rFonts w:ascii="Proxima Nova" w:hAnsi="Proxima Nova" w:cs="Times New Roman"/>
          <w:b/>
          <w:bCs/>
          <w:color w:val="002060"/>
          <w:kern w:val="0"/>
        </w:rPr>
      </w:pPr>
      <w:r w:rsidRPr="00E21CB4">
        <w:rPr>
          <w:rFonts w:ascii="Proxima Nova" w:hAnsi="Proxima Nova" w:cs="Times New Roman"/>
          <w:b/>
          <w:bCs/>
          <w:color w:val="002060"/>
          <w:kern w:val="0"/>
        </w:rPr>
        <w:t xml:space="preserve">“What have you done?” Why is this an important and challenging question to consistently ask yourself? </w:t>
      </w:r>
    </w:p>
    <w:p w14:paraId="25ECCD7C" w14:textId="288F0FC9" w:rsidR="006563F7" w:rsidRPr="00E21CB4" w:rsidRDefault="001D5A1A" w:rsidP="006563F7">
      <w:pPr>
        <w:pStyle w:val="ListParagraph"/>
        <w:numPr>
          <w:ilvl w:val="0"/>
          <w:numId w:val="8"/>
        </w:numPr>
        <w:rPr>
          <w:rFonts w:ascii="Proxima Nova" w:hAnsi="Proxima Nova" w:cs="Times New Roman"/>
          <w:b/>
          <w:bCs/>
          <w:color w:val="002060"/>
          <w:kern w:val="0"/>
        </w:rPr>
      </w:pPr>
      <w:r w:rsidRPr="00E21CB4">
        <w:rPr>
          <w:rFonts w:ascii="Proxima Nova" w:hAnsi="Proxima Nova" w:cs="Times New Roman"/>
          <w:b/>
          <w:bCs/>
          <w:color w:val="002060"/>
          <w:kern w:val="0"/>
        </w:rPr>
        <w:t xml:space="preserve">Why are we prone to justify our disobedience rather than confessing it? </w:t>
      </w:r>
    </w:p>
    <w:p w14:paraId="59D61EB8" w14:textId="77777777" w:rsidR="006E3CEC" w:rsidRPr="00E21CB4" w:rsidRDefault="006E3CEC" w:rsidP="00960FCE">
      <w:pPr>
        <w:rPr>
          <w:rFonts w:ascii="Proxima Nova" w:hAnsi="Proxima Nova" w:cs="Calibri"/>
          <w:kern w:val="0"/>
        </w:rPr>
      </w:pPr>
    </w:p>
    <w:p w14:paraId="7A336A06" w14:textId="0B24D948" w:rsidR="003C3E7C" w:rsidRPr="00E21CB4" w:rsidRDefault="00B334D7" w:rsidP="00E21CB4">
      <w:pPr>
        <w:pBdr>
          <w:top w:val="single" w:sz="4" w:space="1" w:color="auto"/>
          <w:left w:val="single" w:sz="4" w:space="4" w:color="auto"/>
          <w:bottom w:val="single" w:sz="4" w:space="1" w:color="auto"/>
          <w:right w:val="single" w:sz="4" w:space="4" w:color="auto"/>
        </w:pBdr>
        <w:shd w:val="clear" w:color="auto" w:fill="E7E6E6" w:themeFill="background2"/>
        <w:rPr>
          <w:rFonts w:ascii="Proxima Nova" w:eastAsia="Times New Roman" w:hAnsi="Proxima Nova" w:cs="Times New Roman"/>
          <w:color w:val="000000"/>
          <w:kern w:val="0"/>
          <w14:ligatures w14:val="none"/>
        </w:rPr>
      </w:pPr>
      <w:r w:rsidRPr="00E21CB4">
        <w:rPr>
          <w:rFonts w:ascii="Proxima Nova" w:eastAsia="Times New Roman" w:hAnsi="Proxima Nova" w:cs="Times New Roman"/>
          <w:b/>
          <w:bCs/>
          <w:color w:val="000000"/>
          <w:kern w:val="0"/>
          <w:u w:val="single"/>
          <w14:ligatures w14:val="none"/>
        </w:rPr>
        <w:t>1 Samuel 13:13-15</w:t>
      </w:r>
      <w:r w:rsidRPr="00E21CB4">
        <w:rPr>
          <w:rFonts w:ascii="Proxima Nova" w:eastAsia="Times New Roman" w:hAnsi="Proxima Nova" w:cs="Times New Roman"/>
          <w:b/>
          <w:bCs/>
          <w:color w:val="000000"/>
          <w:kern w:val="0"/>
          <w14:ligatures w14:val="none"/>
        </w:rPr>
        <w:t>:</w:t>
      </w:r>
      <w:r w:rsidR="00E21CB4">
        <w:rPr>
          <w:rFonts w:ascii="Proxima Nova" w:eastAsia="Times New Roman" w:hAnsi="Proxima Nova" w:cs="Times New Roman"/>
          <w:b/>
          <w:bCs/>
          <w:color w:val="000000"/>
          <w:kern w:val="0"/>
          <w14:ligatures w14:val="none"/>
        </w:rPr>
        <w:t xml:space="preserve"> </w:t>
      </w:r>
      <w:r w:rsidR="003C3E7C" w:rsidRPr="00E21CB4">
        <w:rPr>
          <w:rFonts w:ascii="Proxima Nova" w:eastAsia="Times New Roman" w:hAnsi="Proxima Nova" w:cs="Times New Roman"/>
          <w:color w:val="000000"/>
          <w:kern w:val="0"/>
          <w14:ligatures w14:val="none"/>
        </w:rPr>
        <w:t>And Samuel said to Saul, “You have done foolishly. You have not kept the command of the </w:t>
      </w:r>
      <w:r w:rsidRPr="00E21CB4">
        <w:rPr>
          <w:rFonts w:ascii="Proxima Nova" w:eastAsia="Times New Roman" w:hAnsi="Proxima Nova" w:cs="Times New Roman"/>
          <w:color w:val="000000"/>
          <w:kern w:val="0"/>
          <w14:ligatures w14:val="none"/>
        </w:rPr>
        <w:t>LORD</w:t>
      </w:r>
      <w:r w:rsidR="003C3E7C" w:rsidRPr="00E21CB4">
        <w:rPr>
          <w:rFonts w:ascii="Proxima Nova" w:eastAsia="Times New Roman" w:hAnsi="Proxima Nova" w:cs="Times New Roman"/>
          <w:color w:val="000000"/>
          <w:kern w:val="0"/>
          <w14:ligatures w14:val="none"/>
        </w:rPr>
        <w:t> your God, with which he commanded you. For then the L</w:t>
      </w:r>
      <w:r w:rsidRPr="00E21CB4">
        <w:rPr>
          <w:rFonts w:ascii="Proxima Nova" w:eastAsia="Times New Roman" w:hAnsi="Proxima Nova" w:cs="Times New Roman"/>
          <w:color w:val="000000"/>
          <w:kern w:val="0"/>
          <w14:ligatures w14:val="none"/>
        </w:rPr>
        <w:t>ORD</w:t>
      </w:r>
      <w:r w:rsidR="003C3E7C" w:rsidRPr="00E21CB4">
        <w:rPr>
          <w:rFonts w:ascii="Proxima Nova" w:eastAsia="Times New Roman" w:hAnsi="Proxima Nova" w:cs="Times New Roman"/>
          <w:color w:val="000000"/>
          <w:kern w:val="0"/>
          <w14:ligatures w14:val="none"/>
        </w:rPr>
        <w:t> would have established your kingdom over Israel forever.</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 xml:space="preserve">14 </w:t>
      </w:r>
      <w:r w:rsidR="003C3E7C" w:rsidRPr="00E21CB4">
        <w:rPr>
          <w:rFonts w:ascii="Proxima Nova" w:eastAsia="Times New Roman" w:hAnsi="Proxima Nova" w:cs="Times New Roman"/>
          <w:color w:val="000000"/>
          <w:kern w:val="0"/>
          <w14:ligatures w14:val="none"/>
        </w:rPr>
        <w:t>But now your kingdom shall not continue. The </w:t>
      </w:r>
      <w:r w:rsidRPr="00E21CB4">
        <w:rPr>
          <w:rFonts w:ascii="Proxima Nova" w:eastAsia="Times New Roman" w:hAnsi="Proxima Nova" w:cs="Times New Roman"/>
          <w:color w:val="000000"/>
          <w:kern w:val="0"/>
          <w14:ligatures w14:val="none"/>
        </w:rPr>
        <w:t>LORD</w:t>
      </w:r>
      <w:r w:rsidR="003C3E7C" w:rsidRPr="00E21CB4">
        <w:rPr>
          <w:rFonts w:ascii="Proxima Nova" w:eastAsia="Times New Roman" w:hAnsi="Proxima Nova" w:cs="Times New Roman"/>
          <w:color w:val="000000"/>
          <w:kern w:val="0"/>
          <w14:ligatures w14:val="none"/>
        </w:rPr>
        <w:t> has sought out a man after his own heart, and the </w:t>
      </w:r>
      <w:r w:rsidRPr="00E21CB4">
        <w:rPr>
          <w:rFonts w:ascii="Proxima Nova" w:eastAsia="Times New Roman" w:hAnsi="Proxima Nova" w:cs="Times New Roman"/>
          <w:color w:val="000000"/>
          <w:kern w:val="0"/>
          <w14:ligatures w14:val="none"/>
        </w:rPr>
        <w:t>LORD</w:t>
      </w:r>
      <w:r w:rsidR="003C3E7C" w:rsidRPr="00E21CB4">
        <w:rPr>
          <w:rFonts w:ascii="Proxima Nova" w:eastAsia="Times New Roman" w:hAnsi="Proxima Nova" w:cs="Times New Roman"/>
          <w:color w:val="000000"/>
          <w:kern w:val="0"/>
          <w14:ligatures w14:val="none"/>
        </w:rPr>
        <w:t> has commanded him to be prince over his people, because you have not kept what the </w:t>
      </w:r>
      <w:r w:rsidRPr="00E21CB4">
        <w:rPr>
          <w:rFonts w:ascii="Proxima Nova" w:eastAsia="Times New Roman" w:hAnsi="Proxima Nova" w:cs="Times New Roman"/>
          <w:color w:val="000000"/>
          <w:kern w:val="0"/>
          <w14:ligatures w14:val="none"/>
        </w:rPr>
        <w:t>LORD</w:t>
      </w:r>
      <w:r w:rsidR="003C3E7C" w:rsidRPr="00E21CB4">
        <w:rPr>
          <w:rFonts w:ascii="Proxima Nova" w:eastAsia="Times New Roman" w:hAnsi="Proxima Nova" w:cs="Times New Roman"/>
          <w:color w:val="000000"/>
          <w:kern w:val="0"/>
          <w14:ligatures w14:val="none"/>
        </w:rPr>
        <w:t> commanded you.”</w:t>
      </w:r>
      <w:r w:rsidR="00E21CB4">
        <w:rPr>
          <w:rFonts w:ascii="Proxima Nova" w:eastAsia="Times New Roman" w:hAnsi="Proxima Nova" w:cs="Times New Roman"/>
          <w:color w:val="000000"/>
          <w:kern w:val="0"/>
          <w14:ligatures w14:val="none"/>
        </w:rPr>
        <w:t xml:space="preserve"> </w:t>
      </w:r>
      <w:r w:rsidR="00E21CB4" w:rsidRPr="00E21CB4">
        <w:rPr>
          <w:rFonts w:ascii="Proxima Nova" w:eastAsia="Times New Roman" w:hAnsi="Proxima Nova" w:cs="Times New Roman"/>
          <w:b/>
          <w:bCs/>
          <w:color w:val="000000"/>
          <w:kern w:val="0"/>
          <w14:ligatures w14:val="none"/>
        </w:rPr>
        <w:t xml:space="preserve">15 </w:t>
      </w:r>
      <w:r w:rsidR="003C3E7C" w:rsidRPr="00E21CB4">
        <w:rPr>
          <w:rFonts w:ascii="Proxima Nova" w:eastAsia="Times New Roman" w:hAnsi="Proxima Nova" w:cs="Times New Roman"/>
          <w:color w:val="000000"/>
          <w:kern w:val="0"/>
          <w14:ligatures w14:val="none"/>
        </w:rPr>
        <w:t>And Samuel arose and went up from Gilgal. The rest of the people went up after Saul to meet the army; they went up from Gilgal to Gibeah of Benjamin</w:t>
      </w:r>
      <w:r w:rsidRPr="00E21CB4">
        <w:rPr>
          <w:rFonts w:ascii="Proxima Nova" w:eastAsia="Times New Roman" w:hAnsi="Proxima Nova" w:cs="Times New Roman"/>
          <w:color w:val="000000"/>
          <w:kern w:val="0"/>
          <w14:ligatures w14:val="none"/>
        </w:rPr>
        <w:t>.</w:t>
      </w:r>
      <w:r w:rsidR="00E21CB4">
        <w:rPr>
          <w:rFonts w:ascii="Proxima Nova" w:eastAsia="Times New Roman" w:hAnsi="Proxima Nova" w:cs="Times New Roman"/>
          <w:color w:val="000000"/>
          <w:kern w:val="0"/>
          <w14:ligatures w14:val="none"/>
        </w:rPr>
        <w:t xml:space="preserve"> And Saul numbered the people who were present with him, about six hundred men. </w:t>
      </w:r>
    </w:p>
    <w:p w14:paraId="36D9BA40" w14:textId="16573294" w:rsidR="00725408" w:rsidRPr="00E21CB4" w:rsidRDefault="00725408" w:rsidP="00725408">
      <w:pPr>
        <w:rPr>
          <w:rFonts w:ascii="Proxima Nova" w:hAnsi="Proxima Nova" w:cs="Times New Roman"/>
          <w:kern w:val="0"/>
        </w:rPr>
      </w:pPr>
      <w:r w:rsidRPr="00E21CB4">
        <w:rPr>
          <w:rFonts w:ascii="Proxima Nova" w:hAnsi="Proxima Nova" w:cs="Times New Roman"/>
          <w:kern w:val="0"/>
        </w:rPr>
        <w:lastRenderedPageBreak/>
        <w:t>On the surface of the narrative, Saul’s offense was a failure to wait for Samuel’s arrival before consecrating battle. But more generally, this was tantamount to disobeying Yahweh’s instructions as given through Samuel, which in turn exposed Saul’s larger problem: he failed to accept the structure of authority established for him by Yahweh and His prophet Samuel at the time of his appointment.</w:t>
      </w:r>
      <w:r w:rsidRPr="00E21CB4">
        <w:rPr>
          <w:rFonts w:ascii="Proxima Nova" w:hAnsi="Proxima Nova" w:cs="Times New Roman"/>
          <w:kern w:val="0"/>
          <w:vertAlign w:val="superscript"/>
        </w:rPr>
        <w:footnoteReference w:id="11"/>
      </w:r>
    </w:p>
    <w:p w14:paraId="5CA7B9C5" w14:textId="77777777" w:rsidR="00DA57AD" w:rsidRPr="00E21CB4" w:rsidRDefault="00DA57AD" w:rsidP="00725408">
      <w:pPr>
        <w:rPr>
          <w:rFonts w:ascii="Proxima Nova" w:hAnsi="Proxima Nova" w:cs="Times New Roman"/>
          <w:kern w:val="0"/>
        </w:rPr>
      </w:pPr>
    </w:p>
    <w:p w14:paraId="6283560A" w14:textId="70AD1E3C" w:rsidR="00DA57AD" w:rsidRPr="00A62327" w:rsidRDefault="00DA57AD" w:rsidP="00DA57AD">
      <w:pPr>
        <w:pStyle w:val="ListParagraph"/>
        <w:numPr>
          <w:ilvl w:val="0"/>
          <w:numId w:val="12"/>
        </w:numPr>
        <w:rPr>
          <w:rFonts w:ascii="Proxima Nova" w:hAnsi="Proxima Nova" w:cs="Times New Roman"/>
          <w:b/>
          <w:bCs/>
          <w:color w:val="002060"/>
          <w:kern w:val="0"/>
        </w:rPr>
      </w:pPr>
      <w:r w:rsidRPr="00A62327">
        <w:rPr>
          <w:rFonts w:ascii="Proxima Nova" w:hAnsi="Proxima Nova" w:cs="Times New Roman"/>
          <w:b/>
          <w:bCs/>
          <w:color w:val="002060"/>
          <w:kern w:val="0"/>
        </w:rPr>
        <w:t xml:space="preserve">As believers, do we have a structure of authority established for us? </w:t>
      </w:r>
    </w:p>
    <w:p w14:paraId="5F89CD68" w14:textId="41CDAD06" w:rsidR="00F56D17" w:rsidRPr="00A62327" w:rsidRDefault="00F56D17" w:rsidP="00F56D17">
      <w:pPr>
        <w:pStyle w:val="ListParagraph"/>
        <w:numPr>
          <w:ilvl w:val="0"/>
          <w:numId w:val="12"/>
        </w:numPr>
        <w:rPr>
          <w:rFonts w:ascii="Proxima Nova" w:hAnsi="Proxima Nova" w:cs="Times New Roman"/>
          <w:b/>
          <w:bCs/>
          <w:color w:val="002060"/>
          <w:kern w:val="0"/>
        </w:rPr>
      </w:pPr>
      <w:r w:rsidRPr="00A62327">
        <w:rPr>
          <w:rFonts w:ascii="Proxima Nova" w:hAnsi="Proxima Nova" w:cs="Times New Roman"/>
          <w:b/>
          <w:bCs/>
          <w:color w:val="002060"/>
          <w:kern w:val="0"/>
        </w:rPr>
        <w:t xml:space="preserve">Why is it important we follow this structure? </w:t>
      </w:r>
    </w:p>
    <w:p w14:paraId="449A06E4" w14:textId="77777777" w:rsidR="00F56D17" w:rsidRPr="00A62327" w:rsidRDefault="00F56D17" w:rsidP="00F56D17">
      <w:pPr>
        <w:pStyle w:val="ListParagraph"/>
        <w:numPr>
          <w:ilvl w:val="0"/>
          <w:numId w:val="12"/>
        </w:numPr>
        <w:rPr>
          <w:rFonts w:ascii="Proxima Nova" w:hAnsi="Proxima Nova" w:cs="Times New Roman"/>
          <w:b/>
          <w:bCs/>
          <w:color w:val="002060"/>
          <w:kern w:val="0"/>
        </w:rPr>
      </w:pPr>
      <w:r w:rsidRPr="00A62327">
        <w:rPr>
          <w:rFonts w:ascii="Proxima Nova" w:hAnsi="Proxima Nova" w:cs="Times New Roman"/>
          <w:b/>
          <w:bCs/>
          <w:color w:val="002060"/>
          <w:kern w:val="0"/>
        </w:rPr>
        <w:t xml:space="preserve">Is there any excuse you can give that will justify disobedience to God and His Word? </w:t>
      </w:r>
    </w:p>
    <w:p w14:paraId="18F2D4C8" w14:textId="77777777" w:rsidR="00725408" w:rsidRPr="00A62327" w:rsidRDefault="00725408" w:rsidP="006563F7">
      <w:pPr>
        <w:rPr>
          <w:rFonts w:ascii="Proxima Nova" w:hAnsi="Proxima Nova" w:cs="Times New Roman"/>
          <w:b/>
          <w:bCs/>
          <w:color w:val="002060"/>
          <w:kern w:val="0"/>
        </w:rPr>
      </w:pPr>
    </w:p>
    <w:p w14:paraId="40B956B2" w14:textId="1118371A" w:rsidR="00721306" w:rsidRPr="00E21CB4" w:rsidRDefault="006563F7" w:rsidP="001D5A1A">
      <w:pPr>
        <w:rPr>
          <w:rFonts w:ascii="Proxima Nova" w:hAnsi="Proxima Nova" w:cs="Times New Roman"/>
          <w:kern w:val="0"/>
        </w:rPr>
      </w:pPr>
      <w:r w:rsidRPr="00E21CB4">
        <w:rPr>
          <w:rFonts w:ascii="Proxima Nova" w:hAnsi="Proxima Nova" w:cs="Times New Roman"/>
          <w:kern w:val="0"/>
        </w:rPr>
        <w:t xml:space="preserve">Samuel condemned Saul’s action as foolish. No excuse could justify disobedience to </w:t>
      </w:r>
      <w:r w:rsidR="00DA57AD" w:rsidRPr="00E21CB4">
        <w:rPr>
          <w:rFonts w:ascii="Proxima Nova" w:hAnsi="Proxima Nova" w:cs="Times New Roman"/>
          <w:kern w:val="0"/>
        </w:rPr>
        <w:t>God’s</w:t>
      </w:r>
      <w:r w:rsidRPr="00E21CB4">
        <w:rPr>
          <w:rFonts w:ascii="Proxima Nova" w:hAnsi="Proxima Nova" w:cs="Times New Roman"/>
          <w:kern w:val="0"/>
        </w:rPr>
        <w:t xml:space="preserve"> command and covenant. The term </w:t>
      </w:r>
      <w:r w:rsidRPr="00E21CB4">
        <w:rPr>
          <w:rFonts w:ascii="Proxima Nova" w:hAnsi="Proxima Nova" w:cs="Times New Roman"/>
          <w:i/>
          <w:kern w:val="0"/>
        </w:rPr>
        <w:t>command</w:t>
      </w:r>
      <w:r w:rsidRPr="00E21CB4">
        <w:rPr>
          <w:rFonts w:ascii="Proxima Nova" w:hAnsi="Proxima Nova" w:cs="Times New Roman"/>
          <w:kern w:val="0"/>
        </w:rPr>
        <w:t xml:space="preserve"> specifically refers to the stipulations of the Torah (Exodus 24:12), and it is used here to indicate that Samuel’s words spoken in his role as a prophet were to be equated with those of Moses on Mount Sinai.</w:t>
      </w:r>
      <w:r w:rsidRPr="00E21CB4">
        <w:rPr>
          <w:rFonts w:ascii="Proxima Nova" w:hAnsi="Proxima Nova" w:cs="Times New Roman"/>
          <w:kern w:val="0"/>
          <w:vertAlign w:val="superscript"/>
        </w:rPr>
        <w:footnoteReference w:id="12"/>
      </w:r>
      <w:r w:rsidR="00F56D17" w:rsidRPr="00E21CB4">
        <w:rPr>
          <w:rFonts w:ascii="Proxima Nova" w:hAnsi="Proxima Nova" w:cs="Times New Roman"/>
          <w:kern w:val="0"/>
        </w:rPr>
        <w:t xml:space="preserve"> </w:t>
      </w:r>
      <w:r w:rsidR="001D5A1A" w:rsidRPr="00E21CB4">
        <w:rPr>
          <w:rFonts w:ascii="Proxima Nova" w:hAnsi="Proxima Nova" w:cs="Times New Roman"/>
          <w:kern w:val="0"/>
        </w:rPr>
        <w:t>Saul</w:t>
      </w:r>
      <w:r w:rsidR="00DA57AD" w:rsidRPr="00E21CB4">
        <w:rPr>
          <w:rFonts w:ascii="Proxima Nova" w:hAnsi="Proxima Nova" w:cs="Times New Roman"/>
          <w:kern w:val="0"/>
        </w:rPr>
        <w:t xml:space="preserve"> </w:t>
      </w:r>
      <w:r w:rsidR="001D5A1A" w:rsidRPr="00E21CB4">
        <w:rPr>
          <w:rFonts w:ascii="Proxima Nova" w:hAnsi="Proxima Nova" w:cs="Times New Roman"/>
          <w:kern w:val="0"/>
        </w:rPr>
        <w:t xml:space="preserve">usurped Samuel’s prerogative to seek guidance from </w:t>
      </w:r>
      <w:r w:rsidR="00DA57AD" w:rsidRPr="00E21CB4">
        <w:rPr>
          <w:rFonts w:ascii="Proxima Nova" w:hAnsi="Proxima Nova" w:cs="Times New Roman"/>
          <w:kern w:val="0"/>
        </w:rPr>
        <w:t>God</w:t>
      </w:r>
      <w:r w:rsidR="001D5A1A" w:rsidRPr="00E21CB4">
        <w:rPr>
          <w:rFonts w:ascii="Proxima Nova" w:hAnsi="Proxima Nova" w:cs="Times New Roman"/>
          <w:kern w:val="0"/>
        </w:rPr>
        <w:t xml:space="preserve"> and to give instructions about the conduct of the battle. By his action</w:t>
      </w:r>
      <w:r w:rsidR="00DA57AD" w:rsidRPr="00E21CB4">
        <w:rPr>
          <w:rFonts w:ascii="Proxima Nova" w:hAnsi="Proxima Nova" w:cs="Times New Roman"/>
          <w:kern w:val="0"/>
        </w:rPr>
        <w:t>s</w:t>
      </w:r>
      <w:r w:rsidR="001D5A1A" w:rsidRPr="00E21CB4">
        <w:rPr>
          <w:rFonts w:ascii="Proxima Nova" w:hAnsi="Proxima Nova" w:cs="Times New Roman"/>
          <w:kern w:val="0"/>
        </w:rPr>
        <w:t xml:space="preserve"> Saul implied that it was not necessary to wait on </w:t>
      </w:r>
      <w:r w:rsidR="00DA57AD" w:rsidRPr="00E21CB4">
        <w:rPr>
          <w:rFonts w:ascii="Proxima Nova" w:hAnsi="Proxima Nova" w:cs="Times New Roman"/>
          <w:kern w:val="0"/>
        </w:rPr>
        <w:t xml:space="preserve">God </w:t>
      </w:r>
      <w:r w:rsidR="001D5A1A" w:rsidRPr="00E21CB4">
        <w:rPr>
          <w:rFonts w:ascii="Proxima Nova" w:hAnsi="Proxima Nova" w:cs="Times New Roman"/>
          <w:kern w:val="0"/>
        </w:rPr>
        <w:t xml:space="preserve">or </w:t>
      </w:r>
      <w:r w:rsidR="00DA57AD" w:rsidRPr="00E21CB4">
        <w:rPr>
          <w:rFonts w:ascii="Proxima Nova" w:hAnsi="Proxima Nova" w:cs="Times New Roman"/>
          <w:kern w:val="0"/>
        </w:rPr>
        <w:t xml:space="preserve">to </w:t>
      </w:r>
      <w:r w:rsidR="001D5A1A" w:rsidRPr="00E21CB4">
        <w:rPr>
          <w:rFonts w:ascii="Proxima Nova" w:hAnsi="Proxima Nova" w:cs="Times New Roman"/>
          <w:kern w:val="0"/>
        </w:rPr>
        <w:t xml:space="preserve">seek </w:t>
      </w:r>
      <w:r w:rsidRPr="00E21CB4">
        <w:rPr>
          <w:rFonts w:ascii="Proxima Nova" w:hAnsi="Proxima Nova" w:cs="Times New Roman"/>
          <w:kern w:val="0"/>
        </w:rPr>
        <w:t>H</w:t>
      </w:r>
      <w:r w:rsidR="001D5A1A" w:rsidRPr="00E21CB4">
        <w:rPr>
          <w:rFonts w:ascii="Proxima Nova" w:hAnsi="Proxima Nova" w:cs="Times New Roman"/>
          <w:kern w:val="0"/>
        </w:rPr>
        <w:t xml:space="preserve">is will. </w:t>
      </w:r>
      <w:r w:rsidR="00DA57AD" w:rsidRPr="00E21CB4">
        <w:rPr>
          <w:rFonts w:ascii="Proxima Nova" w:hAnsi="Proxima Nova" w:cs="Times New Roman"/>
          <w:kern w:val="0"/>
        </w:rPr>
        <w:t xml:space="preserve">Believing he could function by himself, Saul proceeded as if </w:t>
      </w:r>
      <w:r w:rsidR="001D5A1A" w:rsidRPr="00E21CB4">
        <w:rPr>
          <w:rFonts w:ascii="Proxima Nova" w:hAnsi="Proxima Nova" w:cs="Times New Roman"/>
          <w:kern w:val="0"/>
        </w:rPr>
        <w:t>did not need</w:t>
      </w:r>
      <w:r w:rsidRPr="00E21CB4">
        <w:rPr>
          <w:rFonts w:ascii="Proxima Nova" w:hAnsi="Proxima Nova" w:cs="Times New Roman"/>
          <w:kern w:val="0"/>
        </w:rPr>
        <w:t xml:space="preserve"> to remain faithful to</w:t>
      </w:r>
      <w:r w:rsidR="001D5A1A" w:rsidRPr="00E21CB4">
        <w:rPr>
          <w:rFonts w:ascii="Proxima Nova" w:hAnsi="Proxima Nova" w:cs="Times New Roman"/>
          <w:kern w:val="0"/>
        </w:rPr>
        <w:t xml:space="preserve"> the covenant.</w:t>
      </w:r>
      <w:r w:rsidR="00F84DAC" w:rsidRPr="00E21CB4">
        <w:rPr>
          <w:rFonts w:ascii="Proxima Nova" w:hAnsi="Proxima Nova" w:cs="Times New Roman"/>
          <w:kern w:val="0"/>
        </w:rPr>
        <w:t xml:space="preserve"> Saul’s </w:t>
      </w:r>
      <w:r w:rsidR="0050647F" w:rsidRPr="00E21CB4">
        <w:rPr>
          <w:rFonts w:ascii="Proxima Nova" w:hAnsi="Proxima Nova" w:cs="Times New Roman"/>
          <w:kern w:val="0"/>
        </w:rPr>
        <w:t>punishment for acting like a king from other nations and disobeying God’s commands</w:t>
      </w:r>
      <w:r w:rsidR="00F84DAC" w:rsidRPr="00E21CB4">
        <w:rPr>
          <w:rFonts w:ascii="Proxima Nova" w:hAnsi="Proxima Nova" w:cs="Times New Roman"/>
          <w:kern w:val="0"/>
        </w:rPr>
        <w:t xml:space="preserve"> produced two consequences.</w:t>
      </w:r>
    </w:p>
    <w:p w14:paraId="7F383EB2" w14:textId="77777777" w:rsidR="006563F7" w:rsidRPr="00E21CB4" w:rsidRDefault="006563F7" w:rsidP="001D5A1A">
      <w:pPr>
        <w:rPr>
          <w:rFonts w:ascii="Proxima Nova" w:hAnsi="Proxima Nova" w:cs="Times New Roman"/>
          <w:kern w:val="0"/>
        </w:rPr>
      </w:pPr>
    </w:p>
    <w:p w14:paraId="572AD62C" w14:textId="0CF1E4AB" w:rsidR="008D0A2E" w:rsidRPr="00E21CB4" w:rsidRDefault="006563F7" w:rsidP="006563F7">
      <w:pPr>
        <w:autoSpaceDE w:val="0"/>
        <w:autoSpaceDN w:val="0"/>
        <w:adjustRightInd w:val="0"/>
        <w:rPr>
          <w:rFonts w:ascii="Proxima Nova" w:hAnsi="Proxima Nova" w:cs="Times New Roman"/>
          <w:kern w:val="0"/>
        </w:rPr>
      </w:pPr>
      <w:r w:rsidRPr="00E21CB4">
        <w:rPr>
          <w:rFonts w:ascii="Proxima Nova" w:hAnsi="Proxima Nova" w:cs="Times New Roman"/>
          <w:kern w:val="0"/>
        </w:rPr>
        <w:t>First, God had intended to give Saul a dynasty,</w:t>
      </w:r>
      <w:r w:rsidR="00F84DAC" w:rsidRPr="00E21CB4">
        <w:rPr>
          <w:rFonts w:ascii="Proxima Nova" w:hAnsi="Proxima Nova" w:cs="Times New Roman"/>
          <w:kern w:val="0"/>
        </w:rPr>
        <w:t xml:space="preserve"> b</w:t>
      </w:r>
      <w:r w:rsidRPr="00E21CB4">
        <w:rPr>
          <w:rFonts w:ascii="Proxima Nova" w:hAnsi="Proxima Nova" w:cs="Times New Roman"/>
          <w:kern w:val="0"/>
        </w:rPr>
        <w:t xml:space="preserve">ut because of his sin, Saul would be the last of his line to rule over Israel. </w:t>
      </w:r>
      <w:r w:rsidR="008D0A2E" w:rsidRPr="00E21CB4">
        <w:rPr>
          <w:rFonts w:ascii="Proxima Nova" w:hAnsi="Proxima Nova" w:cs="Times New Roman"/>
          <w:kern w:val="0"/>
        </w:rPr>
        <w:t xml:space="preserve">Since Saul </w:t>
      </w:r>
      <w:r w:rsidR="00F84DAC" w:rsidRPr="00E21CB4">
        <w:rPr>
          <w:rFonts w:ascii="Proxima Nova" w:hAnsi="Proxima Nova" w:cs="Times New Roman"/>
          <w:kern w:val="0"/>
        </w:rPr>
        <w:t xml:space="preserve">was </w:t>
      </w:r>
      <w:r w:rsidR="008D0A2E" w:rsidRPr="00E21CB4">
        <w:rPr>
          <w:rFonts w:ascii="Proxima Nova" w:hAnsi="Proxima Nova" w:cs="Times New Roman"/>
          <w:kern w:val="0"/>
        </w:rPr>
        <w:t>from the tribe of Benjamin</w:t>
      </w:r>
      <w:r w:rsidR="00F84DAC" w:rsidRPr="00E21CB4">
        <w:rPr>
          <w:rFonts w:ascii="Proxima Nova" w:hAnsi="Proxima Nova" w:cs="Times New Roman"/>
          <w:kern w:val="0"/>
        </w:rPr>
        <w:t xml:space="preserve"> rather than the tribe of Judah</w:t>
      </w:r>
      <w:r w:rsidR="008D0A2E" w:rsidRPr="00E21CB4">
        <w:rPr>
          <w:rFonts w:ascii="Proxima Nova" w:hAnsi="Proxima Nova" w:cs="Times New Roman"/>
          <w:kern w:val="0"/>
        </w:rPr>
        <w:t>, th</w:t>
      </w:r>
      <w:r w:rsidR="00F84DAC" w:rsidRPr="00E21CB4">
        <w:rPr>
          <w:rFonts w:ascii="Proxima Nova" w:hAnsi="Proxima Nova" w:cs="Times New Roman"/>
          <w:kern w:val="0"/>
        </w:rPr>
        <w:t>ese verses are</w:t>
      </w:r>
      <w:r w:rsidR="008D0A2E" w:rsidRPr="00E21CB4">
        <w:rPr>
          <w:rFonts w:ascii="Proxima Nova" w:hAnsi="Proxima Nova" w:cs="Times New Roman"/>
          <w:kern w:val="0"/>
        </w:rPr>
        <w:t xml:space="preserve"> difficult to interpret. God, in His providence, knew Saul would be unable to fulfill his role as king. It’s also important to note in God’s promises to Saul in 1 Samuel 9:16 and 10:1 that an eternal kingdom </w:t>
      </w:r>
      <w:r w:rsidR="00F84DAC" w:rsidRPr="00E21CB4">
        <w:rPr>
          <w:rFonts w:ascii="Proxima Nova" w:hAnsi="Proxima Nova" w:cs="Times New Roman"/>
          <w:kern w:val="0"/>
        </w:rPr>
        <w:t>wa</w:t>
      </w:r>
      <w:r w:rsidR="008D0A2E" w:rsidRPr="00E21CB4">
        <w:rPr>
          <w:rFonts w:ascii="Proxima Nova" w:hAnsi="Proxima Nova" w:cs="Times New Roman"/>
          <w:kern w:val="0"/>
        </w:rPr>
        <w:t xml:space="preserve">s not mentioned. The emphasis </w:t>
      </w:r>
      <w:r w:rsidR="00F84DAC" w:rsidRPr="00E21CB4">
        <w:rPr>
          <w:rFonts w:ascii="Proxima Nova" w:hAnsi="Proxima Nova" w:cs="Times New Roman"/>
          <w:kern w:val="0"/>
        </w:rPr>
        <w:t>was</w:t>
      </w:r>
      <w:r w:rsidR="008D0A2E" w:rsidRPr="00E21CB4">
        <w:rPr>
          <w:rFonts w:ascii="Proxima Nova" w:hAnsi="Proxima Nova" w:cs="Times New Roman"/>
          <w:kern w:val="0"/>
        </w:rPr>
        <w:t xml:space="preserve"> on God’s promise that Saul w</w:t>
      </w:r>
      <w:r w:rsidR="00F84DAC" w:rsidRPr="00E21CB4">
        <w:rPr>
          <w:rFonts w:ascii="Proxima Nova" w:hAnsi="Proxima Nova" w:cs="Times New Roman"/>
          <w:kern w:val="0"/>
        </w:rPr>
        <w:t>ould</w:t>
      </w:r>
      <w:r w:rsidR="008D0A2E" w:rsidRPr="00E21CB4">
        <w:rPr>
          <w:rFonts w:ascii="Proxima Nova" w:hAnsi="Proxima Nova" w:cs="Times New Roman"/>
          <w:kern w:val="0"/>
        </w:rPr>
        <w:t xml:space="preserve"> defeat the enemies of the Israelites</w:t>
      </w:r>
      <w:r w:rsidR="00DA57AD" w:rsidRPr="00E21CB4">
        <w:rPr>
          <w:rFonts w:ascii="Proxima Nova" w:hAnsi="Proxima Nova" w:cs="Times New Roman"/>
          <w:kern w:val="0"/>
        </w:rPr>
        <w:t>—which God did allow him to do</w:t>
      </w:r>
      <w:r w:rsidR="008D0A2E" w:rsidRPr="00E21CB4">
        <w:rPr>
          <w:rFonts w:ascii="Proxima Nova" w:hAnsi="Proxima Nova" w:cs="Times New Roman"/>
          <w:kern w:val="0"/>
        </w:rPr>
        <w:t xml:space="preserve">. </w:t>
      </w:r>
    </w:p>
    <w:p w14:paraId="4D08A0B6" w14:textId="77777777" w:rsidR="008D0A2E" w:rsidRPr="00E21CB4" w:rsidRDefault="008D0A2E" w:rsidP="006563F7">
      <w:pPr>
        <w:autoSpaceDE w:val="0"/>
        <w:autoSpaceDN w:val="0"/>
        <w:adjustRightInd w:val="0"/>
        <w:rPr>
          <w:rFonts w:ascii="Proxima Nova" w:hAnsi="Proxima Nova" w:cs="Times New Roman"/>
          <w:kern w:val="0"/>
        </w:rPr>
      </w:pPr>
    </w:p>
    <w:p w14:paraId="0C211A2D" w14:textId="69069BC9" w:rsidR="00725408" w:rsidRPr="00E21CB4" w:rsidRDefault="006563F7" w:rsidP="006563F7">
      <w:pPr>
        <w:autoSpaceDE w:val="0"/>
        <w:autoSpaceDN w:val="0"/>
        <w:adjustRightInd w:val="0"/>
        <w:rPr>
          <w:rFonts w:ascii="Proxima Nova" w:hAnsi="Proxima Nova" w:cs="Times New Roman"/>
          <w:kern w:val="0"/>
        </w:rPr>
      </w:pPr>
      <w:r w:rsidRPr="00E21CB4">
        <w:rPr>
          <w:rFonts w:ascii="Proxima Nova" w:hAnsi="Proxima Nova" w:cs="Times New Roman"/>
          <w:kern w:val="0"/>
        </w:rPr>
        <w:t xml:space="preserve">Second, God had already taken measures to seek out </w:t>
      </w:r>
      <w:r w:rsidR="00725408" w:rsidRPr="00E21CB4">
        <w:rPr>
          <w:rFonts w:ascii="Proxima Nova" w:hAnsi="Proxima Nova" w:cs="Times New Roman"/>
          <w:kern w:val="0"/>
        </w:rPr>
        <w:t>“</w:t>
      </w:r>
      <w:r w:rsidRPr="00E21CB4">
        <w:rPr>
          <w:rFonts w:ascii="Proxima Nova" w:hAnsi="Proxima Nova" w:cs="Times New Roman"/>
          <w:kern w:val="0"/>
        </w:rPr>
        <w:t>a man after His own heart</w:t>
      </w:r>
      <w:r w:rsidR="00725408" w:rsidRPr="00E21CB4">
        <w:rPr>
          <w:rFonts w:ascii="Proxima Nova" w:hAnsi="Proxima Nova" w:cs="Times New Roman"/>
          <w:kern w:val="0"/>
        </w:rPr>
        <w:t>”</w:t>
      </w:r>
      <w:r w:rsidRPr="00E21CB4">
        <w:rPr>
          <w:rFonts w:ascii="Proxima Nova" w:hAnsi="Proxima Nova" w:cs="Times New Roman"/>
          <w:kern w:val="0"/>
        </w:rPr>
        <w:t xml:space="preserve"> to </w:t>
      </w:r>
      <w:r w:rsidR="00725408" w:rsidRPr="00E21CB4">
        <w:rPr>
          <w:rFonts w:ascii="Proxima Nova" w:hAnsi="Proxima Nova" w:cs="Times New Roman"/>
          <w:kern w:val="0"/>
        </w:rPr>
        <w:t>replace Saul as leader of His people</w:t>
      </w:r>
      <w:r w:rsidRPr="00E21CB4">
        <w:rPr>
          <w:rFonts w:ascii="Proxima Nova" w:hAnsi="Proxima Nova" w:cs="Times New Roman"/>
          <w:kern w:val="0"/>
        </w:rPr>
        <w:t xml:space="preserve">. The same word </w:t>
      </w:r>
      <w:r w:rsidRPr="00E21CB4">
        <w:rPr>
          <w:rFonts w:ascii="Proxima Nova" w:hAnsi="Proxima Nova" w:cs="Times New Roman"/>
          <w:i/>
          <w:kern w:val="0"/>
        </w:rPr>
        <w:t>leader</w:t>
      </w:r>
      <w:r w:rsidRPr="00E21CB4">
        <w:rPr>
          <w:rFonts w:ascii="Proxima Nova" w:hAnsi="Proxima Nova" w:cs="Times New Roman"/>
          <w:kern w:val="0"/>
        </w:rPr>
        <w:t xml:space="preserve"> used to describe Saul’s position is used here. Clearly, Saul’s leadership position was based on his faithful obedience.</w:t>
      </w:r>
      <w:r w:rsidRPr="00E21CB4">
        <w:rPr>
          <w:rFonts w:ascii="Proxima Nova" w:hAnsi="Proxima Nova" w:cs="Times New Roman"/>
          <w:kern w:val="0"/>
          <w:vertAlign w:val="superscript"/>
        </w:rPr>
        <w:footnoteReference w:id="13"/>
      </w:r>
      <w:r w:rsidR="00725408" w:rsidRPr="00E21CB4">
        <w:rPr>
          <w:rFonts w:ascii="Proxima Nova" w:hAnsi="Proxima Nova" w:cs="Times New Roman"/>
          <w:kern w:val="0"/>
        </w:rPr>
        <w:t xml:space="preserve"> Saul lost the opportunity to establish an eternal dynasty. He himself will keep the throne, but it will not pass to his descendants and endure forever, as eventually will be promised to David (2 Samuel 7:15–16).</w:t>
      </w:r>
      <w:r w:rsidR="00725408" w:rsidRPr="00E21CB4">
        <w:rPr>
          <w:rFonts w:ascii="Proxima Nova" w:hAnsi="Proxima Nova" w:cs="Times New Roman"/>
          <w:kern w:val="0"/>
          <w:vertAlign w:val="superscript"/>
        </w:rPr>
        <w:footnoteReference w:id="14"/>
      </w:r>
    </w:p>
    <w:p w14:paraId="7325BCA0" w14:textId="77777777" w:rsidR="001D5A1A" w:rsidRPr="00A62327" w:rsidRDefault="001D5A1A" w:rsidP="001D5A1A">
      <w:pPr>
        <w:rPr>
          <w:rFonts w:ascii="Proxima Nova" w:hAnsi="Proxima Nova" w:cs="Times New Roman"/>
          <w:b/>
          <w:bCs/>
          <w:color w:val="002060"/>
          <w:kern w:val="0"/>
        </w:rPr>
      </w:pPr>
    </w:p>
    <w:p w14:paraId="09C22836" w14:textId="77777777" w:rsidR="001D5A1A" w:rsidRPr="00A62327" w:rsidRDefault="001D5A1A" w:rsidP="001D5A1A">
      <w:pPr>
        <w:pStyle w:val="ListParagraph"/>
        <w:numPr>
          <w:ilvl w:val="0"/>
          <w:numId w:val="6"/>
        </w:numPr>
        <w:rPr>
          <w:rFonts w:ascii="Proxima Nova" w:hAnsi="Proxima Nova" w:cs="Times New Roman"/>
          <w:b/>
          <w:bCs/>
          <w:color w:val="002060"/>
          <w:kern w:val="0"/>
        </w:rPr>
      </w:pPr>
      <w:r w:rsidRPr="00A62327">
        <w:rPr>
          <w:rFonts w:ascii="Proxima Nova" w:hAnsi="Proxima Nova" w:cs="Times New Roman"/>
          <w:b/>
          <w:bCs/>
          <w:color w:val="002060"/>
          <w:kern w:val="0"/>
        </w:rPr>
        <w:t>As a penalty for his disobedience, God took away Saul’s opportunity to have his heirs sit on Israel’s throne. Saul illustrates that our obedience to God brings blessings to our families and our disobedience can pull them down. What blessings could be lost to your family because of your sin?</w:t>
      </w:r>
    </w:p>
    <w:p w14:paraId="0205920C" w14:textId="77777777" w:rsidR="00DB12EA" w:rsidRPr="00A62327" w:rsidRDefault="00725408" w:rsidP="001D5A1A">
      <w:pPr>
        <w:pStyle w:val="ListParagraph"/>
        <w:numPr>
          <w:ilvl w:val="0"/>
          <w:numId w:val="6"/>
        </w:numPr>
        <w:rPr>
          <w:rFonts w:ascii="Proxima Nova" w:hAnsi="Proxima Nova" w:cs="Times New Roman"/>
          <w:b/>
          <w:bCs/>
          <w:color w:val="002060"/>
          <w:kern w:val="0"/>
        </w:rPr>
      </w:pPr>
      <w:r w:rsidRPr="00A62327">
        <w:rPr>
          <w:rFonts w:ascii="Proxima Nova" w:hAnsi="Proxima Nova" w:cs="Times New Roman"/>
          <w:b/>
          <w:bCs/>
          <w:color w:val="002060"/>
          <w:kern w:val="0"/>
        </w:rPr>
        <w:t>While the story does not yet reveal David’s identity, what contrast is made between his character in comparison to Saul’s?</w:t>
      </w:r>
    </w:p>
    <w:p w14:paraId="5ED22745" w14:textId="3BF9579F" w:rsidR="00725408" w:rsidRPr="00A62327" w:rsidRDefault="00DB12EA" w:rsidP="00DB12EA">
      <w:pPr>
        <w:pStyle w:val="ListParagraph"/>
        <w:numPr>
          <w:ilvl w:val="0"/>
          <w:numId w:val="6"/>
        </w:numPr>
        <w:rPr>
          <w:rFonts w:ascii="Proxima Nova" w:hAnsi="Proxima Nova" w:cs="Times New Roman"/>
          <w:b/>
          <w:bCs/>
          <w:color w:val="002060"/>
          <w:kern w:val="0"/>
        </w:rPr>
      </w:pPr>
      <w:r w:rsidRPr="00A62327">
        <w:rPr>
          <w:rFonts w:ascii="Proxima Nova" w:hAnsi="Proxima Nova" w:cs="Times New Roman"/>
          <w:b/>
          <w:bCs/>
          <w:color w:val="002060"/>
          <w:kern w:val="0"/>
        </w:rPr>
        <w:t>How will David’s selection as God’s choice be different from Saul’s?</w:t>
      </w:r>
      <w:r w:rsidR="00725408" w:rsidRPr="00A62327">
        <w:rPr>
          <w:rFonts w:ascii="Proxima Nova" w:hAnsi="Proxima Nova" w:cs="Times New Roman"/>
          <w:b/>
          <w:bCs/>
          <w:color w:val="002060"/>
          <w:kern w:val="0"/>
        </w:rPr>
        <w:t xml:space="preserve"> </w:t>
      </w:r>
    </w:p>
    <w:p w14:paraId="408E4CAB" w14:textId="02845A36" w:rsidR="00725408" w:rsidRPr="00A62327" w:rsidRDefault="00725408" w:rsidP="001D5A1A">
      <w:pPr>
        <w:pStyle w:val="ListParagraph"/>
        <w:numPr>
          <w:ilvl w:val="0"/>
          <w:numId w:val="6"/>
        </w:numPr>
        <w:rPr>
          <w:rFonts w:ascii="Proxima Nova" w:hAnsi="Proxima Nova" w:cs="Times New Roman"/>
          <w:b/>
          <w:bCs/>
          <w:color w:val="002060"/>
          <w:kern w:val="0"/>
        </w:rPr>
      </w:pPr>
      <w:r w:rsidRPr="00A62327">
        <w:rPr>
          <w:rFonts w:ascii="Proxima Nova" w:hAnsi="Proxima Nova" w:cs="Times New Roman"/>
          <w:b/>
          <w:bCs/>
          <w:color w:val="002060"/>
          <w:kern w:val="0"/>
        </w:rPr>
        <w:t>What does it mean to be a man or woman “after God’s own heart?”</w:t>
      </w:r>
    </w:p>
    <w:p w14:paraId="4EBF63F0" w14:textId="77777777" w:rsidR="001D5A1A" w:rsidRPr="00E21CB4" w:rsidRDefault="001D5A1A" w:rsidP="00960FCE">
      <w:pPr>
        <w:rPr>
          <w:rFonts w:ascii="Proxima Nova" w:hAnsi="Proxima Nova" w:cs="Calibri"/>
          <w:kern w:val="0"/>
        </w:rPr>
      </w:pPr>
    </w:p>
    <w:p w14:paraId="660EBD6F" w14:textId="3D9368D4" w:rsidR="0050647F" w:rsidRPr="00E21CB4" w:rsidRDefault="0050647F" w:rsidP="0050647F">
      <w:pPr>
        <w:autoSpaceDE w:val="0"/>
        <w:autoSpaceDN w:val="0"/>
        <w:adjustRightInd w:val="0"/>
        <w:rPr>
          <w:rFonts w:ascii="Proxima Nova" w:hAnsi="Proxima Nova" w:cs="Times New Roman"/>
          <w:kern w:val="0"/>
        </w:rPr>
      </w:pPr>
      <w:r w:rsidRPr="00E21CB4">
        <w:rPr>
          <w:rFonts w:ascii="Proxima Nova" w:hAnsi="Proxima Nova" w:cs="Times New Roman"/>
          <w:kern w:val="0"/>
        </w:rPr>
        <w:t xml:space="preserve">It appears that Samuel then left Gilgal without offering any sacrifices. Saul abandoned his plan to attack the Philistines and returned to his hometown of Gibeah. </w:t>
      </w:r>
      <w:r w:rsidR="00DB12EA" w:rsidRPr="00E21CB4">
        <w:rPr>
          <w:rFonts w:ascii="Proxima Nova" w:hAnsi="Proxima Nova" w:cs="Times New Roman"/>
          <w:kern w:val="0"/>
        </w:rPr>
        <w:t>His</w:t>
      </w:r>
      <w:r w:rsidRPr="00E21CB4">
        <w:rPr>
          <w:rFonts w:ascii="Proxima Nova" w:hAnsi="Proxima Nova" w:cs="Times New Roman"/>
          <w:kern w:val="0"/>
        </w:rPr>
        <w:t xml:space="preserve"> army of 3,000 had dwindled down to about 600. The situation looked very bleak for Israel.</w:t>
      </w:r>
    </w:p>
    <w:p w14:paraId="6B255248" w14:textId="77777777" w:rsidR="00DB12EA" w:rsidRPr="00E21CB4" w:rsidRDefault="00DB12EA" w:rsidP="0050647F">
      <w:pPr>
        <w:autoSpaceDE w:val="0"/>
        <w:autoSpaceDN w:val="0"/>
        <w:adjustRightInd w:val="0"/>
        <w:rPr>
          <w:rFonts w:ascii="Proxima Nova" w:hAnsi="Proxima Nova" w:cs="Times New Roman"/>
          <w:kern w:val="0"/>
        </w:rPr>
      </w:pPr>
    </w:p>
    <w:p w14:paraId="520073BB" w14:textId="305DA519" w:rsidR="00DB12EA" w:rsidRPr="00A62327" w:rsidRDefault="00DB12EA" w:rsidP="00DB12EA">
      <w:pPr>
        <w:pStyle w:val="ListParagraph"/>
        <w:numPr>
          <w:ilvl w:val="0"/>
          <w:numId w:val="13"/>
        </w:numPr>
        <w:autoSpaceDE w:val="0"/>
        <w:autoSpaceDN w:val="0"/>
        <w:adjustRightInd w:val="0"/>
        <w:rPr>
          <w:rFonts w:ascii="Proxima Nova" w:hAnsi="Proxima Nova" w:cs="Times New Roman"/>
          <w:b/>
          <w:bCs/>
          <w:color w:val="002060"/>
          <w:kern w:val="0"/>
        </w:rPr>
      </w:pPr>
      <w:r w:rsidRPr="00A62327">
        <w:rPr>
          <w:rFonts w:ascii="Proxima Nova" w:hAnsi="Proxima Nova" w:cs="Times New Roman"/>
          <w:b/>
          <w:bCs/>
          <w:color w:val="002060"/>
          <w:kern w:val="0"/>
        </w:rPr>
        <w:t xml:space="preserve">What must the Israelites have thought of their new king at this point? </w:t>
      </w:r>
    </w:p>
    <w:p w14:paraId="3A57C2A6" w14:textId="77777777" w:rsidR="0050647F" w:rsidRPr="00E21CB4" w:rsidRDefault="0050647F" w:rsidP="00960FCE">
      <w:pPr>
        <w:rPr>
          <w:rFonts w:ascii="Proxima Nova" w:hAnsi="Proxima Nova" w:cs="Calibri"/>
          <w:kern w:val="0"/>
        </w:rPr>
      </w:pPr>
    </w:p>
    <w:p w14:paraId="1C87B2D1" w14:textId="77777777" w:rsidR="00CE352F" w:rsidRDefault="00CE352F" w:rsidP="00A6232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p>
    <w:p w14:paraId="6753C280" w14:textId="77777777" w:rsidR="00CE352F" w:rsidRDefault="00CE352F" w:rsidP="00A6232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p>
    <w:p w14:paraId="6E17BC30" w14:textId="77777777" w:rsidR="00CE352F" w:rsidRDefault="00CE352F" w:rsidP="00A6232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p>
    <w:p w14:paraId="264A86B6" w14:textId="77777777" w:rsidR="00CE352F" w:rsidRDefault="00CE352F" w:rsidP="00A6232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p>
    <w:p w14:paraId="7CD8A149" w14:textId="77777777" w:rsidR="00CE352F" w:rsidRDefault="00CE352F" w:rsidP="00A6232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p>
    <w:p w14:paraId="7E0F441B" w14:textId="141ECE2F" w:rsidR="00A62327" w:rsidRPr="000549E0" w:rsidRDefault="00A62327" w:rsidP="00A6232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lastRenderedPageBreak/>
        <w:t>TRANSFORM</w:t>
      </w:r>
    </w:p>
    <w:p w14:paraId="0151B3EA" w14:textId="2A47403A" w:rsidR="0050647F" w:rsidRPr="00A62327" w:rsidRDefault="00A62327" w:rsidP="00A62327">
      <w:pPr>
        <w:rPr>
          <w:rFonts w:ascii="Proxima Nova" w:hAnsi="Proxima Nova" w:cs="Times New Roman"/>
          <w:kern w:val="0"/>
        </w:rPr>
      </w:pPr>
      <w:r w:rsidRPr="00A62327">
        <w:rPr>
          <w:rFonts w:ascii="Proxima Nova" w:hAnsi="Proxima Nova"/>
          <w:b/>
          <w:bCs/>
        </w:rPr>
        <w:t>1.</w:t>
      </w:r>
      <w:r w:rsidR="00B334D7" w:rsidRPr="00A62327">
        <w:rPr>
          <w:rFonts w:ascii="Proxima Nova" w:hAnsi="Proxima Nova"/>
          <w:b/>
          <w:bCs/>
        </w:rPr>
        <w:t xml:space="preserve">Make personal application: </w:t>
      </w:r>
      <w:r w:rsidR="0050647F" w:rsidRPr="00A62327">
        <w:rPr>
          <w:rFonts w:ascii="Proxima Nova" w:hAnsi="Proxima Nova" w:cs="Times New Roman"/>
          <w:kern w:val="0"/>
        </w:rPr>
        <w:t xml:space="preserve">Saul was blessed with the Spirit of God and was assured he was God’s choice. Saul exemplified God’s power in his life during the war with the Ammonites, which was a similar situation as the one he faced here. But even all this was not enough to make him faithful in obedience to God’s Word through Samuel </w:t>
      </w:r>
      <w:proofErr w:type="gramStart"/>
      <w:r w:rsidR="0050647F" w:rsidRPr="00A62327">
        <w:rPr>
          <w:rFonts w:ascii="Proxima Nova" w:hAnsi="Proxima Nova" w:cs="Times New Roman"/>
          <w:kern w:val="0"/>
        </w:rPr>
        <w:t>in the midst of</w:t>
      </w:r>
      <w:proofErr w:type="gramEnd"/>
      <w:r w:rsidR="0050647F" w:rsidRPr="00A62327">
        <w:rPr>
          <w:rFonts w:ascii="Proxima Nova" w:hAnsi="Proxima Nova" w:cs="Times New Roman"/>
          <w:kern w:val="0"/>
        </w:rPr>
        <w:t xml:space="preserve"> the Philistine crisis. When threatened with apparent defeat and with his enemies pressing from every direction, he personally t</w:t>
      </w:r>
      <w:r w:rsidR="00721306" w:rsidRPr="00A62327">
        <w:rPr>
          <w:rFonts w:ascii="Proxima Nova" w:hAnsi="Proxima Nova" w:cs="Times New Roman"/>
          <w:kern w:val="0"/>
        </w:rPr>
        <w:t>ook</w:t>
      </w:r>
      <w:r w:rsidR="0050647F" w:rsidRPr="00A62327">
        <w:rPr>
          <w:rFonts w:ascii="Proxima Nova" w:hAnsi="Proxima Nova" w:cs="Times New Roman"/>
          <w:kern w:val="0"/>
        </w:rPr>
        <w:t xml:space="preserve"> charge</w:t>
      </w:r>
      <w:r w:rsidR="00F56D17" w:rsidRPr="00A62327">
        <w:rPr>
          <w:rFonts w:ascii="Proxima Nova" w:hAnsi="Proxima Nova" w:cs="Times New Roman"/>
          <w:kern w:val="0"/>
        </w:rPr>
        <w:t xml:space="preserve"> and </w:t>
      </w:r>
      <w:r w:rsidR="0050647F" w:rsidRPr="00A62327">
        <w:rPr>
          <w:rFonts w:ascii="Proxima Nova" w:hAnsi="Proxima Nova" w:cs="Times New Roman"/>
          <w:kern w:val="0"/>
        </w:rPr>
        <w:t>trus</w:t>
      </w:r>
      <w:r w:rsidR="00721306" w:rsidRPr="00A62327">
        <w:rPr>
          <w:rFonts w:ascii="Proxima Nova" w:hAnsi="Proxima Nova" w:cs="Times New Roman"/>
          <w:kern w:val="0"/>
        </w:rPr>
        <w:t>ted</w:t>
      </w:r>
      <w:r w:rsidR="0050647F" w:rsidRPr="00A62327">
        <w:rPr>
          <w:rFonts w:ascii="Proxima Nova" w:hAnsi="Proxima Nova" w:cs="Times New Roman"/>
          <w:kern w:val="0"/>
        </w:rPr>
        <w:t xml:space="preserve"> his own ability to lead.</w:t>
      </w:r>
      <w:r w:rsidR="0050647F" w:rsidRPr="00E21CB4">
        <w:rPr>
          <w:vertAlign w:val="superscript"/>
        </w:rPr>
        <w:footnoteReference w:id="15"/>
      </w:r>
      <w:r w:rsidR="00721306" w:rsidRPr="00A62327">
        <w:rPr>
          <w:rFonts w:ascii="Proxima Nova" w:hAnsi="Proxima Nova" w:cs="Times New Roman"/>
          <w:kern w:val="0"/>
        </w:rPr>
        <w:t xml:space="preserve"> Saul failed to see that the kind of leadership that pleases God can only be built through obedience to His will</w:t>
      </w:r>
      <w:r w:rsidR="00721306" w:rsidRPr="00A62327">
        <w:rPr>
          <w:rFonts w:ascii="Proxima Nova" w:hAnsi="Proxima Nova" w:cs="Calibri"/>
          <w:kern w:val="0"/>
        </w:rPr>
        <w:t>.</w:t>
      </w:r>
    </w:p>
    <w:p w14:paraId="05AF906F" w14:textId="77777777" w:rsidR="00721306" w:rsidRPr="00E21CB4" w:rsidRDefault="00721306" w:rsidP="00EC5F47">
      <w:pPr>
        <w:outlineLvl w:val="2"/>
        <w:rPr>
          <w:rFonts w:ascii="Proxima Nova" w:hAnsi="Proxima Nova"/>
        </w:rPr>
      </w:pPr>
    </w:p>
    <w:p w14:paraId="3137A3BB" w14:textId="77A47030" w:rsidR="00721306" w:rsidRPr="00A62327" w:rsidRDefault="00721306" w:rsidP="00721306">
      <w:pPr>
        <w:pStyle w:val="ListParagraph"/>
        <w:numPr>
          <w:ilvl w:val="0"/>
          <w:numId w:val="9"/>
        </w:numPr>
        <w:autoSpaceDE w:val="0"/>
        <w:autoSpaceDN w:val="0"/>
        <w:adjustRightInd w:val="0"/>
        <w:jc w:val="both"/>
        <w:rPr>
          <w:rFonts w:ascii="Proxima Nova" w:hAnsi="Proxima Nova" w:cs="Times New Roman"/>
          <w:b/>
          <w:bCs/>
          <w:color w:val="002060"/>
          <w:kern w:val="0"/>
        </w:rPr>
      </w:pPr>
      <w:r w:rsidRPr="00A62327">
        <w:rPr>
          <w:rFonts w:ascii="Proxima Nova" w:hAnsi="Proxima Nova" w:cs="Times New Roman"/>
          <w:b/>
          <w:bCs/>
          <w:color w:val="002060"/>
        </w:rPr>
        <w:t xml:space="preserve">How do you </w:t>
      </w:r>
      <w:r w:rsidR="0050647F" w:rsidRPr="00A62327">
        <w:rPr>
          <w:rFonts w:ascii="Proxima Nova" w:hAnsi="Proxima Nova" w:cs="Times New Roman"/>
          <w:b/>
          <w:bCs/>
          <w:color w:val="002060"/>
          <w:kern w:val="0"/>
        </w:rPr>
        <w:t>learn to trust God when you see your own resources slipping away</w:t>
      </w:r>
      <w:r w:rsidRPr="00A62327">
        <w:rPr>
          <w:rFonts w:ascii="Proxima Nova" w:hAnsi="Proxima Nova" w:cs="Times New Roman"/>
          <w:b/>
          <w:bCs/>
          <w:color w:val="002060"/>
          <w:kern w:val="0"/>
        </w:rPr>
        <w:t>?</w:t>
      </w:r>
    </w:p>
    <w:p w14:paraId="6CF60975" w14:textId="7578E558" w:rsidR="00721306" w:rsidRPr="00A62327" w:rsidRDefault="00721306" w:rsidP="00721306">
      <w:pPr>
        <w:pStyle w:val="ListParagraph"/>
        <w:numPr>
          <w:ilvl w:val="0"/>
          <w:numId w:val="9"/>
        </w:numPr>
        <w:autoSpaceDE w:val="0"/>
        <w:autoSpaceDN w:val="0"/>
        <w:adjustRightInd w:val="0"/>
        <w:jc w:val="both"/>
        <w:rPr>
          <w:rFonts w:ascii="Proxima Nova" w:hAnsi="Proxima Nova" w:cs="Times New Roman"/>
          <w:b/>
          <w:bCs/>
          <w:color w:val="002060"/>
          <w:kern w:val="0"/>
        </w:rPr>
      </w:pPr>
      <w:r w:rsidRPr="00A62327">
        <w:rPr>
          <w:rFonts w:ascii="Proxima Nova" w:hAnsi="Proxima Nova" w:cs="Times New Roman"/>
          <w:b/>
          <w:bCs/>
          <w:color w:val="002060"/>
          <w:kern w:val="0"/>
        </w:rPr>
        <w:t xml:space="preserve">How do you learn </w:t>
      </w:r>
      <w:r w:rsidR="0050647F" w:rsidRPr="00A62327">
        <w:rPr>
          <w:rFonts w:ascii="Proxima Nova" w:hAnsi="Proxima Nova" w:cs="Times New Roman"/>
          <w:b/>
          <w:bCs/>
          <w:color w:val="002060"/>
          <w:kern w:val="0"/>
        </w:rPr>
        <w:t xml:space="preserve">to trust God even when you think your resources are sufficient, when you think you can handle it </w:t>
      </w:r>
      <w:r w:rsidR="00F56D17" w:rsidRPr="00A62327">
        <w:rPr>
          <w:rFonts w:ascii="Proxima Nova" w:hAnsi="Proxima Nova" w:cs="Times New Roman"/>
          <w:b/>
          <w:bCs/>
          <w:color w:val="002060"/>
          <w:kern w:val="0"/>
        </w:rPr>
        <w:t>by yourself</w:t>
      </w:r>
      <w:r w:rsidRPr="00A62327">
        <w:rPr>
          <w:rFonts w:ascii="Proxima Nova" w:hAnsi="Proxima Nova" w:cs="Times New Roman"/>
          <w:b/>
          <w:bCs/>
          <w:color w:val="002060"/>
          <w:kern w:val="0"/>
        </w:rPr>
        <w:t xml:space="preserve">? </w:t>
      </w:r>
    </w:p>
    <w:p w14:paraId="2C34098C" w14:textId="0649CC15" w:rsidR="00721306" w:rsidRPr="00A62327" w:rsidRDefault="00721306" w:rsidP="00721306">
      <w:pPr>
        <w:pStyle w:val="ListParagraph"/>
        <w:numPr>
          <w:ilvl w:val="0"/>
          <w:numId w:val="9"/>
        </w:numPr>
        <w:autoSpaceDE w:val="0"/>
        <w:autoSpaceDN w:val="0"/>
        <w:adjustRightInd w:val="0"/>
        <w:jc w:val="both"/>
        <w:rPr>
          <w:rFonts w:ascii="Proxima Nova" w:hAnsi="Proxima Nova" w:cs="Times New Roman"/>
          <w:b/>
          <w:bCs/>
          <w:color w:val="002060"/>
          <w:kern w:val="0"/>
        </w:rPr>
      </w:pPr>
      <w:r w:rsidRPr="00A62327">
        <w:rPr>
          <w:rFonts w:ascii="Proxima Nova" w:hAnsi="Proxima Nova" w:cs="Times New Roman"/>
          <w:b/>
          <w:bCs/>
          <w:color w:val="002060"/>
          <w:kern w:val="0"/>
        </w:rPr>
        <w:t xml:space="preserve">How do you learn to completely rely on God alone? </w:t>
      </w:r>
    </w:p>
    <w:p w14:paraId="28CED5BE" w14:textId="2C8B012B" w:rsidR="00DB12EA" w:rsidRPr="00A62327" w:rsidRDefault="00DB12EA" w:rsidP="00721306">
      <w:pPr>
        <w:pStyle w:val="ListParagraph"/>
        <w:numPr>
          <w:ilvl w:val="0"/>
          <w:numId w:val="9"/>
        </w:numPr>
        <w:autoSpaceDE w:val="0"/>
        <w:autoSpaceDN w:val="0"/>
        <w:adjustRightInd w:val="0"/>
        <w:jc w:val="both"/>
        <w:rPr>
          <w:rFonts w:ascii="Proxima Nova" w:hAnsi="Proxima Nova" w:cs="Times New Roman"/>
          <w:b/>
          <w:bCs/>
          <w:color w:val="002060"/>
          <w:kern w:val="0"/>
        </w:rPr>
      </w:pPr>
      <w:r w:rsidRPr="00A62327">
        <w:rPr>
          <w:rFonts w:ascii="Proxima Nova" w:hAnsi="Proxima Nova" w:cs="Times New Roman"/>
          <w:b/>
          <w:bCs/>
          <w:color w:val="002060"/>
          <w:kern w:val="0"/>
        </w:rPr>
        <w:t xml:space="preserve">Why does God require faithful obedience? </w:t>
      </w:r>
    </w:p>
    <w:p w14:paraId="1DF6B513" w14:textId="77777777" w:rsidR="00B334D7" w:rsidRPr="00E21CB4" w:rsidRDefault="00B334D7" w:rsidP="00960FCE">
      <w:pPr>
        <w:rPr>
          <w:rFonts w:ascii="Proxima Nova" w:hAnsi="Proxima Nova"/>
        </w:rPr>
      </w:pPr>
    </w:p>
    <w:p w14:paraId="35CE2BF5" w14:textId="3A0836D7" w:rsidR="00721306" w:rsidRPr="00E21CB4" w:rsidRDefault="00A62327" w:rsidP="00960FCE">
      <w:pPr>
        <w:rPr>
          <w:rFonts w:ascii="Proxima Nova" w:hAnsi="Proxima Nova"/>
        </w:rPr>
      </w:pPr>
      <w:r w:rsidRPr="00A62327">
        <w:rPr>
          <w:rFonts w:ascii="Proxima Nova" w:hAnsi="Proxima Nova"/>
          <w:b/>
          <w:bCs/>
        </w:rPr>
        <w:t xml:space="preserve">2. </w:t>
      </w:r>
      <w:r w:rsidR="00B334D7" w:rsidRPr="00A62327">
        <w:rPr>
          <w:rFonts w:ascii="Proxima Nova" w:hAnsi="Proxima Nova"/>
          <w:b/>
          <w:bCs/>
        </w:rPr>
        <w:t xml:space="preserve"> Pray:</w:t>
      </w:r>
      <w:r w:rsidR="00B334D7" w:rsidRPr="00E21CB4">
        <w:rPr>
          <w:rFonts w:ascii="Proxima Nova" w:hAnsi="Proxima Nova"/>
        </w:rPr>
        <w:t xml:space="preserve"> </w:t>
      </w:r>
      <w:r w:rsidR="00721306" w:rsidRPr="00E21CB4">
        <w:rPr>
          <w:rFonts w:ascii="Proxima Nova" w:hAnsi="Proxima Nova"/>
        </w:rPr>
        <w:t xml:space="preserve">Praise God for being sovereign and providential. Thank Him for narratives like this one about Saul that teach us about God’s desire for faithful obedience. Ask God to reveal a pattern of sin in your life in which you attempt to take matters into your own hands. </w:t>
      </w:r>
    </w:p>
    <w:p w14:paraId="755CA2B5" w14:textId="77777777" w:rsidR="00B334D7" w:rsidRPr="00E21CB4" w:rsidRDefault="00B334D7" w:rsidP="00960FCE">
      <w:pPr>
        <w:rPr>
          <w:rFonts w:ascii="Proxima Nova" w:hAnsi="Proxima Nova"/>
        </w:rPr>
      </w:pPr>
    </w:p>
    <w:p w14:paraId="1CF3EC3F" w14:textId="77777777" w:rsidR="00A62327" w:rsidRPr="00A62327" w:rsidRDefault="00A62327" w:rsidP="00A62327">
      <w:pPr>
        <w:pBdr>
          <w:bottom w:val="single" w:sz="36" w:space="0" w:color="002060"/>
        </w:pBdr>
        <w:rPr>
          <w:rFonts w:ascii="Proxima Nova" w:hAnsi="Proxima Nova"/>
          <w:b/>
          <w:color w:val="000000"/>
        </w:rPr>
      </w:pPr>
      <w:r w:rsidRPr="00A62327">
        <w:rPr>
          <w:rFonts w:ascii="Proxima Nova" w:hAnsi="Proxima Nova"/>
          <w:b/>
          <w:color w:val="000000"/>
        </w:rPr>
        <w:t>STUDY</w:t>
      </w:r>
    </w:p>
    <w:p w14:paraId="54BAFF4F" w14:textId="77777777" w:rsidR="00A62327" w:rsidRPr="00A62327" w:rsidRDefault="00A62327" w:rsidP="00A62327">
      <w:pPr>
        <w:rPr>
          <w:rFonts w:ascii="Proxima Nova" w:hAnsi="Proxima Nova"/>
        </w:rPr>
      </w:pPr>
      <w:r w:rsidRPr="00A62327">
        <w:rPr>
          <w:rFonts w:ascii="Proxima Nova" w:hAnsi="Proxima Nova"/>
        </w:rPr>
        <w:t>Resources used, compiled from, and quoted:</w:t>
      </w:r>
    </w:p>
    <w:p w14:paraId="52FC3176" w14:textId="4B774C8C" w:rsidR="00B334D7" w:rsidRPr="00E21CB4" w:rsidRDefault="00B334D7" w:rsidP="00960FCE">
      <w:pPr>
        <w:pStyle w:val="ListParagraph"/>
        <w:numPr>
          <w:ilvl w:val="0"/>
          <w:numId w:val="1"/>
        </w:numPr>
        <w:autoSpaceDE w:val="0"/>
        <w:autoSpaceDN w:val="0"/>
        <w:adjustRightInd w:val="0"/>
        <w:rPr>
          <w:rFonts w:ascii="Proxima Nova" w:hAnsi="Proxima Nova"/>
        </w:rPr>
      </w:pPr>
      <w:r w:rsidRPr="00E21CB4">
        <w:rPr>
          <w:rFonts w:ascii="Proxima Nova" w:hAnsi="Proxima Nova"/>
          <w:i/>
          <w:iCs/>
        </w:rPr>
        <w:t xml:space="preserve">Holman New Testament Commentary, 1 and 2 Samuel, </w:t>
      </w:r>
      <w:r w:rsidRPr="00E21CB4">
        <w:rPr>
          <w:rFonts w:ascii="Proxima Nova" w:hAnsi="Proxima Nova"/>
        </w:rPr>
        <w:t>pages</w:t>
      </w:r>
      <w:r w:rsidR="00DB12EA" w:rsidRPr="00E21CB4">
        <w:rPr>
          <w:rFonts w:ascii="Proxima Nova" w:hAnsi="Proxima Nova"/>
        </w:rPr>
        <w:t xml:space="preserve"> 92-94, 104</w:t>
      </w:r>
      <w:r w:rsidRPr="00E21CB4">
        <w:rPr>
          <w:rFonts w:ascii="Proxima Nova" w:hAnsi="Proxima Nova"/>
        </w:rPr>
        <w:t>.</w:t>
      </w:r>
    </w:p>
    <w:p w14:paraId="3002660B" w14:textId="1D4D0506" w:rsidR="00B334D7" w:rsidRPr="00E21CB4" w:rsidRDefault="00B334D7" w:rsidP="00960FCE">
      <w:pPr>
        <w:pStyle w:val="ListParagraph"/>
        <w:numPr>
          <w:ilvl w:val="0"/>
          <w:numId w:val="1"/>
        </w:numPr>
        <w:autoSpaceDE w:val="0"/>
        <w:autoSpaceDN w:val="0"/>
        <w:adjustRightInd w:val="0"/>
        <w:rPr>
          <w:rFonts w:ascii="Proxima Nova" w:hAnsi="Proxima Nova"/>
        </w:rPr>
      </w:pPr>
      <w:r w:rsidRPr="00E21CB4">
        <w:rPr>
          <w:rFonts w:ascii="Proxima Nova" w:hAnsi="Proxima Nova"/>
          <w:i/>
          <w:iCs/>
        </w:rPr>
        <w:t xml:space="preserve">The NIV Application Commentary, 1 and 2 Samuel </w:t>
      </w:r>
      <w:r w:rsidRPr="00E21CB4">
        <w:rPr>
          <w:rFonts w:ascii="Proxima Nova" w:hAnsi="Proxima Nova"/>
        </w:rPr>
        <w:t>pages</w:t>
      </w:r>
      <w:r w:rsidR="00DB12EA" w:rsidRPr="00E21CB4">
        <w:rPr>
          <w:rFonts w:ascii="Proxima Nova" w:hAnsi="Proxima Nova"/>
        </w:rPr>
        <w:t xml:space="preserve"> 195-203</w:t>
      </w:r>
      <w:r w:rsidRPr="00E21CB4">
        <w:rPr>
          <w:rFonts w:ascii="Proxima Nova" w:hAnsi="Proxima Nova"/>
        </w:rPr>
        <w:t>.</w:t>
      </w:r>
    </w:p>
    <w:p w14:paraId="6711763B" w14:textId="1484AFD6" w:rsidR="00B334D7" w:rsidRPr="00E21CB4" w:rsidRDefault="00B334D7" w:rsidP="00960FCE">
      <w:pPr>
        <w:pStyle w:val="ListParagraph"/>
        <w:numPr>
          <w:ilvl w:val="0"/>
          <w:numId w:val="1"/>
        </w:numPr>
        <w:autoSpaceDE w:val="0"/>
        <w:autoSpaceDN w:val="0"/>
        <w:adjustRightInd w:val="0"/>
        <w:rPr>
          <w:rFonts w:ascii="Proxima Nova" w:hAnsi="Proxima Nova"/>
        </w:rPr>
      </w:pPr>
      <w:r w:rsidRPr="00E21CB4">
        <w:rPr>
          <w:rFonts w:ascii="Proxima Nova" w:hAnsi="Proxima Nova"/>
          <w:i/>
          <w:iCs/>
        </w:rPr>
        <w:t xml:space="preserve">Shepherd’s Notes, 1 and 2 Samuel, </w:t>
      </w:r>
      <w:r w:rsidRPr="00E21CB4">
        <w:rPr>
          <w:rFonts w:ascii="Proxima Nova" w:hAnsi="Proxima Nova"/>
        </w:rPr>
        <w:t>pages</w:t>
      </w:r>
      <w:r w:rsidR="00330E36" w:rsidRPr="00E21CB4">
        <w:rPr>
          <w:rFonts w:ascii="Proxima Nova" w:hAnsi="Proxima Nova"/>
        </w:rPr>
        <w:t xml:space="preserve"> 23-24</w:t>
      </w:r>
      <w:r w:rsidRPr="00E21CB4">
        <w:rPr>
          <w:rFonts w:ascii="Proxima Nova" w:hAnsi="Proxima Nova"/>
        </w:rPr>
        <w:t>.</w:t>
      </w:r>
    </w:p>
    <w:p w14:paraId="4AAF4DE0" w14:textId="77777777" w:rsidR="00CD5C78" w:rsidRPr="00E21CB4" w:rsidRDefault="00CD5C78" w:rsidP="00960FCE">
      <w:pPr>
        <w:rPr>
          <w:rFonts w:ascii="Proxima Nova" w:hAnsi="Proxima Nova" w:cs="Times New Roman"/>
        </w:rPr>
      </w:pPr>
    </w:p>
    <w:p w14:paraId="62554AED" w14:textId="77777777" w:rsidR="001D2273" w:rsidRPr="00E21CB4" w:rsidRDefault="001D2273" w:rsidP="00960FCE">
      <w:pPr>
        <w:rPr>
          <w:rFonts w:ascii="Proxima Nova" w:hAnsi="Proxima Nova" w:cs="Times New Roman"/>
        </w:rPr>
      </w:pPr>
    </w:p>
    <w:sectPr w:rsidR="001D2273" w:rsidRPr="00E21CB4" w:rsidSect="003C3E7C">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081D0" w14:textId="77777777" w:rsidR="000E16D7" w:rsidRDefault="000E16D7" w:rsidP="00B334D7">
      <w:r>
        <w:separator/>
      </w:r>
    </w:p>
  </w:endnote>
  <w:endnote w:type="continuationSeparator" w:id="0">
    <w:p w14:paraId="4C6387A2" w14:textId="77777777" w:rsidR="000E16D7" w:rsidRDefault="000E16D7" w:rsidP="00B3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panose1 w:val="020005060300000200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58781" w14:textId="77777777" w:rsidR="000E16D7" w:rsidRDefault="000E16D7" w:rsidP="00B334D7">
      <w:r>
        <w:separator/>
      </w:r>
    </w:p>
  </w:footnote>
  <w:footnote w:type="continuationSeparator" w:id="0">
    <w:p w14:paraId="57821239" w14:textId="77777777" w:rsidR="000E16D7" w:rsidRDefault="000E16D7" w:rsidP="00B334D7">
      <w:r>
        <w:continuationSeparator/>
      </w:r>
    </w:p>
  </w:footnote>
  <w:footnote w:id="1">
    <w:p w14:paraId="281F7A14" w14:textId="77777777" w:rsidR="008F796F" w:rsidRPr="001B2072" w:rsidRDefault="008F796F" w:rsidP="008F796F">
      <w:pPr>
        <w:rPr>
          <w:sz w:val="20"/>
          <w:szCs w:val="20"/>
        </w:rPr>
      </w:pPr>
      <w:r w:rsidRPr="001B2072">
        <w:rPr>
          <w:sz w:val="20"/>
          <w:szCs w:val="20"/>
          <w:vertAlign w:val="superscript"/>
        </w:rPr>
        <w:footnoteRef/>
      </w:r>
      <w:r w:rsidRPr="001B2072">
        <w:rPr>
          <w:sz w:val="20"/>
          <w:szCs w:val="20"/>
        </w:rPr>
        <w:t xml:space="preserve"> Arnold, B. T. (2003). </w:t>
      </w:r>
      <w:hyperlink r:id="rId1" w:history="1">
        <w:r w:rsidRPr="001B2072">
          <w:rPr>
            <w:i/>
            <w:color w:val="0000FF"/>
            <w:sz w:val="20"/>
            <w:szCs w:val="20"/>
            <w:u w:val="single"/>
          </w:rPr>
          <w:t>1 &amp; 2 Samuel</w:t>
        </w:r>
      </w:hyperlink>
      <w:r w:rsidRPr="001B2072">
        <w:rPr>
          <w:sz w:val="20"/>
          <w:szCs w:val="20"/>
        </w:rPr>
        <w:t xml:space="preserve"> (pp. 196–197). Zondervan.</w:t>
      </w:r>
    </w:p>
  </w:footnote>
  <w:footnote w:id="2">
    <w:p w14:paraId="6336C4F6" w14:textId="77777777" w:rsidR="00EC5F47" w:rsidRPr="004B4CD1" w:rsidRDefault="00EC5F47" w:rsidP="00EC5F47">
      <w:pPr>
        <w:rPr>
          <w:sz w:val="20"/>
          <w:szCs w:val="20"/>
        </w:rPr>
      </w:pPr>
      <w:r w:rsidRPr="004B4CD1">
        <w:rPr>
          <w:sz w:val="20"/>
          <w:szCs w:val="20"/>
          <w:vertAlign w:val="superscript"/>
        </w:rPr>
        <w:footnoteRef/>
      </w:r>
      <w:r w:rsidRPr="004B4CD1">
        <w:rPr>
          <w:sz w:val="20"/>
          <w:szCs w:val="20"/>
        </w:rPr>
        <w:t xml:space="preserve"> Andrews, S. J., &amp; Bergen, R. D. (2009). </w:t>
      </w:r>
      <w:hyperlink r:id="rId2" w:history="1">
        <w:r w:rsidRPr="004B4CD1">
          <w:rPr>
            <w:i/>
            <w:color w:val="0000FF"/>
            <w:sz w:val="20"/>
            <w:szCs w:val="20"/>
            <w:u w:val="single"/>
          </w:rPr>
          <w:t>1, 2 Samuel</w:t>
        </w:r>
      </w:hyperlink>
      <w:r w:rsidRPr="004B4CD1">
        <w:rPr>
          <w:sz w:val="20"/>
          <w:szCs w:val="20"/>
        </w:rPr>
        <w:t xml:space="preserve"> (Vol. 6, p. 92). Holman Reference.</w:t>
      </w:r>
    </w:p>
  </w:footnote>
  <w:footnote w:id="3">
    <w:p w14:paraId="6F41D292" w14:textId="77777777" w:rsidR="001A1A27" w:rsidRPr="004B4CD1" w:rsidRDefault="001A1A27" w:rsidP="001A1A27">
      <w:pPr>
        <w:rPr>
          <w:sz w:val="20"/>
          <w:szCs w:val="20"/>
        </w:rPr>
      </w:pPr>
      <w:r w:rsidRPr="004B4CD1">
        <w:rPr>
          <w:sz w:val="20"/>
          <w:szCs w:val="20"/>
          <w:vertAlign w:val="superscript"/>
        </w:rPr>
        <w:footnoteRef/>
      </w:r>
      <w:r w:rsidRPr="004B4CD1">
        <w:rPr>
          <w:sz w:val="20"/>
          <w:szCs w:val="20"/>
        </w:rPr>
        <w:t xml:space="preserve"> Andrews, S. J., &amp; Bergen, R. D. (2009). </w:t>
      </w:r>
      <w:hyperlink r:id="rId3" w:history="1">
        <w:r w:rsidRPr="004B4CD1">
          <w:rPr>
            <w:i/>
            <w:color w:val="0000FF"/>
            <w:sz w:val="20"/>
            <w:szCs w:val="20"/>
            <w:u w:val="single"/>
          </w:rPr>
          <w:t>1, 2 Samuel</w:t>
        </w:r>
      </w:hyperlink>
      <w:r w:rsidRPr="004B4CD1">
        <w:rPr>
          <w:sz w:val="20"/>
          <w:szCs w:val="20"/>
        </w:rPr>
        <w:t xml:space="preserve"> (Vol. 6, p. 92). Holman Reference.</w:t>
      </w:r>
    </w:p>
  </w:footnote>
  <w:footnote w:id="4">
    <w:p w14:paraId="4B3811EA" w14:textId="77777777" w:rsidR="001A1A27" w:rsidRDefault="001A1A27" w:rsidP="001A1A27">
      <w:r w:rsidRPr="001B2072">
        <w:rPr>
          <w:sz w:val="20"/>
          <w:szCs w:val="20"/>
          <w:vertAlign w:val="superscript"/>
        </w:rPr>
        <w:footnoteRef/>
      </w:r>
      <w:r w:rsidRPr="001B2072">
        <w:rPr>
          <w:sz w:val="20"/>
          <w:szCs w:val="20"/>
        </w:rPr>
        <w:t xml:space="preserve"> Arnold, B. T. (2003). </w:t>
      </w:r>
      <w:hyperlink r:id="rId4" w:history="1">
        <w:r w:rsidRPr="001B2072">
          <w:rPr>
            <w:i/>
            <w:color w:val="0000FF"/>
            <w:sz w:val="20"/>
            <w:szCs w:val="20"/>
            <w:u w:val="single"/>
          </w:rPr>
          <w:t>1 &amp; 2 Samuel</w:t>
        </w:r>
      </w:hyperlink>
      <w:r w:rsidRPr="001B2072">
        <w:rPr>
          <w:sz w:val="20"/>
          <w:szCs w:val="20"/>
        </w:rPr>
        <w:t xml:space="preserve"> (p. 201). Zondervan.</w:t>
      </w:r>
    </w:p>
  </w:footnote>
  <w:footnote w:id="5">
    <w:p w14:paraId="11BC924D" w14:textId="77777777" w:rsidR="00EC5F47" w:rsidRPr="004B4CD1" w:rsidRDefault="00EC5F47" w:rsidP="00EC5F47">
      <w:pPr>
        <w:rPr>
          <w:sz w:val="20"/>
          <w:szCs w:val="20"/>
        </w:rPr>
      </w:pPr>
      <w:r w:rsidRPr="004B4CD1">
        <w:rPr>
          <w:sz w:val="20"/>
          <w:szCs w:val="20"/>
          <w:vertAlign w:val="superscript"/>
        </w:rPr>
        <w:footnoteRef/>
      </w:r>
      <w:r w:rsidRPr="004B4CD1">
        <w:rPr>
          <w:sz w:val="20"/>
          <w:szCs w:val="20"/>
        </w:rPr>
        <w:t xml:space="preserve"> Andrews, S. J., &amp; Bergen, R. D. (2009). </w:t>
      </w:r>
      <w:hyperlink r:id="rId5" w:history="1">
        <w:r w:rsidRPr="004B4CD1">
          <w:rPr>
            <w:i/>
            <w:color w:val="0000FF"/>
            <w:sz w:val="20"/>
            <w:szCs w:val="20"/>
            <w:u w:val="single"/>
          </w:rPr>
          <w:t>1, 2 Samuel</w:t>
        </w:r>
      </w:hyperlink>
      <w:r w:rsidRPr="004B4CD1">
        <w:rPr>
          <w:sz w:val="20"/>
          <w:szCs w:val="20"/>
        </w:rPr>
        <w:t xml:space="preserve"> (Vol. 6, p. 92). Holman Reference.</w:t>
      </w:r>
    </w:p>
  </w:footnote>
  <w:footnote w:id="6">
    <w:p w14:paraId="296097EC" w14:textId="77777777" w:rsidR="007250D5" w:rsidRPr="001B2072" w:rsidRDefault="007250D5" w:rsidP="007250D5">
      <w:pPr>
        <w:rPr>
          <w:sz w:val="20"/>
          <w:szCs w:val="20"/>
        </w:rPr>
      </w:pPr>
      <w:r w:rsidRPr="001B2072">
        <w:rPr>
          <w:sz w:val="20"/>
          <w:szCs w:val="20"/>
          <w:vertAlign w:val="superscript"/>
        </w:rPr>
        <w:footnoteRef/>
      </w:r>
      <w:r w:rsidRPr="001B2072">
        <w:rPr>
          <w:sz w:val="20"/>
          <w:szCs w:val="20"/>
        </w:rPr>
        <w:t xml:space="preserve"> Andrews, S. J., &amp; Bergen, R. D. (2009). </w:t>
      </w:r>
      <w:hyperlink r:id="rId6" w:history="1">
        <w:r w:rsidRPr="001B2072">
          <w:rPr>
            <w:i/>
            <w:color w:val="0000FF"/>
            <w:sz w:val="20"/>
            <w:szCs w:val="20"/>
            <w:u w:val="single"/>
          </w:rPr>
          <w:t>1, 2 Samuel</w:t>
        </w:r>
      </w:hyperlink>
      <w:r w:rsidRPr="001B2072">
        <w:rPr>
          <w:sz w:val="20"/>
          <w:szCs w:val="20"/>
        </w:rPr>
        <w:t xml:space="preserve"> (Vol. 6, p. 104). Holman Reference.</w:t>
      </w:r>
    </w:p>
  </w:footnote>
  <w:footnote w:id="7">
    <w:p w14:paraId="781BAA78" w14:textId="77777777" w:rsidR="00C63526" w:rsidRPr="001B2072" w:rsidRDefault="00C63526" w:rsidP="00C63526">
      <w:pPr>
        <w:rPr>
          <w:sz w:val="20"/>
          <w:szCs w:val="20"/>
        </w:rPr>
      </w:pPr>
      <w:r w:rsidRPr="001B2072">
        <w:rPr>
          <w:sz w:val="20"/>
          <w:szCs w:val="20"/>
          <w:vertAlign w:val="superscript"/>
        </w:rPr>
        <w:footnoteRef/>
      </w:r>
      <w:r w:rsidRPr="001B2072">
        <w:rPr>
          <w:sz w:val="20"/>
          <w:szCs w:val="20"/>
        </w:rPr>
        <w:t xml:space="preserve"> Andrews, S. J., &amp; Bergen, R. D. (2009). </w:t>
      </w:r>
      <w:hyperlink r:id="rId7" w:history="1">
        <w:r w:rsidRPr="001B2072">
          <w:rPr>
            <w:i/>
            <w:color w:val="0000FF"/>
            <w:sz w:val="20"/>
            <w:szCs w:val="20"/>
            <w:u w:val="single"/>
          </w:rPr>
          <w:t>1, 2 Samuel</w:t>
        </w:r>
      </w:hyperlink>
      <w:r w:rsidRPr="001B2072">
        <w:rPr>
          <w:sz w:val="20"/>
          <w:szCs w:val="20"/>
        </w:rPr>
        <w:t xml:space="preserve"> (Vol. 6, p. 106). Holman Reference.</w:t>
      </w:r>
    </w:p>
  </w:footnote>
  <w:footnote w:id="8">
    <w:p w14:paraId="5A4526D9" w14:textId="77777777" w:rsidR="001D5A1A" w:rsidRPr="001B2072" w:rsidRDefault="001D5A1A" w:rsidP="001D5A1A">
      <w:pPr>
        <w:rPr>
          <w:sz w:val="20"/>
          <w:szCs w:val="20"/>
        </w:rPr>
      </w:pPr>
      <w:r w:rsidRPr="001B2072">
        <w:rPr>
          <w:sz w:val="20"/>
          <w:szCs w:val="20"/>
          <w:vertAlign w:val="superscript"/>
        </w:rPr>
        <w:footnoteRef/>
      </w:r>
      <w:r w:rsidRPr="001B2072">
        <w:rPr>
          <w:sz w:val="20"/>
          <w:szCs w:val="20"/>
        </w:rPr>
        <w:t xml:space="preserve"> Arnold, B. T. (2003). </w:t>
      </w:r>
      <w:hyperlink r:id="rId8" w:history="1">
        <w:r w:rsidRPr="001B2072">
          <w:rPr>
            <w:i/>
            <w:color w:val="0000FF"/>
            <w:sz w:val="20"/>
            <w:szCs w:val="20"/>
            <w:u w:val="single"/>
          </w:rPr>
          <w:t>1 &amp; 2 Samuel</w:t>
        </w:r>
      </w:hyperlink>
      <w:r w:rsidRPr="001B2072">
        <w:rPr>
          <w:sz w:val="20"/>
          <w:szCs w:val="20"/>
        </w:rPr>
        <w:t xml:space="preserve"> (p. 198). Zondervan.</w:t>
      </w:r>
    </w:p>
  </w:footnote>
  <w:footnote w:id="9">
    <w:p w14:paraId="4DFB6C0D" w14:textId="77777777" w:rsidR="001D5A1A" w:rsidRDefault="001D5A1A" w:rsidP="001D5A1A">
      <w:pPr>
        <w:rPr>
          <w:sz w:val="20"/>
          <w:szCs w:val="20"/>
        </w:rPr>
      </w:pPr>
      <w:r w:rsidRPr="00960FCE">
        <w:rPr>
          <w:sz w:val="20"/>
          <w:szCs w:val="20"/>
          <w:vertAlign w:val="superscript"/>
        </w:rPr>
        <w:footnoteRef/>
      </w:r>
      <w:r w:rsidRPr="00960FCE">
        <w:rPr>
          <w:sz w:val="20"/>
          <w:szCs w:val="20"/>
        </w:rPr>
        <w:t xml:space="preserve"> Barry, J. D., Mangum, D., Brown, D. R., Heiser, M. S., Custis, M., Ritzema, E., Whitehead, M. M., Grigoni, M. R., &amp; Bomar, D. (2012, </w:t>
      </w:r>
    </w:p>
    <w:p w14:paraId="416D1CDE" w14:textId="77777777" w:rsidR="001D5A1A" w:rsidRDefault="001D5A1A" w:rsidP="001D5A1A">
      <w:r w:rsidRPr="00960FCE">
        <w:rPr>
          <w:sz w:val="20"/>
          <w:szCs w:val="20"/>
        </w:rPr>
        <w:t xml:space="preserve">2016). </w:t>
      </w:r>
      <w:hyperlink r:id="rId9" w:history="1">
        <w:r w:rsidRPr="00960FCE">
          <w:rPr>
            <w:i/>
            <w:color w:val="0000FF"/>
            <w:sz w:val="20"/>
            <w:szCs w:val="20"/>
            <w:u w:val="single"/>
          </w:rPr>
          <w:t>Faithlife Study Bible</w:t>
        </w:r>
      </w:hyperlink>
      <w:r w:rsidRPr="00960FCE">
        <w:rPr>
          <w:sz w:val="20"/>
          <w:szCs w:val="20"/>
        </w:rPr>
        <w:t xml:space="preserve"> (1 Sa 13:9–11). Lexham Press.</w:t>
      </w:r>
    </w:p>
  </w:footnote>
  <w:footnote w:id="10">
    <w:p w14:paraId="6A7D6A72" w14:textId="77777777" w:rsidR="00725408" w:rsidRDefault="00725408" w:rsidP="00725408">
      <w:r w:rsidRPr="001B2072">
        <w:rPr>
          <w:sz w:val="20"/>
          <w:szCs w:val="20"/>
          <w:vertAlign w:val="superscript"/>
        </w:rPr>
        <w:footnoteRef/>
      </w:r>
      <w:r w:rsidRPr="001B2072">
        <w:rPr>
          <w:sz w:val="20"/>
          <w:szCs w:val="20"/>
        </w:rPr>
        <w:t xml:space="preserve"> Arnold, B. T. (2003). </w:t>
      </w:r>
      <w:hyperlink r:id="rId10" w:history="1">
        <w:r w:rsidRPr="001B2072">
          <w:rPr>
            <w:i/>
            <w:color w:val="0000FF"/>
            <w:sz w:val="20"/>
            <w:szCs w:val="20"/>
            <w:u w:val="single"/>
          </w:rPr>
          <w:t>1 &amp; 2 Samuel</w:t>
        </w:r>
      </w:hyperlink>
      <w:r w:rsidRPr="001B2072">
        <w:rPr>
          <w:sz w:val="20"/>
          <w:szCs w:val="20"/>
        </w:rPr>
        <w:t xml:space="preserve"> (p. 201). Zondervan.</w:t>
      </w:r>
    </w:p>
  </w:footnote>
  <w:footnote w:id="11">
    <w:p w14:paraId="59CAE890" w14:textId="77777777" w:rsidR="00725408" w:rsidRPr="001B2072" w:rsidRDefault="00725408" w:rsidP="00725408">
      <w:pPr>
        <w:rPr>
          <w:sz w:val="20"/>
          <w:szCs w:val="20"/>
        </w:rPr>
      </w:pPr>
      <w:r w:rsidRPr="001B2072">
        <w:rPr>
          <w:sz w:val="20"/>
          <w:szCs w:val="20"/>
          <w:vertAlign w:val="superscript"/>
        </w:rPr>
        <w:footnoteRef/>
      </w:r>
      <w:r w:rsidRPr="001B2072">
        <w:rPr>
          <w:sz w:val="20"/>
          <w:szCs w:val="20"/>
        </w:rPr>
        <w:t xml:space="preserve"> Arnold, B. T. (2003). </w:t>
      </w:r>
      <w:hyperlink r:id="rId11" w:history="1">
        <w:r w:rsidRPr="001B2072">
          <w:rPr>
            <w:i/>
            <w:color w:val="0000FF"/>
            <w:sz w:val="20"/>
            <w:szCs w:val="20"/>
            <w:u w:val="single"/>
          </w:rPr>
          <w:t>1 &amp; 2 Samuel</w:t>
        </w:r>
      </w:hyperlink>
      <w:r w:rsidRPr="001B2072">
        <w:rPr>
          <w:sz w:val="20"/>
          <w:szCs w:val="20"/>
        </w:rPr>
        <w:t xml:space="preserve"> (pp. 200–201). Zondervan.</w:t>
      </w:r>
    </w:p>
  </w:footnote>
  <w:footnote w:id="12">
    <w:p w14:paraId="75A2B503" w14:textId="77777777" w:rsidR="006563F7" w:rsidRPr="001B2072" w:rsidRDefault="006563F7" w:rsidP="006563F7">
      <w:pPr>
        <w:rPr>
          <w:sz w:val="20"/>
          <w:szCs w:val="20"/>
        </w:rPr>
      </w:pPr>
      <w:r w:rsidRPr="001B2072">
        <w:rPr>
          <w:sz w:val="20"/>
          <w:szCs w:val="20"/>
          <w:vertAlign w:val="superscript"/>
        </w:rPr>
        <w:footnoteRef/>
      </w:r>
      <w:r w:rsidRPr="001B2072">
        <w:rPr>
          <w:sz w:val="20"/>
          <w:szCs w:val="20"/>
        </w:rPr>
        <w:t xml:space="preserve"> Andrews, S. J., &amp; Bergen, R. D. (2009). </w:t>
      </w:r>
      <w:hyperlink r:id="rId12" w:history="1">
        <w:r w:rsidRPr="001B2072">
          <w:rPr>
            <w:i/>
            <w:color w:val="0000FF"/>
            <w:sz w:val="20"/>
            <w:szCs w:val="20"/>
            <w:u w:val="single"/>
          </w:rPr>
          <w:t>1, 2 Samuel</w:t>
        </w:r>
      </w:hyperlink>
      <w:r w:rsidRPr="001B2072">
        <w:rPr>
          <w:sz w:val="20"/>
          <w:szCs w:val="20"/>
        </w:rPr>
        <w:t xml:space="preserve"> (Vol. 6, p. 93). Holman Reference.</w:t>
      </w:r>
    </w:p>
  </w:footnote>
  <w:footnote w:id="13">
    <w:p w14:paraId="0F9A157D" w14:textId="77777777" w:rsidR="006563F7" w:rsidRPr="001B2072" w:rsidRDefault="006563F7" w:rsidP="006563F7">
      <w:pPr>
        <w:rPr>
          <w:sz w:val="20"/>
          <w:szCs w:val="20"/>
        </w:rPr>
      </w:pPr>
      <w:r w:rsidRPr="001B2072">
        <w:rPr>
          <w:sz w:val="20"/>
          <w:szCs w:val="20"/>
          <w:vertAlign w:val="superscript"/>
        </w:rPr>
        <w:footnoteRef/>
      </w:r>
      <w:r w:rsidRPr="001B2072">
        <w:rPr>
          <w:sz w:val="20"/>
          <w:szCs w:val="20"/>
        </w:rPr>
        <w:t xml:space="preserve"> Arnold, B. T. (2003). </w:t>
      </w:r>
      <w:hyperlink r:id="rId13" w:history="1">
        <w:r w:rsidRPr="001B2072">
          <w:rPr>
            <w:i/>
            <w:color w:val="0000FF"/>
            <w:sz w:val="20"/>
            <w:szCs w:val="20"/>
            <w:u w:val="single"/>
          </w:rPr>
          <w:t>1 &amp; 2 Samuel</w:t>
        </w:r>
      </w:hyperlink>
      <w:r w:rsidRPr="001B2072">
        <w:rPr>
          <w:sz w:val="20"/>
          <w:szCs w:val="20"/>
        </w:rPr>
        <w:t xml:space="preserve"> (p. 198). Zondervan.</w:t>
      </w:r>
    </w:p>
  </w:footnote>
  <w:footnote w:id="14">
    <w:p w14:paraId="1902ADF5" w14:textId="77777777" w:rsidR="00725408" w:rsidRDefault="00725408" w:rsidP="00725408">
      <w:r w:rsidRPr="001B2072">
        <w:rPr>
          <w:sz w:val="20"/>
          <w:szCs w:val="20"/>
          <w:vertAlign w:val="superscript"/>
        </w:rPr>
        <w:footnoteRef/>
      </w:r>
      <w:r w:rsidRPr="001B2072">
        <w:rPr>
          <w:sz w:val="20"/>
          <w:szCs w:val="20"/>
        </w:rPr>
        <w:t xml:space="preserve"> Arnold, B. T. (2003). </w:t>
      </w:r>
      <w:hyperlink r:id="rId14" w:history="1">
        <w:r w:rsidRPr="001B2072">
          <w:rPr>
            <w:i/>
            <w:color w:val="0000FF"/>
            <w:sz w:val="20"/>
            <w:szCs w:val="20"/>
            <w:u w:val="single"/>
          </w:rPr>
          <w:t>1 &amp; 2 Samuel</w:t>
        </w:r>
      </w:hyperlink>
      <w:r w:rsidRPr="001B2072">
        <w:rPr>
          <w:sz w:val="20"/>
          <w:szCs w:val="20"/>
        </w:rPr>
        <w:t xml:space="preserve"> (p. 198). Zondervan.</w:t>
      </w:r>
    </w:p>
  </w:footnote>
  <w:footnote w:id="15">
    <w:p w14:paraId="7765C22B" w14:textId="77777777" w:rsidR="0050647F" w:rsidRDefault="0050647F" w:rsidP="0050647F">
      <w:r w:rsidRPr="001B2072">
        <w:rPr>
          <w:sz w:val="20"/>
          <w:szCs w:val="20"/>
          <w:vertAlign w:val="superscript"/>
        </w:rPr>
        <w:footnoteRef/>
      </w:r>
      <w:r w:rsidRPr="001B2072">
        <w:rPr>
          <w:sz w:val="20"/>
          <w:szCs w:val="20"/>
        </w:rPr>
        <w:t xml:space="preserve"> Arnold, B. T. (2003). </w:t>
      </w:r>
      <w:hyperlink r:id="rId15" w:history="1">
        <w:r w:rsidRPr="001B2072">
          <w:rPr>
            <w:i/>
            <w:color w:val="0000FF"/>
            <w:sz w:val="20"/>
            <w:szCs w:val="20"/>
            <w:u w:val="single"/>
          </w:rPr>
          <w:t>1 &amp; 2 Samuel</w:t>
        </w:r>
      </w:hyperlink>
      <w:r w:rsidRPr="001B2072">
        <w:rPr>
          <w:sz w:val="20"/>
          <w:szCs w:val="20"/>
        </w:rPr>
        <w:t xml:space="preserve"> (pp. 201–202). Zondervan.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0282811"/>
      <w:docPartObj>
        <w:docPartGallery w:val="Page Numbers (Top of Page)"/>
        <w:docPartUnique/>
      </w:docPartObj>
    </w:sdtPr>
    <w:sdtContent>
      <w:p w14:paraId="3E024C05" w14:textId="082F514C" w:rsidR="00960FCE" w:rsidRDefault="00960FCE" w:rsidP="005421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992D1" w14:textId="77777777" w:rsidR="00960FCE" w:rsidRDefault="00960FCE" w:rsidP="00960F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3348840"/>
      <w:docPartObj>
        <w:docPartGallery w:val="Page Numbers (Top of Page)"/>
        <w:docPartUnique/>
      </w:docPartObj>
    </w:sdtPr>
    <w:sdtContent>
      <w:p w14:paraId="2652B973" w14:textId="3C44D828" w:rsidR="00960FCE" w:rsidRDefault="00960FCE" w:rsidP="005421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435D9" w14:textId="77777777" w:rsidR="00960FCE" w:rsidRDefault="00960FCE" w:rsidP="00960FC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624"/>
    <w:multiLevelType w:val="hybridMultilevel"/>
    <w:tmpl w:val="24AC1FA6"/>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20C0"/>
    <w:multiLevelType w:val="hybridMultilevel"/>
    <w:tmpl w:val="E43C8E1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B784E"/>
    <w:multiLevelType w:val="hybridMultilevel"/>
    <w:tmpl w:val="76E492F0"/>
    <w:lvl w:ilvl="0" w:tplc="CFBACB2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3117B"/>
    <w:multiLevelType w:val="hybridMultilevel"/>
    <w:tmpl w:val="A5B2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B580F"/>
    <w:multiLevelType w:val="hybridMultilevel"/>
    <w:tmpl w:val="433E0E30"/>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A5D6C"/>
    <w:multiLevelType w:val="hybridMultilevel"/>
    <w:tmpl w:val="68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68BD"/>
    <w:multiLevelType w:val="hybridMultilevel"/>
    <w:tmpl w:val="EEFCFD0C"/>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D6D59"/>
    <w:multiLevelType w:val="hybridMultilevel"/>
    <w:tmpl w:val="BE1E2280"/>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B55C4"/>
    <w:multiLevelType w:val="hybridMultilevel"/>
    <w:tmpl w:val="2976DB8C"/>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21B1D"/>
    <w:multiLevelType w:val="hybridMultilevel"/>
    <w:tmpl w:val="BC6628CA"/>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957B3"/>
    <w:multiLevelType w:val="hybridMultilevel"/>
    <w:tmpl w:val="524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45337"/>
    <w:multiLevelType w:val="hybridMultilevel"/>
    <w:tmpl w:val="64D0EAC6"/>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61051"/>
    <w:multiLevelType w:val="hybridMultilevel"/>
    <w:tmpl w:val="D5CA5232"/>
    <w:lvl w:ilvl="0" w:tplc="FABEE2A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159DD"/>
    <w:multiLevelType w:val="hybridMultilevel"/>
    <w:tmpl w:val="9B40818E"/>
    <w:lvl w:ilvl="0" w:tplc="84A890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621962">
    <w:abstractNumId w:val="14"/>
  </w:num>
  <w:num w:numId="2" w16cid:durableId="1324236737">
    <w:abstractNumId w:val="1"/>
  </w:num>
  <w:num w:numId="3" w16cid:durableId="970744319">
    <w:abstractNumId w:val="8"/>
  </w:num>
  <w:num w:numId="4" w16cid:durableId="492642947">
    <w:abstractNumId w:val="4"/>
  </w:num>
  <w:num w:numId="5" w16cid:durableId="823661471">
    <w:abstractNumId w:val="13"/>
  </w:num>
  <w:num w:numId="6" w16cid:durableId="696472182">
    <w:abstractNumId w:val="9"/>
  </w:num>
  <w:num w:numId="7" w16cid:durableId="817844190">
    <w:abstractNumId w:val="10"/>
  </w:num>
  <w:num w:numId="8" w16cid:durableId="1903711004">
    <w:abstractNumId w:val="7"/>
  </w:num>
  <w:num w:numId="9" w16cid:durableId="727726168">
    <w:abstractNumId w:val="11"/>
  </w:num>
  <w:num w:numId="10" w16cid:durableId="1652564194">
    <w:abstractNumId w:val="5"/>
  </w:num>
  <w:num w:numId="11" w16cid:durableId="1138960791">
    <w:abstractNumId w:val="3"/>
  </w:num>
  <w:num w:numId="12" w16cid:durableId="882710625">
    <w:abstractNumId w:val="0"/>
  </w:num>
  <w:num w:numId="13" w16cid:durableId="381174475">
    <w:abstractNumId w:val="6"/>
  </w:num>
  <w:num w:numId="14" w16cid:durableId="1345401564">
    <w:abstractNumId w:val="2"/>
  </w:num>
  <w:num w:numId="15" w16cid:durableId="1590777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7C"/>
    <w:rsid w:val="00031118"/>
    <w:rsid w:val="000B7DCB"/>
    <w:rsid w:val="000E16D7"/>
    <w:rsid w:val="00112A62"/>
    <w:rsid w:val="0011445C"/>
    <w:rsid w:val="00144F86"/>
    <w:rsid w:val="001A1A27"/>
    <w:rsid w:val="001B2072"/>
    <w:rsid w:val="001D2273"/>
    <w:rsid w:val="001D5A1A"/>
    <w:rsid w:val="001F5A4E"/>
    <w:rsid w:val="001F5D4D"/>
    <w:rsid w:val="00205572"/>
    <w:rsid w:val="00205CA7"/>
    <w:rsid w:val="00276AB8"/>
    <w:rsid w:val="00330E36"/>
    <w:rsid w:val="003C3E7C"/>
    <w:rsid w:val="00481FDC"/>
    <w:rsid w:val="00482C1C"/>
    <w:rsid w:val="004B4CD1"/>
    <w:rsid w:val="0050647F"/>
    <w:rsid w:val="00592EB2"/>
    <w:rsid w:val="005B3DE4"/>
    <w:rsid w:val="006563F7"/>
    <w:rsid w:val="006E341D"/>
    <w:rsid w:val="006E3CEC"/>
    <w:rsid w:val="00721306"/>
    <w:rsid w:val="007250D5"/>
    <w:rsid w:val="00725408"/>
    <w:rsid w:val="00766974"/>
    <w:rsid w:val="007D735B"/>
    <w:rsid w:val="007F3B30"/>
    <w:rsid w:val="00856F65"/>
    <w:rsid w:val="008D0A2E"/>
    <w:rsid w:val="008F796F"/>
    <w:rsid w:val="00960FCE"/>
    <w:rsid w:val="00972732"/>
    <w:rsid w:val="009B3366"/>
    <w:rsid w:val="009D4845"/>
    <w:rsid w:val="00A332D2"/>
    <w:rsid w:val="00A409A5"/>
    <w:rsid w:val="00A55073"/>
    <w:rsid w:val="00A62327"/>
    <w:rsid w:val="00AC7E52"/>
    <w:rsid w:val="00B334D7"/>
    <w:rsid w:val="00C04EC3"/>
    <w:rsid w:val="00C63526"/>
    <w:rsid w:val="00CD5C78"/>
    <w:rsid w:val="00CE352F"/>
    <w:rsid w:val="00D865CF"/>
    <w:rsid w:val="00DA57AD"/>
    <w:rsid w:val="00DB12EA"/>
    <w:rsid w:val="00E21CB4"/>
    <w:rsid w:val="00EC5F47"/>
    <w:rsid w:val="00ED0E5B"/>
    <w:rsid w:val="00F56D17"/>
    <w:rsid w:val="00F84DAC"/>
    <w:rsid w:val="00FC0535"/>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F5528"/>
  <w15:chartTrackingRefBased/>
  <w15:docId w15:val="{ABE96E64-F948-BD44-9437-0BA617BA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E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3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C3E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3E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3E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3E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E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E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E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E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3E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C3E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3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3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3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E7C"/>
    <w:rPr>
      <w:rFonts w:eastAsiaTheme="majorEastAsia" w:cstheme="majorBidi"/>
      <w:color w:val="272727" w:themeColor="text1" w:themeTint="D8"/>
    </w:rPr>
  </w:style>
  <w:style w:type="paragraph" w:styleId="Title">
    <w:name w:val="Title"/>
    <w:basedOn w:val="Normal"/>
    <w:next w:val="Normal"/>
    <w:link w:val="TitleChar"/>
    <w:uiPriority w:val="10"/>
    <w:qFormat/>
    <w:rsid w:val="003C3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E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E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3E7C"/>
    <w:rPr>
      <w:i/>
      <w:iCs/>
      <w:color w:val="404040" w:themeColor="text1" w:themeTint="BF"/>
    </w:rPr>
  </w:style>
  <w:style w:type="paragraph" w:styleId="ListParagraph">
    <w:name w:val="List Paragraph"/>
    <w:basedOn w:val="Normal"/>
    <w:uiPriority w:val="34"/>
    <w:qFormat/>
    <w:rsid w:val="003C3E7C"/>
    <w:pPr>
      <w:ind w:left="720"/>
      <w:contextualSpacing/>
    </w:pPr>
  </w:style>
  <w:style w:type="character" w:styleId="IntenseEmphasis">
    <w:name w:val="Intense Emphasis"/>
    <w:basedOn w:val="DefaultParagraphFont"/>
    <w:uiPriority w:val="21"/>
    <w:qFormat/>
    <w:rsid w:val="003C3E7C"/>
    <w:rPr>
      <w:i/>
      <w:iCs/>
      <w:color w:val="2F5496" w:themeColor="accent1" w:themeShade="BF"/>
    </w:rPr>
  </w:style>
  <w:style w:type="paragraph" w:styleId="IntenseQuote">
    <w:name w:val="Intense Quote"/>
    <w:basedOn w:val="Normal"/>
    <w:next w:val="Normal"/>
    <w:link w:val="IntenseQuoteChar"/>
    <w:uiPriority w:val="30"/>
    <w:qFormat/>
    <w:rsid w:val="003C3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3E7C"/>
    <w:rPr>
      <w:i/>
      <w:iCs/>
      <w:color w:val="2F5496" w:themeColor="accent1" w:themeShade="BF"/>
    </w:rPr>
  </w:style>
  <w:style w:type="character" w:styleId="IntenseReference">
    <w:name w:val="Intense Reference"/>
    <w:basedOn w:val="DefaultParagraphFont"/>
    <w:uiPriority w:val="32"/>
    <w:qFormat/>
    <w:rsid w:val="003C3E7C"/>
    <w:rPr>
      <w:b/>
      <w:bCs/>
      <w:smallCaps/>
      <w:color w:val="2F5496" w:themeColor="accent1" w:themeShade="BF"/>
      <w:spacing w:val="5"/>
    </w:rPr>
  </w:style>
  <w:style w:type="character" w:customStyle="1" w:styleId="text">
    <w:name w:val="text"/>
    <w:basedOn w:val="DefaultParagraphFont"/>
    <w:rsid w:val="003C3E7C"/>
  </w:style>
  <w:style w:type="paragraph" w:customStyle="1" w:styleId="chapter-2">
    <w:name w:val="chapter-2"/>
    <w:basedOn w:val="Normal"/>
    <w:rsid w:val="003C3E7C"/>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3C3E7C"/>
  </w:style>
  <w:style w:type="character" w:customStyle="1" w:styleId="apple-converted-space">
    <w:name w:val="apple-converted-space"/>
    <w:basedOn w:val="DefaultParagraphFont"/>
    <w:rsid w:val="003C3E7C"/>
  </w:style>
  <w:style w:type="paragraph" w:styleId="NormalWeb">
    <w:name w:val="Normal (Web)"/>
    <w:basedOn w:val="Normal"/>
    <w:uiPriority w:val="99"/>
    <w:semiHidden/>
    <w:unhideWhenUsed/>
    <w:rsid w:val="003C3E7C"/>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3C3E7C"/>
  </w:style>
  <w:style w:type="paragraph" w:styleId="Header">
    <w:name w:val="header"/>
    <w:basedOn w:val="Normal"/>
    <w:link w:val="HeaderChar"/>
    <w:uiPriority w:val="99"/>
    <w:unhideWhenUsed/>
    <w:rsid w:val="00960FCE"/>
    <w:pPr>
      <w:tabs>
        <w:tab w:val="center" w:pos="4680"/>
        <w:tab w:val="right" w:pos="9360"/>
      </w:tabs>
    </w:pPr>
  </w:style>
  <w:style w:type="character" w:customStyle="1" w:styleId="HeaderChar">
    <w:name w:val="Header Char"/>
    <w:basedOn w:val="DefaultParagraphFont"/>
    <w:link w:val="Header"/>
    <w:uiPriority w:val="99"/>
    <w:rsid w:val="00960FCE"/>
  </w:style>
  <w:style w:type="character" w:styleId="PageNumber">
    <w:name w:val="page number"/>
    <w:basedOn w:val="DefaultParagraphFont"/>
    <w:uiPriority w:val="99"/>
    <w:semiHidden/>
    <w:unhideWhenUsed/>
    <w:rsid w:val="00960FCE"/>
  </w:style>
  <w:style w:type="paragraph" w:customStyle="1" w:styleId="BodyA">
    <w:name w:val="Body A"/>
    <w:rsid w:val="00E21CB4"/>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styleId="Hyperlink">
    <w:name w:val="Hyperlink"/>
    <w:basedOn w:val="DefaultParagraphFont"/>
    <w:uiPriority w:val="99"/>
    <w:unhideWhenUsed/>
    <w:rsid w:val="00E21CB4"/>
    <w:rPr>
      <w:color w:val="0563C1" w:themeColor="hyperlink"/>
      <w:u w:val="single"/>
    </w:rPr>
  </w:style>
  <w:style w:type="character" w:styleId="UnresolvedMention">
    <w:name w:val="Unresolved Mention"/>
    <w:basedOn w:val="DefaultParagraphFont"/>
    <w:uiPriority w:val="99"/>
    <w:semiHidden/>
    <w:unhideWhenUsed/>
    <w:rsid w:val="00E21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bible/59/DEU.20.ES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vac09sa?ref=Bible.1Sa13.5-15&amp;off=494&amp;ctx=on+in+verses+13%E2%80%9314%2c+~this+episode+illustr" TargetMode="External"/><Relationship Id="rId13" Type="http://schemas.openxmlformats.org/officeDocument/2006/relationships/hyperlink" Target="https://ref.ly/logosres/nivac09sa?ref=Bible.1Sa13.5-15&amp;off=2175&amp;ctx=central+theme%2c+viz.+~the+relationship+bet" TargetMode="External"/><Relationship Id="rId3" Type="http://schemas.openxmlformats.org/officeDocument/2006/relationships/hyperlink" Target="https://ref.ly/logosres/ws-0-3427?ref=Bible.1Sa13.2-7&amp;off=527&amp;ctx=entioned+in+Samuel.%0a~Saul%E2%80%99s+military+obje" TargetMode="External"/><Relationship Id="rId7" Type="http://schemas.openxmlformats.org/officeDocument/2006/relationships/hyperlink" Target="https://ref.ly/logosres/ws-0-3427?ref=Bible.1Sa12.1-15.35&amp;off=47771&amp;ctx=ain.%0a3.+Transition%3a+~The+new+king+was+not" TargetMode="External"/><Relationship Id="rId12" Type="http://schemas.openxmlformats.org/officeDocument/2006/relationships/hyperlink" Target="https://ref.ly/logosres/ws-0-3427?ref=Bible.1Sa13.8-15&amp;off=1081&amp;ctx=+need+the+covenant.%0a~Samuel+condemned+Sau" TargetMode="External"/><Relationship Id="rId2" Type="http://schemas.openxmlformats.org/officeDocument/2006/relationships/hyperlink" Target="https://ref.ly/logosres/ws-0-3427?ref=Bible.1Sa13.1&amp;off=6&amp;ctx=+this+ritual.%0a13%3a1.+~This+chapter+begins+" TargetMode="External"/><Relationship Id="rId1" Type="http://schemas.openxmlformats.org/officeDocument/2006/relationships/hyperlink" Target="https://ref.ly/logosres/nivac09sa?ref=Bible.1Sa13-15&amp;off=3641&amp;ctx=as+king+of+Israel.1%0a~This+chapter+and+the" TargetMode="External"/><Relationship Id="rId6" Type="http://schemas.openxmlformats.org/officeDocument/2006/relationships/hyperlink" Target="https://ref.ly/logosres/ws-0-3427?ref=Page.p+104&amp;off=1076&amp;ctx=n+for+War+(13%3a8%E2%80%9315)%0a~Before+the+armies+of" TargetMode="External"/><Relationship Id="rId11" Type="http://schemas.openxmlformats.org/officeDocument/2006/relationships/hyperlink" Target="https://ref.ly/logosres/nivac09sa?ref=Bible.1Sa13.1-22&amp;off=12663&amp;ctx=+command+of+Yahweh.+~On+the+surface+of+th" TargetMode="External"/><Relationship Id="rId5" Type="http://schemas.openxmlformats.org/officeDocument/2006/relationships/hyperlink" Target="https://ref.ly/logosres/ws-0-3427?ref=Bible.1Sa13.2-7&amp;off=8&amp;ctx=Acts+13%3a21.%0a13%3a2%E2%80%937.+~Saul+began+his+caree" TargetMode="External"/><Relationship Id="rId15" Type="http://schemas.openxmlformats.org/officeDocument/2006/relationships/hyperlink" Target="https://ref.ly/logosres/nivac09sa?ref=Bible.1Sa13.1-22&amp;off=15358&amp;ctx=porary+Significance%0a~Faithful+obedience.+" TargetMode="External"/><Relationship Id="rId10" Type="http://schemas.openxmlformats.org/officeDocument/2006/relationships/hyperlink" Target="https://ref.ly/logosres/nivac09sa?ref=Bible.1Sa13.1-22&amp;off=13148&amp;ctx=ated+in+chapter+15.%0a~Thus%2c+Saul%E2%80%99s+guilt+d" TargetMode="External"/><Relationship Id="rId4" Type="http://schemas.openxmlformats.org/officeDocument/2006/relationships/hyperlink" Target="https://ref.ly/logosres/nivac09sa?ref=Bible.1Sa13.1-22&amp;off=14516&amp;ctx=ict%2c+the+Ammonites.+~There+too+we+see+Sau" TargetMode="External"/><Relationship Id="rId9" Type="http://schemas.openxmlformats.org/officeDocument/2006/relationships/hyperlink" Target="https://ref.ly/logosres/fsb?ref=Bible.1Sa13.9&amp;off=7&amp;ctx=d+they+fled.%0a13%3a9+++~Such+offerings+were+" TargetMode="External"/><Relationship Id="rId14" Type="http://schemas.openxmlformats.org/officeDocument/2006/relationships/hyperlink" Target="https://ref.ly/logosres/nivac09sa?ref=Bible.1Sa13.5-15&amp;off=2349&amp;ctx=oint+a+replacement.%0a~It+would+be+a+mist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Tatyana Dawson</cp:lastModifiedBy>
  <cp:revision>4</cp:revision>
  <cp:lastPrinted>2024-10-21T13:46:00Z</cp:lastPrinted>
  <dcterms:created xsi:type="dcterms:W3CDTF">2024-10-21T14:11:00Z</dcterms:created>
  <dcterms:modified xsi:type="dcterms:W3CDTF">2024-10-21T14:12:00Z</dcterms:modified>
</cp:coreProperties>
</file>