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93217" w14:textId="77777777" w:rsidR="00D47D07" w:rsidRPr="005B55A4" w:rsidRDefault="00D47D07" w:rsidP="00D47D07">
      <w:pPr>
        <w:jc w:val="center"/>
        <w:rPr>
          <w:rFonts w:ascii="Proxima Nova" w:hAnsi="Proxima Nova"/>
          <w:b/>
          <w:sz w:val="48"/>
          <w:szCs w:val="48"/>
        </w:rPr>
      </w:pPr>
      <w:r>
        <w:rPr>
          <w:noProof/>
        </w:rPr>
        <w:drawing>
          <wp:anchor distT="0" distB="0" distL="0" distR="0" simplePos="0" relativeHeight="251659264" behindDoc="0" locked="0" layoutInCell="1" allowOverlap="1" wp14:anchorId="68D65092" wp14:editId="00DDF2AB">
            <wp:simplePos x="0" y="0"/>
            <wp:positionH relativeFrom="column">
              <wp:posOffset>76200</wp:posOffset>
            </wp:positionH>
            <wp:positionV relativeFrom="line">
              <wp:posOffset>-64135</wp:posOffset>
            </wp:positionV>
            <wp:extent cx="440055" cy="450850"/>
            <wp:effectExtent l="0" t="0" r="0" b="0"/>
            <wp:wrapNone/>
            <wp:docPr id="2" name="Picture 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55A4">
        <w:rPr>
          <w:rFonts w:ascii="Proxima Nova" w:hAnsi="Proxima Nova"/>
          <w:b/>
          <w:sz w:val="48"/>
          <w:szCs w:val="48"/>
        </w:rPr>
        <w:t>Community Group Discussion Guide</w:t>
      </w:r>
    </w:p>
    <w:p w14:paraId="637375F8" w14:textId="23B6DFF7" w:rsidR="00D47D07" w:rsidRPr="002D7FD6" w:rsidRDefault="00D47D07" w:rsidP="00D47D07">
      <w:pPr>
        <w:jc w:val="center"/>
        <w:rPr>
          <w:rFonts w:ascii="Proxima Nova" w:hAnsi="Proxima Nova"/>
          <w:bCs/>
          <w:sz w:val="30"/>
          <w:szCs w:val="30"/>
        </w:rPr>
      </w:pPr>
      <w:r>
        <w:rPr>
          <w:rFonts w:ascii="Proxima Nova" w:hAnsi="Proxima Nova"/>
          <w:b/>
          <w:sz w:val="30"/>
          <w:szCs w:val="30"/>
        </w:rPr>
        <w:t>September 15</w:t>
      </w:r>
      <w:r w:rsidRPr="005B55A4">
        <w:rPr>
          <w:rFonts w:ascii="Proxima Nova" w:hAnsi="Proxima Nova"/>
          <w:b/>
          <w:sz w:val="30"/>
          <w:szCs w:val="30"/>
        </w:rPr>
        <w:t>, 2024</w:t>
      </w:r>
    </w:p>
    <w:p w14:paraId="5F818E39" w14:textId="79D4C4C8" w:rsidR="00D47D07" w:rsidRPr="005B55A4" w:rsidRDefault="00D47D07" w:rsidP="00D47D07">
      <w:pPr>
        <w:jc w:val="center"/>
        <w:rPr>
          <w:rFonts w:ascii="Proxima Nova" w:hAnsi="Proxima Nova"/>
          <w:b/>
          <w:sz w:val="30"/>
          <w:szCs w:val="30"/>
        </w:rPr>
      </w:pPr>
      <w:r>
        <w:rPr>
          <w:rFonts w:ascii="Proxima Nova" w:hAnsi="Proxima Nova"/>
          <w:b/>
          <w:sz w:val="30"/>
          <w:szCs w:val="30"/>
        </w:rPr>
        <w:t>1 Samuel 4:1-22; 5:1-12; 6:1-21; 7:1-</w:t>
      </w:r>
      <w:proofErr w:type="gramStart"/>
      <w:r>
        <w:rPr>
          <w:rFonts w:ascii="Proxima Nova" w:hAnsi="Proxima Nova"/>
          <w:b/>
          <w:sz w:val="30"/>
          <w:szCs w:val="30"/>
        </w:rPr>
        <w:t>17</w:t>
      </w:r>
      <w:r w:rsidRPr="005B55A4">
        <w:rPr>
          <w:rFonts w:ascii="Proxima Nova" w:hAnsi="Proxima Nova"/>
          <w:b/>
          <w:sz w:val="30"/>
          <w:szCs w:val="30"/>
        </w:rPr>
        <w:t xml:space="preserve">  |</w:t>
      </w:r>
      <w:proofErr w:type="gramEnd"/>
      <w:r w:rsidRPr="005B55A4">
        <w:rPr>
          <w:rFonts w:ascii="Proxima Nova" w:hAnsi="Proxima Nova"/>
          <w:b/>
          <w:sz w:val="30"/>
          <w:szCs w:val="30"/>
        </w:rPr>
        <w:t xml:space="preserve"> </w:t>
      </w:r>
      <w:r>
        <w:rPr>
          <w:rFonts w:ascii="Proxima Nova" w:hAnsi="Proxima Nova"/>
          <w:b/>
          <w:sz w:val="30"/>
          <w:szCs w:val="30"/>
        </w:rPr>
        <w:t xml:space="preserve"> The Ark of God</w:t>
      </w:r>
    </w:p>
    <w:p w14:paraId="083A0677" w14:textId="77777777" w:rsidR="00D47D07" w:rsidRPr="009975E2" w:rsidRDefault="00D47D07" w:rsidP="00D47D07">
      <w:pPr>
        <w:jc w:val="center"/>
        <w:rPr>
          <w:rFonts w:ascii="Times New Roman" w:hAnsi="Times New Roman"/>
          <w:b/>
          <w:bCs/>
          <w:color w:val="000000"/>
        </w:rPr>
      </w:pPr>
    </w:p>
    <w:p w14:paraId="3516A9F8" w14:textId="77777777" w:rsidR="00D47D07" w:rsidRPr="00136755" w:rsidRDefault="00D47D07" w:rsidP="00D47D07">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lang w:val="it-IT"/>
        </w:rPr>
      </w:pPr>
      <w:r w:rsidRPr="00136755">
        <w:rPr>
          <w:rFonts w:ascii="Proxima Nova" w:hAnsi="Proxima Nova" w:cs="Times New Roman"/>
          <w:b/>
          <w:sz w:val="24"/>
          <w:szCs w:val="24"/>
          <w:lang w:val="it-IT"/>
        </w:rPr>
        <w:t>MOTIVATE</w:t>
      </w:r>
    </w:p>
    <w:p w14:paraId="52DCF13C" w14:textId="11E474F2" w:rsidR="001319C2" w:rsidRDefault="00D47D07" w:rsidP="004360FE">
      <w:pPr>
        <w:rPr>
          <w:rFonts w:ascii="Proxima Nova" w:hAnsi="Proxima Nova"/>
          <w:iCs/>
        </w:rPr>
      </w:pPr>
      <w:r w:rsidRPr="00136755">
        <w:rPr>
          <w:rFonts w:ascii="Proxima Nova" w:hAnsi="Proxima Nova"/>
          <w:iCs/>
        </w:rPr>
        <w:t>Starter Question</w:t>
      </w:r>
      <w:r>
        <w:rPr>
          <w:rFonts w:ascii="Proxima Nova" w:hAnsi="Proxima Nova"/>
          <w:iCs/>
        </w:rPr>
        <w:t>s</w:t>
      </w:r>
      <w:r w:rsidRPr="00136755">
        <w:rPr>
          <w:rFonts w:ascii="Proxima Nova" w:hAnsi="Proxima Nova"/>
          <w:iCs/>
        </w:rPr>
        <w:t>:</w:t>
      </w:r>
    </w:p>
    <w:p w14:paraId="4C905D58" w14:textId="77777777" w:rsidR="00D47D07" w:rsidRPr="00D47D07" w:rsidRDefault="00D47D07" w:rsidP="004360FE">
      <w:pPr>
        <w:rPr>
          <w:rFonts w:ascii="Proxima Nova" w:hAnsi="Proxima Nova"/>
          <w:iCs/>
        </w:rPr>
      </w:pPr>
    </w:p>
    <w:p w14:paraId="128EE1C9" w14:textId="77777777" w:rsidR="006E75BB" w:rsidRPr="00D47D07" w:rsidRDefault="001319C2" w:rsidP="004360FE">
      <w:pPr>
        <w:numPr>
          <w:ilvl w:val="0"/>
          <w:numId w:val="5"/>
        </w:numPr>
        <w:rPr>
          <w:rFonts w:ascii="Proxima Nova" w:hAnsi="Proxima Nova"/>
          <w:b/>
          <w:i/>
          <w:iCs/>
          <w:color w:val="002060"/>
          <w:kern w:val="0"/>
        </w:rPr>
      </w:pPr>
      <w:r w:rsidRPr="00D47D07">
        <w:rPr>
          <w:rFonts w:ascii="Proxima Nova" w:hAnsi="Proxima Nova"/>
          <w:b/>
          <w:i/>
          <w:iCs/>
          <w:color w:val="002060"/>
        </w:rPr>
        <w:t xml:space="preserve">Starter question: </w:t>
      </w:r>
      <w:r w:rsidR="004360FE" w:rsidRPr="00D47D07">
        <w:rPr>
          <w:rFonts w:ascii="Proxima Nova" w:hAnsi="Proxima Nova"/>
          <w:b/>
          <w:i/>
          <w:iCs/>
          <w:color w:val="002060"/>
        </w:rPr>
        <w:t>What kinds of religious or faith symbols are common to our Christian culture today?</w:t>
      </w:r>
    </w:p>
    <w:p w14:paraId="2F0AF45E" w14:textId="3DA8DF64" w:rsidR="001319C2" w:rsidRPr="00D47D07" w:rsidRDefault="004360FE" w:rsidP="004360FE">
      <w:pPr>
        <w:numPr>
          <w:ilvl w:val="0"/>
          <w:numId w:val="5"/>
        </w:numPr>
        <w:rPr>
          <w:rFonts w:ascii="Proxima Nova" w:hAnsi="Proxima Nova"/>
          <w:b/>
          <w:i/>
          <w:iCs/>
          <w:color w:val="002060"/>
          <w:kern w:val="0"/>
        </w:rPr>
      </w:pPr>
      <w:r w:rsidRPr="00D47D07">
        <w:rPr>
          <w:rFonts w:ascii="Proxima Nova" w:hAnsi="Proxima Nova"/>
          <w:b/>
          <w:i/>
          <w:iCs/>
          <w:color w:val="002060"/>
        </w:rPr>
        <w:t xml:space="preserve">How can these be used either positively or negatively? </w:t>
      </w:r>
      <w:r w:rsidR="00D04242" w:rsidRPr="00D47D07">
        <w:rPr>
          <w:rFonts w:ascii="Proxima Nova" w:hAnsi="Proxima Nova"/>
          <w:b/>
          <w:i/>
          <w:iCs/>
          <w:color w:val="002060"/>
        </w:rPr>
        <w:t>Why should we be cautious in their use?</w:t>
      </w:r>
      <w:r w:rsidRPr="00D47D07">
        <w:rPr>
          <w:rFonts w:ascii="Proxima Nova" w:hAnsi="Proxima Nova"/>
          <w:b/>
          <w:i/>
          <w:iCs/>
          <w:color w:val="002060"/>
        </w:rPr>
        <w:t xml:space="preserve"> </w:t>
      </w:r>
    </w:p>
    <w:p w14:paraId="524D860D" w14:textId="77777777" w:rsidR="001319C2" w:rsidRPr="00D47D07" w:rsidRDefault="001319C2" w:rsidP="004360FE">
      <w:pPr>
        <w:rPr>
          <w:rFonts w:ascii="Proxima Nova" w:hAnsi="Proxima Nova"/>
          <w:b/>
          <w:bCs/>
        </w:rPr>
      </w:pPr>
    </w:p>
    <w:p w14:paraId="072ECE4E" w14:textId="77777777" w:rsidR="008F16EE" w:rsidRPr="00D47D07" w:rsidRDefault="008F16EE" w:rsidP="008F16EE">
      <w:pPr>
        <w:rPr>
          <w:rFonts w:ascii="Proxima Nova" w:eastAsiaTheme="minorHAnsi" w:hAnsi="Proxima Nova"/>
          <w:i/>
          <w:iCs/>
          <w:color w:val="FF0000"/>
          <w:kern w:val="0"/>
          <w14:ligatures w14:val="standardContextual"/>
        </w:rPr>
      </w:pPr>
      <w:r w:rsidRPr="00D47D07">
        <w:rPr>
          <w:rFonts w:ascii="Proxima Nova" w:eastAsiaTheme="minorHAnsi" w:hAnsi="Proxima Nova"/>
          <w:i/>
          <w:iCs/>
          <w:color w:val="FF0000"/>
          <w:kern w:val="0"/>
          <w14:ligatures w14:val="standardContextual"/>
        </w:rPr>
        <w:t>NOTE TO CG LEADERS: Because this guide covers four chapters, 1 Samuel 4-7, the actual Scripture passages are not contained in this document as they normally are. However, a link has been included to aid you in utilizing the biblical passage.</w:t>
      </w:r>
    </w:p>
    <w:p w14:paraId="7FAB2FDC" w14:textId="77777777" w:rsidR="00D47D07" w:rsidRDefault="00D47D07" w:rsidP="004360FE">
      <w:pPr>
        <w:rPr>
          <w:rFonts w:ascii="Proxima Nova" w:hAnsi="Proxima Nova"/>
          <w:b/>
          <w:bCs/>
        </w:rPr>
      </w:pPr>
    </w:p>
    <w:p w14:paraId="356FC20A" w14:textId="77777777" w:rsidR="00D47D07" w:rsidRPr="005B55A4" w:rsidRDefault="00D47D07" w:rsidP="00D47D07">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r w:rsidRPr="000549E0">
        <w:rPr>
          <w:rFonts w:ascii="Proxima Nova" w:hAnsi="Proxima Nova" w:cs="Times New Roman"/>
          <w:b/>
          <w:sz w:val="24"/>
          <w:szCs w:val="24"/>
        </w:rPr>
        <w:t>DISCUSS</w:t>
      </w:r>
    </w:p>
    <w:p w14:paraId="031C8624" w14:textId="66C718F3" w:rsidR="001319C2" w:rsidRPr="00D47D07" w:rsidRDefault="001319C2" w:rsidP="004360FE">
      <w:pPr>
        <w:rPr>
          <w:rFonts w:ascii="Proxima Nova" w:hAnsi="Proxima Nova"/>
          <w:b/>
          <w:bCs/>
        </w:rPr>
      </w:pPr>
    </w:p>
    <w:p w14:paraId="69CCAFE5" w14:textId="3FD2F1E0" w:rsidR="004360FE" w:rsidRPr="00D47D07" w:rsidRDefault="004360FE" w:rsidP="004360FE">
      <w:pPr>
        <w:rPr>
          <w:rFonts w:ascii="Proxima Nova" w:eastAsiaTheme="minorHAnsi" w:hAnsi="Proxima Nova"/>
          <w:kern w:val="0"/>
          <w14:ligatures w14:val="standardContextual"/>
        </w:rPr>
      </w:pPr>
      <w:r w:rsidRPr="00D47D07">
        <w:rPr>
          <w:rFonts w:ascii="Proxima Nova" w:eastAsiaTheme="minorHAnsi" w:hAnsi="Proxima Nova"/>
          <w:kern w:val="0"/>
          <w14:ligatures w14:val="standardContextual"/>
        </w:rPr>
        <w:t>1 Samuel 4–7 relate</w:t>
      </w:r>
      <w:r w:rsidR="00317D7A" w:rsidRPr="00D47D07">
        <w:rPr>
          <w:rFonts w:ascii="Proxima Nova" w:eastAsiaTheme="minorHAnsi" w:hAnsi="Proxima Nova"/>
          <w:kern w:val="0"/>
          <w14:ligatures w14:val="standardContextual"/>
        </w:rPr>
        <w:t>s</w:t>
      </w:r>
      <w:r w:rsidRPr="00D47D07">
        <w:rPr>
          <w:rFonts w:ascii="Proxima Nova" w:eastAsiaTheme="minorHAnsi" w:hAnsi="Proxima Nova"/>
          <w:kern w:val="0"/>
          <w14:ligatures w14:val="standardContextual"/>
        </w:rPr>
        <w:t xml:space="preserve"> the painful lessons Israel had to learn about the ark of the covenant. Through misuse of </w:t>
      </w:r>
      <w:r w:rsidR="009D0711" w:rsidRPr="00D47D07">
        <w:rPr>
          <w:rFonts w:ascii="Proxima Nova" w:eastAsiaTheme="minorHAnsi" w:hAnsi="Proxima Nova"/>
          <w:kern w:val="0"/>
          <w14:ligatures w14:val="standardContextual"/>
        </w:rPr>
        <w:t>this</w:t>
      </w:r>
      <w:r w:rsidRPr="00D47D07">
        <w:rPr>
          <w:rFonts w:ascii="Proxima Nova" w:eastAsiaTheme="minorHAnsi" w:hAnsi="Proxima Nova"/>
          <w:kern w:val="0"/>
          <w14:ligatures w14:val="standardContextual"/>
        </w:rPr>
        <w:t xml:space="preserve"> sacred symbol</w:t>
      </w:r>
      <w:r w:rsidR="009D0711" w:rsidRPr="00D47D07">
        <w:rPr>
          <w:rFonts w:ascii="Proxima Nova" w:eastAsiaTheme="minorHAnsi" w:hAnsi="Proxima Nova"/>
          <w:kern w:val="0"/>
          <w14:ligatures w14:val="standardContextual"/>
        </w:rPr>
        <w:t xml:space="preserve"> of God’s presence with His people</w:t>
      </w:r>
      <w:r w:rsidRPr="00D47D07">
        <w:rPr>
          <w:rFonts w:ascii="Proxima Nova" w:eastAsiaTheme="minorHAnsi" w:hAnsi="Proxima Nova"/>
          <w:kern w:val="0"/>
          <w14:ligatures w14:val="standardContextual"/>
        </w:rPr>
        <w:t>, the</w:t>
      </w:r>
      <w:r w:rsidR="009D0711" w:rsidRPr="00D47D07">
        <w:rPr>
          <w:rFonts w:ascii="Proxima Nova" w:eastAsiaTheme="minorHAnsi" w:hAnsi="Proxima Nova"/>
          <w:kern w:val="0"/>
          <w14:ligatures w14:val="standardContextual"/>
        </w:rPr>
        <w:t xml:space="preserve"> Israelites</w:t>
      </w:r>
      <w:r w:rsidRPr="00D47D07">
        <w:rPr>
          <w:rFonts w:ascii="Proxima Nova" w:eastAsiaTheme="minorHAnsi" w:hAnsi="Proxima Nova"/>
          <w:kern w:val="0"/>
          <w14:ligatures w14:val="standardContextual"/>
        </w:rPr>
        <w:t xml:space="preserve"> tried to win a battle against the Philistines by manipulating God for their own purposes. As a result, the sinful regime of </w:t>
      </w:r>
      <w:r w:rsidR="009D0711" w:rsidRPr="00D47D07">
        <w:rPr>
          <w:rFonts w:ascii="Proxima Nova" w:eastAsiaTheme="minorHAnsi" w:hAnsi="Proxima Nova"/>
          <w:kern w:val="0"/>
          <w14:ligatures w14:val="standardContextual"/>
        </w:rPr>
        <w:t>Eli and his sons</w:t>
      </w:r>
      <w:r w:rsidRPr="00D47D07">
        <w:rPr>
          <w:rFonts w:ascii="Proxima Nova" w:eastAsiaTheme="minorHAnsi" w:hAnsi="Proxima Nova"/>
          <w:kern w:val="0"/>
          <w14:ligatures w14:val="standardContextual"/>
        </w:rPr>
        <w:t xml:space="preserve"> came </w:t>
      </w:r>
      <w:r w:rsidR="008E5507" w:rsidRPr="00D47D07">
        <w:rPr>
          <w:rFonts w:ascii="Proxima Nova" w:eastAsiaTheme="minorHAnsi" w:hAnsi="Proxima Nova"/>
          <w:kern w:val="0"/>
          <w14:ligatures w14:val="standardContextual"/>
        </w:rPr>
        <w:t xml:space="preserve">to </w:t>
      </w:r>
      <w:r w:rsidR="009D0711" w:rsidRPr="00D47D07">
        <w:rPr>
          <w:rFonts w:ascii="Proxima Nova" w:eastAsiaTheme="minorHAnsi" w:hAnsi="Proxima Nova"/>
          <w:kern w:val="0"/>
          <w14:ligatures w14:val="standardContextual"/>
        </w:rPr>
        <w:t xml:space="preserve">its </w:t>
      </w:r>
      <w:r w:rsidRPr="00D47D07">
        <w:rPr>
          <w:rFonts w:ascii="Proxima Nova" w:eastAsiaTheme="minorHAnsi" w:hAnsi="Proxima Nova"/>
          <w:kern w:val="0"/>
          <w14:ligatures w14:val="standardContextual"/>
        </w:rPr>
        <w:t>tragic end</w:t>
      </w:r>
      <w:r w:rsidR="009D0711" w:rsidRPr="00D47D07">
        <w:rPr>
          <w:rFonts w:ascii="Proxima Nova" w:eastAsiaTheme="minorHAnsi" w:hAnsi="Proxima Nova"/>
          <w:kern w:val="0"/>
          <w14:ligatures w14:val="standardContextual"/>
        </w:rPr>
        <w:t xml:space="preserve"> and the ark </w:t>
      </w:r>
      <w:r w:rsidRPr="00D47D07">
        <w:rPr>
          <w:rFonts w:ascii="Proxima Nova" w:eastAsiaTheme="minorHAnsi" w:hAnsi="Proxima Nova"/>
          <w:kern w:val="0"/>
          <w14:ligatures w14:val="standardContextual"/>
        </w:rPr>
        <w:t xml:space="preserve">was captured by the Philistines. </w:t>
      </w:r>
      <w:r w:rsidR="00317D7A" w:rsidRPr="00D47D07">
        <w:rPr>
          <w:rFonts w:ascii="Proxima Nova" w:eastAsiaTheme="minorHAnsi" w:hAnsi="Proxima Nova"/>
          <w:kern w:val="0"/>
          <w14:ligatures w14:val="standardContextual"/>
        </w:rPr>
        <w:t>In 1 Samuel 7, e</w:t>
      </w:r>
      <w:r w:rsidR="008E5507" w:rsidRPr="00D47D07">
        <w:rPr>
          <w:rFonts w:ascii="Proxima Nova" w:eastAsiaTheme="minorHAnsi" w:hAnsi="Proxima Nova"/>
          <w:kern w:val="0"/>
          <w14:ligatures w14:val="standardContextual"/>
        </w:rPr>
        <w:t xml:space="preserve">ven though the Israelites no longer had the </w:t>
      </w:r>
      <w:r w:rsidRPr="00D47D07">
        <w:rPr>
          <w:rFonts w:ascii="Proxima Nova" w:eastAsiaTheme="minorHAnsi" w:hAnsi="Proxima Nova"/>
          <w:kern w:val="0"/>
          <w14:ligatures w14:val="standardContextual"/>
        </w:rPr>
        <w:t>ark</w:t>
      </w:r>
      <w:r w:rsidR="008E5507" w:rsidRPr="00D47D07">
        <w:rPr>
          <w:rFonts w:ascii="Proxima Nova" w:eastAsiaTheme="minorHAnsi" w:hAnsi="Proxima Nova"/>
          <w:kern w:val="0"/>
          <w14:ligatures w14:val="standardContextual"/>
        </w:rPr>
        <w:t xml:space="preserve">, </w:t>
      </w:r>
      <w:r w:rsidRPr="00D47D07">
        <w:rPr>
          <w:rFonts w:ascii="Proxima Nova" w:eastAsiaTheme="minorHAnsi" w:hAnsi="Proxima Nova"/>
          <w:kern w:val="0"/>
          <w14:ligatures w14:val="standardContextual"/>
        </w:rPr>
        <w:t>Samuel led the</w:t>
      </w:r>
      <w:r w:rsidR="008E5507" w:rsidRPr="00D47D07">
        <w:rPr>
          <w:rFonts w:ascii="Proxima Nova" w:eastAsiaTheme="minorHAnsi" w:hAnsi="Proxima Nova"/>
          <w:kern w:val="0"/>
          <w14:ligatures w14:val="standardContextual"/>
        </w:rPr>
        <w:t>m</w:t>
      </w:r>
      <w:r w:rsidRPr="00D47D07">
        <w:rPr>
          <w:rFonts w:ascii="Proxima Nova" w:eastAsiaTheme="minorHAnsi" w:hAnsi="Proxima Nova"/>
          <w:kern w:val="0"/>
          <w14:ligatures w14:val="standardContextual"/>
        </w:rPr>
        <w:t xml:space="preserve"> to repentance, and God delivered them from the Philistines.</w:t>
      </w:r>
      <w:r w:rsidR="008E5507" w:rsidRPr="00D47D07">
        <w:rPr>
          <w:rFonts w:ascii="Proxima Nova" w:eastAsiaTheme="minorHAnsi" w:hAnsi="Proxima Nova"/>
          <w:kern w:val="0"/>
          <w14:ligatures w14:val="standardContextual"/>
        </w:rPr>
        <w:t xml:space="preserve"> </w:t>
      </w:r>
      <w:r w:rsidR="006E75BB" w:rsidRPr="00D47D07">
        <w:rPr>
          <w:rFonts w:ascii="Proxima Nova" w:eastAsiaTheme="minorHAnsi" w:hAnsi="Proxima Nova"/>
          <w:kern w:val="0"/>
          <w14:ligatures w14:val="standardContextual"/>
        </w:rPr>
        <w:t>T</w:t>
      </w:r>
      <w:r w:rsidR="008E5507" w:rsidRPr="00D47D07">
        <w:rPr>
          <w:rFonts w:ascii="Proxima Nova" w:eastAsiaTheme="minorHAnsi" w:hAnsi="Proxima Nova"/>
          <w:kern w:val="0"/>
          <w14:ligatures w14:val="standardContextual"/>
        </w:rPr>
        <w:t xml:space="preserve">he ark </w:t>
      </w:r>
      <w:r w:rsidR="006E75BB" w:rsidRPr="00D47D07">
        <w:rPr>
          <w:rFonts w:ascii="Proxima Nova" w:eastAsiaTheme="minorHAnsi" w:hAnsi="Proxima Nova"/>
          <w:kern w:val="0"/>
          <w14:ligatures w14:val="standardContextual"/>
        </w:rPr>
        <w:t>w</w:t>
      </w:r>
      <w:r w:rsidR="008F16EE" w:rsidRPr="00D47D07">
        <w:rPr>
          <w:rFonts w:ascii="Proxima Nova" w:eastAsiaTheme="minorHAnsi" w:hAnsi="Proxima Nova"/>
          <w:kern w:val="0"/>
          <w14:ligatures w14:val="standardContextual"/>
        </w:rPr>
        <w:t>ould remain</w:t>
      </w:r>
      <w:r w:rsidR="006E75BB" w:rsidRPr="00D47D07">
        <w:rPr>
          <w:rFonts w:ascii="Proxima Nova" w:eastAsiaTheme="minorHAnsi" w:hAnsi="Proxima Nova"/>
          <w:kern w:val="0"/>
          <w14:ligatures w14:val="standardContextual"/>
        </w:rPr>
        <w:t xml:space="preserve"> </w:t>
      </w:r>
      <w:r w:rsidR="008E5507" w:rsidRPr="00D47D07">
        <w:rPr>
          <w:rFonts w:ascii="Proxima Nova" w:eastAsiaTheme="minorHAnsi" w:hAnsi="Proxima Nova"/>
          <w:kern w:val="0"/>
          <w14:ligatures w14:val="standardContextual"/>
        </w:rPr>
        <w:t>lost to Israel for many years until its return to a proper place of glory during David’s reign</w:t>
      </w:r>
      <w:r w:rsidR="008F16EE" w:rsidRPr="00D47D07">
        <w:rPr>
          <w:rFonts w:ascii="Proxima Nova" w:eastAsiaTheme="minorHAnsi" w:hAnsi="Proxima Nova"/>
          <w:kern w:val="0"/>
          <w14:ligatures w14:val="standardContextual"/>
        </w:rPr>
        <w:t>.</w:t>
      </w:r>
      <w:r w:rsidR="008E5507" w:rsidRPr="00D47D07">
        <w:rPr>
          <w:rFonts w:ascii="Proxima Nova" w:eastAsiaTheme="minorHAnsi" w:hAnsi="Proxima Nova"/>
          <w:kern w:val="0"/>
          <w:vertAlign w:val="superscript"/>
          <w14:ligatures w14:val="standardContextual"/>
        </w:rPr>
        <w:footnoteReference w:id="1"/>
      </w:r>
    </w:p>
    <w:p w14:paraId="5EA5862A" w14:textId="039FD88E" w:rsidR="00825642" w:rsidRPr="00D47D07" w:rsidRDefault="00825642" w:rsidP="004360FE">
      <w:pPr>
        <w:rPr>
          <w:rFonts w:ascii="Proxima Nova" w:eastAsiaTheme="minorHAnsi" w:hAnsi="Proxima Nova"/>
          <w:kern w:val="0"/>
          <w14:ligatures w14:val="standardContextual"/>
        </w:rPr>
      </w:pPr>
    </w:p>
    <w:p w14:paraId="71122E90" w14:textId="16BD5F83" w:rsidR="00317D7A" w:rsidRPr="00D47D07" w:rsidRDefault="00317D7A" w:rsidP="00317D7A">
      <w:pPr>
        <w:pStyle w:val="ListParagraph"/>
        <w:numPr>
          <w:ilvl w:val="0"/>
          <w:numId w:val="17"/>
        </w:numPr>
        <w:rPr>
          <w:rFonts w:ascii="Proxima Nova" w:eastAsiaTheme="minorHAnsi" w:hAnsi="Proxima Nova"/>
          <w:b/>
          <w:i/>
          <w:iCs/>
          <w:color w:val="002060"/>
          <w:kern w:val="0"/>
          <w14:ligatures w14:val="standardContextual"/>
        </w:rPr>
      </w:pPr>
      <w:r w:rsidRPr="00D47D07">
        <w:rPr>
          <w:rFonts w:ascii="Proxima Nova" w:eastAsiaTheme="minorHAnsi" w:hAnsi="Proxima Nova"/>
          <w:b/>
          <w:i/>
          <w:iCs/>
          <w:color w:val="002060"/>
          <w:kern w:val="0"/>
          <w14:ligatures w14:val="standardContextual"/>
        </w:rPr>
        <w:t xml:space="preserve">What do you know about the ark of the covenant? </w:t>
      </w:r>
    </w:p>
    <w:p w14:paraId="4EFF41AC" w14:textId="77777777" w:rsidR="00317D7A" w:rsidRPr="00D47D07" w:rsidRDefault="00317D7A" w:rsidP="004360FE">
      <w:pPr>
        <w:rPr>
          <w:rFonts w:ascii="Proxima Nova" w:eastAsiaTheme="minorHAnsi" w:hAnsi="Proxima Nova"/>
          <w:kern w:val="0"/>
          <w14:ligatures w14:val="standardContextual"/>
        </w:rPr>
      </w:pPr>
    </w:p>
    <w:p w14:paraId="77C975E0" w14:textId="03884B6E" w:rsidR="00BB551E" w:rsidRPr="00D47D07" w:rsidRDefault="00000000" w:rsidP="00BB551E">
      <w:pPr>
        <w:rPr>
          <w:rFonts w:ascii="Proxima Nova" w:hAnsi="Proxima Nova"/>
          <w:i/>
          <w:iCs/>
        </w:rPr>
      </w:pPr>
      <w:hyperlink r:id="rId8" w:history="1">
        <w:r w:rsidR="00F6627D" w:rsidRPr="00D47D07">
          <w:rPr>
            <w:rStyle w:val="Hyperlink"/>
            <w:rFonts w:ascii="Proxima Nova" w:hAnsi="Proxima Nova"/>
            <w:b/>
            <w:bCs/>
          </w:rPr>
          <w:t xml:space="preserve">Read </w:t>
        </w:r>
        <w:r w:rsidR="00825642" w:rsidRPr="00D47D07">
          <w:rPr>
            <w:rStyle w:val="Hyperlink"/>
            <w:rFonts w:ascii="Proxima Nova" w:hAnsi="Proxima Nova"/>
            <w:b/>
            <w:bCs/>
          </w:rPr>
          <w:t>1 Samuel 4:1-2</w:t>
        </w:r>
      </w:hyperlink>
      <w:r w:rsidR="00A62DD9" w:rsidRPr="00D47D07">
        <w:rPr>
          <w:rFonts w:ascii="Proxima Nova" w:hAnsi="Proxima Nova"/>
          <w:i/>
          <w:iCs/>
        </w:rPr>
        <w:t>. </w:t>
      </w:r>
      <w:r w:rsidR="00BB551E" w:rsidRPr="00D47D07">
        <w:rPr>
          <w:rFonts w:ascii="Proxima Nova" w:hAnsi="Proxima Nova"/>
        </w:rPr>
        <w:t xml:space="preserve">1 Samuel 4:1 confirms again that Samuel was the new leader and prophet over all of Israel. </w:t>
      </w:r>
      <w:r w:rsidR="00BB551E" w:rsidRPr="00D47D07">
        <w:rPr>
          <w:rFonts w:ascii="Proxima Nova" w:eastAsiaTheme="minorHAnsi" w:hAnsi="Proxima Nova"/>
          <w:kern w:val="0"/>
          <w14:ligatures w14:val="standardContextual"/>
        </w:rPr>
        <w:t xml:space="preserve">In God’s covenant relationship with </w:t>
      </w:r>
      <w:r w:rsidR="00D04242" w:rsidRPr="00D47D07">
        <w:rPr>
          <w:rFonts w:ascii="Proxima Nova" w:eastAsiaTheme="minorHAnsi" w:hAnsi="Proxima Nova"/>
          <w:kern w:val="0"/>
          <w14:ligatures w14:val="standardContextual"/>
        </w:rPr>
        <w:t>H</w:t>
      </w:r>
      <w:r w:rsidR="00BB551E" w:rsidRPr="00D47D07">
        <w:rPr>
          <w:rFonts w:ascii="Proxima Nova" w:eastAsiaTheme="minorHAnsi" w:hAnsi="Proxima Nova"/>
          <w:kern w:val="0"/>
          <w14:ligatures w14:val="standardContextual"/>
        </w:rPr>
        <w:t xml:space="preserve">is people, all battles were to be fought under God’s </w:t>
      </w:r>
      <w:r w:rsidR="00D04242" w:rsidRPr="00D47D07">
        <w:rPr>
          <w:rFonts w:ascii="Proxima Nova" w:eastAsiaTheme="minorHAnsi" w:hAnsi="Proxima Nova"/>
          <w:kern w:val="0"/>
          <w14:ligatures w14:val="standardContextual"/>
        </w:rPr>
        <w:t>direction</w:t>
      </w:r>
      <w:r w:rsidR="00BB551E" w:rsidRPr="00D47D07">
        <w:rPr>
          <w:rFonts w:ascii="Proxima Nova" w:eastAsiaTheme="minorHAnsi" w:hAnsi="Proxima Nova"/>
          <w:kern w:val="0"/>
          <w14:ligatures w14:val="standardContextual"/>
        </w:rPr>
        <w:t xml:space="preserve">. First, God Himself was to lead Israel into battle. Also, before a battle God was to be sought to determine if it was His will for Israel to fight or not. The text never </w:t>
      </w:r>
      <w:r w:rsidR="0028708C" w:rsidRPr="00D47D07">
        <w:rPr>
          <w:rFonts w:ascii="Proxima Nova" w:eastAsiaTheme="minorHAnsi" w:hAnsi="Proxima Nova"/>
          <w:kern w:val="0"/>
          <w14:ligatures w14:val="standardContextual"/>
        </w:rPr>
        <w:t>states</w:t>
      </w:r>
      <w:r w:rsidR="00BB551E" w:rsidRPr="00D47D07">
        <w:rPr>
          <w:rFonts w:ascii="Proxima Nova" w:eastAsiaTheme="minorHAnsi" w:hAnsi="Proxima Nova"/>
          <w:kern w:val="0"/>
          <w14:ligatures w14:val="standardContextual"/>
        </w:rPr>
        <w:t xml:space="preserve"> that Samuel or the people asked for God’s leadership</w:t>
      </w:r>
      <w:r w:rsidR="00D04242" w:rsidRPr="00D47D07">
        <w:rPr>
          <w:rFonts w:ascii="Proxima Nova" w:eastAsiaTheme="minorHAnsi" w:hAnsi="Proxima Nova"/>
          <w:kern w:val="0"/>
          <w14:ligatures w14:val="standardContextual"/>
        </w:rPr>
        <w:t xml:space="preserve"> in this </w:t>
      </w:r>
      <w:proofErr w:type="gramStart"/>
      <w:r w:rsidR="00D04242" w:rsidRPr="00D47D07">
        <w:rPr>
          <w:rFonts w:ascii="Proxima Nova" w:eastAsiaTheme="minorHAnsi" w:hAnsi="Proxima Nova"/>
          <w:kern w:val="0"/>
          <w14:ligatures w14:val="standardContextual"/>
        </w:rPr>
        <w:t>particular instance</w:t>
      </w:r>
      <w:proofErr w:type="gramEnd"/>
      <w:r w:rsidR="00BB551E" w:rsidRPr="00D47D07">
        <w:rPr>
          <w:rFonts w:ascii="Proxima Nova" w:eastAsiaTheme="minorHAnsi" w:hAnsi="Proxima Nova"/>
          <w:kern w:val="0"/>
          <w14:ligatures w14:val="standardContextual"/>
        </w:rPr>
        <w:t>.</w:t>
      </w:r>
      <w:r w:rsidR="00BB551E" w:rsidRPr="00D47D07">
        <w:rPr>
          <w:rFonts w:ascii="Proxima Nova" w:eastAsiaTheme="minorHAnsi" w:hAnsi="Proxima Nova"/>
          <w:kern w:val="0"/>
          <w:vertAlign w:val="superscript"/>
          <w14:ligatures w14:val="standardContextual"/>
        </w:rPr>
        <w:footnoteReference w:id="2"/>
      </w:r>
      <w:r w:rsidR="00BB551E" w:rsidRPr="00D47D07">
        <w:rPr>
          <w:rFonts w:ascii="Proxima Nova" w:eastAsiaTheme="minorHAnsi" w:hAnsi="Proxima Nova"/>
          <w:kern w:val="0"/>
          <w14:ligatures w14:val="standardContextual"/>
        </w:rPr>
        <w:t xml:space="preserve"> </w:t>
      </w:r>
      <w:r w:rsidR="00BB551E" w:rsidRPr="00D47D07">
        <w:rPr>
          <w:rFonts w:ascii="Proxima Nova" w:hAnsi="Proxima Nova"/>
        </w:rPr>
        <w:t xml:space="preserve">It is also unclear who the aggressor was in this battle. The Philistine forces camped at Aphek, a city in Israelite territory, while the Israelite forces camped two miles away at Ebenezer. </w:t>
      </w:r>
      <w:r w:rsidR="005474EC" w:rsidRPr="00D47D07">
        <w:rPr>
          <w:rFonts w:ascii="Proxima Nova" w:eastAsiaTheme="minorHAnsi" w:hAnsi="Proxima Nova"/>
          <w:kern w:val="0"/>
          <w14:ligatures w14:val="standardContextual"/>
        </w:rPr>
        <w:t xml:space="preserve">This initial battle went badly for the Israelites </w:t>
      </w:r>
      <w:r w:rsidR="00D04242" w:rsidRPr="00D47D07">
        <w:rPr>
          <w:rFonts w:ascii="Proxima Nova" w:eastAsiaTheme="minorHAnsi" w:hAnsi="Proxima Nova"/>
          <w:kern w:val="0"/>
          <w14:ligatures w14:val="standardContextual"/>
        </w:rPr>
        <w:t>with a loss of</w:t>
      </w:r>
      <w:r w:rsidR="005474EC" w:rsidRPr="00D47D07">
        <w:rPr>
          <w:rFonts w:ascii="Proxima Nova" w:eastAsiaTheme="minorHAnsi" w:hAnsi="Proxima Nova"/>
          <w:kern w:val="0"/>
          <w14:ligatures w14:val="standardContextual"/>
        </w:rPr>
        <w:t xml:space="preserve"> about four thousand </w:t>
      </w:r>
      <w:r w:rsidR="00D04242" w:rsidRPr="00D47D07">
        <w:rPr>
          <w:rFonts w:ascii="Proxima Nova" w:eastAsiaTheme="minorHAnsi" w:hAnsi="Proxima Nova"/>
          <w:kern w:val="0"/>
          <w14:ligatures w14:val="standardContextual"/>
        </w:rPr>
        <w:t>soldiers</w:t>
      </w:r>
      <w:r w:rsidR="005474EC" w:rsidRPr="00D47D07">
        <w:rPr>
          <w:rFonts w:ascii="Proxima Nova" w:eastAsiaTheme="minorHAnsi" w:hAnsi="Proxima Nova"/>
          <w:kern w:val="0"/>
          <w14:ligatures w14:val="standardContextual"/>
        </w:rPr>
        <w:t>.</w:t>
      </w:r>
    </w:p>
    <w:p w14:paraId="06BC03E6" w14:textId="77777777" w:rsidR="00BB551E" w:rsidRPr="00D47D07" w:rsidRDefault="00BB551E" w:rsidP="00BB551E">
      <w:pPr>
        <w:rPr>
          <w:rFonts w:ascii="Proxima Nova" w:hAnsi="Proxima Nova"/>
        </w:rPr>
      </w:pPr>
    </w:p>
    <w:p w14:paraId="69B555AF" w14:textId="5E15A19B" w:rsidR="00BB551E" w:rsidRPr="00D47D07" w:rsidRDefault="00BB551E" w:rsidP="00BB551E">
      <w:pPr>
        <w:rPr>
          <w:rFonts w:ascii="Proxima Nova" w:eastAsiaTheme="minorHAnsi" w:hAnsi="Proxima Nova"/>
          <w:kern w:val="0"/>
          <w14:ligatures w14:val="standardContextual"/>
        </w:rPr>
      </w:pPr>
      <w:r w:rsidRPr="00D47D07">
        <w:rPr>
          <w:rFonts w:ascii="Proxima Nova" w:hAnsi="Proxima Nova"/>
        </w:rPr>
        <w:t>The Philistines</w:t>
      </w:r>
      <w:r w:rsidR="00C7567A" w:rsidRPr="00D47D07">
        <w:rPr>
          <w:rFonts w:ascii="Proxima Nova" w:hAnsi="Proxima Nova"/>
        </w:rPr>
        <w:t xml:space="preserve"> had</w:t>
      </w:r>
      <w:r w:rsidR="00D04242" w:rsidRPr="00D47D07">
        <w:rPr>
          <w:rFonts w:ascii="Proxima Nova" w:hAnsi="Proxima Nova"/>
        </w:rPr>
        <w:t xml:space="preserve"> been</w:t>
      </w:r>
      <w:r w:rsidR="00C7567A" w:rsidRPr="00D47D07">
        <w:rPr>
          <w:rFonts w:ascii="Proxima Nova" w:hAnsi="Proxima Nova"/>
        </w:rPr>
        <w:t xml:space="preserve"> in Palestine since the time of Abraham. </w:t>
      </w:r>
      <w:r w:rsidR="00D04242" w:rsidRPr="00D47D07">
        <w:rPr>
          <w:rFonts w:ascii="Proxima Nova" w:hAnsi="Proxima Nova"/>
        </w:rPr>
        <w:t>Descendants of Noah’s son</w:t>
      </w:r>
      <w:r w:rsidR="00015CF6" w:rsidRPr="00D47D07">
        <w:rPr>
          <w:rFonts w:ascii="Proxima Nova" w:hAnsi="Proxima Nova"/>
        </w:rPr>
        <w:t>,</w:t>
      </w:r>
      <w:r w:rsidR="00D04242" w:rsidRPr="00D47D07">
        <w:rPr>
          <w:rFonts w:ascii="Proxima Nova" w:hAnsi="Proxima Nova"/>
        </w:rPr>
        <w:t xml:space="preserve"> </w:t>
      </w:r>
      <w:r w:rsidR="00317D7A" w:rsidRPr="00D47D07">
        <w:rPr>
          <w:rFonts w:ascii="Proxima Nova" w:hAnsi="Proxima Nova"/>
        </w:rPr>
        <w:t>Ham</w:t>
      </w:r>
      <w:r w:rsidR="00D04242" w:rsidRPr="00D47D07">
        <w:rPr>
          <w:rFonts w:ascii="Proxima Nova" w:hAnsi="Proxima Nova"/>
        </w:rPr>
        <w:t>, t</w:t>
      </w:r>
      <w:r w:rsidR="00C7567A" w:rsidRPr="00D47D07">
        <w:rPr>
          <w:rFonts w:ascii="Proxima Nova" w:hAnsi="Proxima Nova"/>
        </w:rPr>
        <w:t>hey</w:t>
      </w:r>
      <w:r w:rsidRPr="00D47D07">
        <w:rPr>
          <w:rFonts w:ascii="Proxima Nova" w:hAnsi="Proxima Nova"/>
        </w:rPr>
        <w:t xml:space="preserve"> were a non-Jewish people who came from other parts of the Mediterranean world to settle in the Promised Land during the days of the judges. </w:t>
      </w:r>
      <w:r w:rsidRPr="00D47D07">
        <w:rPr>
          <w:rFonts w:ascii="Proxima Nova" w:eastAsiaTheme="minorHAnsi" w:hAnsi="Proxima Nova"/>
          <w:kern w:val="0"/>
          <w14:ligatures w14:val="standardContextual"/>
        </w:rPr>
        <w:t xml:space="preserve">The Philistines </w:t>
      </w:r>
      <w:r w:rsidRPr="00D47D07">
        <w:rPr>
          <w:rFonts w:ascii="Proxima Nova" w:hAnsi="Proxima Nova"/>
        </w:rPr>
        <w:t xml:space="preserve">posed the single greatest military threat to Israel </w:t>
      </w:r>
      <w:r w:rsidRPr="00D47D07">
        <w:rPr>
          <w:rFonts w:ascii="Proxima Nova" w:eastAsiaTheme="minorHAnsi" w:hAnsi="Proxima Nova"/>
          <w:kern w:val="0"/>
          <w14:ligatures w14:val="standardContextual"/>
        </w:rPr>
        <w:t xml:space="preserve">since entering </w:t>
      </w:r>
      <w:r w:rsidR="00D04242" w:rsidRPr="00D47D07">
        <w:rPr>
          <w:rFonts w:ascii="Proxima Nova" w:eastAsiaTheme="minorHAnsi" w:hAnsi="Proxima Nova"/>
          <w:kern w:val="0"/>
          <w14:ligatures w14:val="standardContextual"/>
        </w:rPr>
        <w:t>Canaan</w:t>
      </w:r>
      <w:r w:rsidRPr="00D47D07">
        <w:rPr>
          <w:rFonts w:ascii="Proxima Nova" w:eastAsiaTheme="minorHAnsi" w:hAnsi="Proxima Nova"/>
          <w:kern w:val="0"/>
          <w14:ligatures w14:val="standardContextual"/>
        </w:rPr>
        <w:t xml:space="preserve">. </w:t>
      </w:r>
    </w:p>
    <w:p w14:paraId="25CE4FA0" w14:textId="77777777" w:rsidR="00015CF6" w:rsidRPr="00D47D07" w:rsidRDefault="00015CF6" w:rsidP="00BB551E">
      <w:pPr>
        <w:rPr>
          <w:rFonts w:ascii="Proxima Nova" w:eastAsiaTheme="minorHAnsi" w:hAnsi="Proxima Nova"/>
          <w:kern w:val="0"/>
          <w14:ligatures w14:val="standardContextual"/>
        </w:rPr>
      </w:pPr>
    </w:p>
    <w:p w14:paraId="5BF1E8E8" w14:textId="13E46B57" w:rsidR="00015CF6" w:rsidRPr="00D47D07" w:rsidRDefault="00015CF6" w:rsidP="00BB551E">
      <w:pPr>
        <w:pStyle w:val="ListParagraph"/>
        <w:numPr>
          <w:ilvl w:val="0"/>
          <w:numId w:val="9"/>
        </w:numPr>
        <w:rPr>
          <w:rFonts w:ascii="Proxima Nova" w:eastAsiaTheme="minorHAnsi" w:hAnsi="Proxima Nova"/>
          <w:b/>
          <w:i/>
          <w:iCs/>
          <w:color w:val="002060"/>
          <w:kern w:val="0"/>
          <w14:ligatures w14:val="standardContextual"/>
        </w:rPr>
      </w:pPr>
      <w:r w:rsidRPr="00D47D07">
        <w:rPr>
          <w:rFonts w:ascii="Proxima Nova" w:eastAsiaTheme="minorHAnsi" w:hAnsi="Proxima Nova"/>
          <w:b/>
          <w:i/>
          <w:iCs/>
          <w:color w:val="002060"/>
          <w:kern w:val="0"/>
          <w14:ligatures w14:val="standardContextual"/>
        </w:rPr>
        <w:t xml:space="preserve">Discuss this quote: Religious symbols can be a powerful testimony to someone’s faith. But such symbols can also be </w:t>
      </w:r>
      <w:r w:rsidR="00317D7A" w:rsidRPr="00D47D07">
        <w:rPr>
          <w:rFonts w:ascii="Proxima Nova" w:eastAsiaTheme="minorHAnsi" w:hAnsi="Proxima Nova"/>
          <w:b/>
          <w:i/>
          <w:iCs/>
          <w:color w:val="002060"/>
          <w:kern w:val="0"/>
          <w14:ligatures w14:val="standardContextual"/>
        </w:rPr>
        <w:t>misused</w:t>
      </w:r>
      <w:r w:rsidRPr="00D47D07">
        <w:rPr>
          <w:rFonts w:ascii="Proxima Nova" w:eastAsiaTheme="minorHAnsi" w:hAnsi="Proxima Nova"/>
          <w:b/>
          <w:i/>
          <w:iCs/>
          <w:color w:val="002060"/>
          <w:kern w:val="0"/>
          <w14:ligatures w14:val="standardContextual"/>
        </w:rPr>
        <w:t>. The Israelites misunderstood the purpose of the ark of the covenant. The ark was the symbol of God’s presence with His people. The ark was not God. Nor could the Israelites manipulate God or guarantee His presence by moving the ark wherever they pleased. Israel learned this the hard way.</w:t>
      </w:r>
      <w:r w:rsidRPr="00D47D07">
        <w:rPr>
          <w:rFonts w:ascii="Proxima Nova" w:hAnsi="Proxima Nova"/>
          <w:b/>
          <w:i/>
          <w:color w:val="002060"/>
          <w:vertAlign w:val="superscript"/>
        </w:rPr>
        <w:footnoteReference w:id="3"/>
      </w:r>
    </w:p>
    <w:p w14:paraId="637EDD4A" w14:textId="77777777" w:rsidR="00BB551E" w:rsidRPr="00D47D07" w:rsidRDefault="00BB551E" w:rsidP="00BB551E">
      <w:pPr>
        <w:rPr>
          <w:rFonts w:ascii="Proxima Nova" w:eastAsiaTheme="minorHAnsi" w:hAnsi="Proxima Nova"/>
          <w:kern w:val="0"/>
          <w14:ligatures w14:val="standardContextual"/>
        </w:rPr>
      </w:pPr>
    </w:p>
    <w:p w14:paraId="68F3173F" w14:textId="6A1AF246" w:rsidR="00485179" w:rsidRPr="00D47D07" w:rsidRDefault="00F6627D" w:rsidP="00485179">
      <w:pPr>
        <w:rPr>
          <w:rFonts w:ascii="Proxima Nova" w:hAnsi="Proxima Nova"/>
          <w:b/>
          <w:bCs/>
        </w:rPr>
      </w:pPr>
      <w:r w:rsidRPr="00D47D07">
        <w:rPr>
          <w:rFonts w:ascii="Proxima Nova" w:hAnsi="Proxima Nova"/>
          <w:b/>
          <w:bCs/>
        </w:rPr>
        <w:t xml:space="preserve">Read or refer to </w:t>
      </w:r>
      <w:r w:rsidR="00825642" w:rsidRPr="00D47D07">
        <w:rPr>
          <w:rFonts w:ascii="Proxima Nova" w:hAnsi="Proxima Nova"/>
          <w:b/>
          <w:bCs/>
        </w:rPr>
        <w:t>1 Samuel 4:3-4</w:t>
      </w:r>
      <w:r w:rsidR="008F16EE" w:rsidRPr="00D47D07">
        <w:rPr>
          <w:rFonts w:ascii="Proxima Nova" w:hAnsi="Proxima Nova"/>
          <w:b/>
          <w:bCs/>
        </w:rPr>
        <w:t xml:space="preserve">. </w:t>
      </w:r>
      <w:r w:rsidR="00D04242" w:rsidRPr="00D47D07">
        <w:rPr>
          <w:rFonts w:ascii="Proxima Nova" w:hAnsi="Proxima Nova"/>
        </w:rPr>
        <w:t>Considered the throne of Yahweh, t</w:t>
      </w:r>
      <w:r w:rsidR="00485179" w:rsidRPr="00D47D07">
        <w:rPr>
          <w:rFonts w:ascii="Proxima Nova" w:hAnsi="Proxima Nova"/>
        </w:rPr>
        <w:t xml:space="preserve">he ark of the covenant was Israel’s holiest and most prized object. God had commanded Moses to have the Israelites build the ark while they were encamped at Mount Sinai during their Exodus from Egypt. </w:t>
      </w:r>
      <w:r w:rsidR="000943F7" w:rsidRPr="00D47D07">
        <w:rPr>
          <w:rFonts w:ascii="Proxima Nova" w:eastAsiaTheme="minorHAnsi" w:hAnsi="Proxima Nova"/>
          <w:kern w:val="0"/>
          <w14:ligatures w14:val="standardContextual"/>
        </w:rPr>
        <w:t xml:space="preserve">As a symbol of God’s </w:t>
      </w:r>
      <w:r w:rsidR="000943F7" w:rsidRPr="00D47D07">
        <w:rPr>
          <w:rFonts w:ascii="Proxima Nova" w:eastAsiaTheme="minorHAnsi" w:hAnsi="Proxima Nova"/>
          <w:kern w:val="0"/>
          <w14:ligatures w14:val="standardContextual"/>
        </w:rPr>
        <w:lastRenderedPageBreak/>
        <w:t>presence, the ark also came to have a significant military function. When Moses led the Israelite nation away from Mount Sinai for the first time, the ark led them through the desert and into the Promised Land as a means of protection and guidance.</w:t>
      </w:r>
      <w:r w:rsidR="000943F7" w:rsidRPr="00D47D07">
        <w:rPr>
          <w:rFonts w:ascii="Proxima Nova" w:eastAsiaTheme="minorHAnsi" w:hAnsi="Proxima Nova"/>
          <w:kern w:val="0"/>
          <w:vertAlign w:val="superscript"/>
          <w14:ligatures w14:val="standardContextual"/>
        </w:rPr>
        <w:footnoteReference w:id="4"/>
      </w:r>
      <w:r w:rsidR="000943F7" w:rsidRPr="00D47D07">
        <w:rPr>
          <w:rFonts w:ascii="Proxima Nova" w:eastAsiaTheme="minorHAnsi" w:hAnsi="Proxima Nova"/>
          <w:kern w:val="0"/>
          <w14:ligatures w14:val="standardContextual"/>
        </w:rPr>
        <w:t xml:space="preserve"> </w:t>
      </w:r>
    </w:p>
    <w:p w14:paraId="50CFB3D0" w14:textId="77777777" w:rsidR="00485179" w:rsidRPr="00D47D07" w:rsidRDefault="00485179" w:rsidP="00485179">
      <w:pPr>
        <w:rPr>
          <w:rFonts w:ascii="Proxima Nova" w:hAnsi="Proxima Nova"/>
        </w:rPr>
      </w:pPr>
    </w:p>
    <w:p w14:paraId="53CB6F6D" w14:textId="77777777" w:rsidR="000943F7" w:rsidRPr="00D47D07" w:rsidRDefault="000943F7" w:rsidP="00C7567A">
      <w:pPr>
        <w:rPr>
          <w:rFonts w:ascii="Proxima Nova" w:hAnsi="Proxima Nova"/>
        </w:rPr>
      </w:pPr>
    </w:p>
    <w:p w14:paraId="48046AF1" w14:textId="73987C21" w:rsidR="000943F7" w:rsidRPr="00D47D07" w:rsidRDefault="000943F7" w:rsidP="000943F7">
      <w:pPr>
        <w:autoSpaceDE w:val="0"/>
        <w:autoSpaceDN w:val="0"/>
        <w:adjustRightInd w:val="0"/>
        <w:rPr>
          <w:rFonts w:ascii="Proxima Nova" w:eastAsiaTheme="minorHAnsi" w:hAnsi="Proxima Nova"/>
          <w:kern w:val="0"/>
          <w14:ligatures w14:val="standardContextual"/>
        </w:rPr>
      </w:pPr>
      <w:r w:rsidRPr="00D47D07">
        <w:rPr>
          <w:rFonts w:ascii="Proxima Nova" w:eastAsiaTheme="minorHAnsi" w:hAnsi="Proxima Nova"/>
          <w:kern w:val="0"/>
          <w14:ligatures w14:val="standardContextual"/>
        </w:rPr>
        <w:t>The Israel</w:t>
      </w:r>
      <w:r w:rsidR="00015CF6" w:rsidRPr="00D47D07">
        <w:rPr>
          <w:rFonts w:ascii="Proxima Nova" w:eastAsiaTheme="minorHAnsi" w:hAnsi="Proxima Nova"/>
          <w:kern w:val="0"/>
          <w14:ligatures w14:val="standardContextual"/>
        </w:rPr>
        <w:t>ites</w:t>
      </w:r>
      <w:r w:rsidRPr="00D47D07">
        <w:rPr>
          <w:rFonts w:ascii="Proxima Nova" w:eastAsiaTheme="minorHAnsi" w:hAnsi="Proxima Nova"/>
          <w:kern w:val="0"/>
          <w14:ligatures w14:val="standardContextual"/>
        </w:rPr>
        <w:t xml:space="preserve"> had not prepared themselves for God’s presence to come into their midst</w:t>
      </w:r>
      <w:r w:rsidR="00386446" w:rsidRPr="00D47D07">
        <w:rPr>
          <w:rFonts w:ascii="Proxima Nova" w:eastAsiaTheme="minorHAnsi" w:hAnsi="Proxima Nova"/>
          <w:kern w:val="0"/>
          <w14:ligatures w14:val="standardContextual"/>
        </w:rPr>
        <w:t xml:space="preserve"> </w:t>
      </w:r>
      <w:r w:rsidRPr="00D47D07">
        <w:rPr>
          <w:rFonts w:ascii="Proxima Nova" w:eastAsiaTheme="minorHAnsi" w:hAnsi="Proxima Nova"/>
          <w:kern w:val="0"/>
          <w14:ligatures w14:val="standardContextual"/>
        </w:rPr>
        <w:t xml:space="preserve">as they did before </w:t>
      </w:r>
      <w:proofErr w:type="gramStart"/>
      <w:r w:rsidRPr="00D47D07">
        <w:rPr>
          <w:rFonts w:ascii="Proxima Nova" w:eastAsiaTheme="minorHAnsi" w:hAnsi="Proxima Nova"/>
          <w:kern w:val="0"/>
          <w14:ligatures w14:val="standardContextual"/>
        </w:rPr>
        <w:t>crossing</w:t>
      </w:r>
      <w:proofErr w:type="gramEnd"/>
      <w:r w:rsidRPr="00D47D07">
        <w:rPr>
          <w:rFonts w:ascii="Proxima Nova" w:eastAsiaTheme="minorHAnsi" w:hAnsi="Proxima Nova"/>
          <w:kern w:val="0"/>
          <w14:ligatures w14:val="standardContextual"/>
        </w:rPr>
        <w:t xml:space="preserve"> the Jordan River in Joshua 3:5–6.</w:t>
      </w:r>
      <w:r w:rsidR="00386446" w:rsidRPr="00D47D07">
        <w:rPr>
          <w:rFonts w:ascii="Proxima Nova" w:eastAsiaTheme="minorHAnsi" w:hAnsi="Proxima Nova"/>
          <w:kern w:val="0"/>
          <w:vertAlign w:val="superscript"/>
          <w14:ligatures w14:val="standardContextual"/>
        </w:rPr>
        <w:t xml:space="preserve"> </w:t>
      </w:r>
      <w:r w:rsidRPr="00D47D07">
        <w:rPr>
          <w:rFonts w:ascii="Proxima Nova" w:hAnsi="Proxima Nova"/>
        </w:rPr>
        <w:t xml:space="preserve">Rather than examining their lives for disobedience, the elders of Israel made a foolish decision to bring the ark of the covenant from Shiloh </w:t>
      </w:r>
      <w:r w:rsidRPr="00D47D07">
        <w:rPr>
          <w:rFonts w:ascii="Proxima Nova" w:eastAsiaTheme="minorHAnsi" w:hAnsi="Proxima Nova"/>
          <w:kern w:val="0"/>
          <w14:ligatures w14:val="standardContextual"/>
        </w:rPr>
        <w:t>along</w:t>
      </w:r>
      <w:r w:rsidR="00386446" w:rsidRPr="00D47D07">
        <w:rPr>
          <w:rFonts w:ascii="Proxima Nova" w:eastAsiaTheme="minorHAnsi" w:hAnsi="Proxima Nova"/>
          <w:kern w:val="0"/>
          <w14:ligatures w14:val="standardContextual"/>
        </w:rPr>
        <w:t xml:space="preserve"> with</w:t>
      </w:r>
      <w:r w:rsidRPr="00D47D07">
        <w:rPr>
          <w:rFonts w:ascii="Proxima Nova" w:eastAsiaTheme="minorHAnsi" w:hAnsi="Proxima Nova"/>
          <w:kern w:val="0"/>
          <w14:ligatures w14:val="standardContextual"/>
        </w:rPr>
        <w:t xml:space="preserve"> the wicked sons of Eli. This lack of spiritual insight would have devastating consequences and God would not bless Israel’s war</w:t>
      </w:r>
      <w:r w:rsidR="00015CF6" w:rsidRPr="00D47D07">
        <w:rPr>
          <w:rFonts w:ascii="Proxima Nova" w:eastAsiaTheme="minorHAnsi" w:hAnsi="Proxima Nova"/>
          <w:kern w:val="0"/>
          <w14:ligatures w14:val="standardContextual"/>
        </w:rPr>
        <w:t>s</w:t>
      </w:r>
      <w:r w:rsidRPr="00D47D07">
        <w:rPr>
          <w:rFonts w:ascii="Proxima Nova" w:eastAsiaTheme="minorHAnsi" w:hAnsi="Proxima Nova"/>
          <w:kern w:val="0"/>
          <w14:ligatures w14:val="standardContextual"/>
        </w:rPr>
        <w:t>.</w:t>
      </w:r>
    </w:p>
    <w:p w14:paraId="0A1347E2" w14:textId="77777777" w:rsidR="000943F7" w:rsidRPr="00D47D07" w:rsidRDefault="000943F7" w:rsidP="000943F7">
      <w:pPr>
        <w:rPr>
          <w:rFonts w:ascii="Proxima Nova" w:hAnsi="Proxima Nova"/>
        </w:rPr>
      </w:pPr>
    </w:p>
    <w:p w14:paraId="7FE82C95" w14:textId="5011607B" w:rsidR="000943F7" w:rsidRPr="00D47D07" w:rsidRDefault="000943F7" w:rsidP="000943F7">
      <w:pPr>
        <w:rPr>
          <w:rFonts w:ascii="Proxima Nova" w:hAnsi="Proxima Nova"/>
        </w:rPr>
      </w:pPr>
      <w:r w:rsidRPr="00D47D07">
        <w:rPr>
          <w:rFonts w:ascii="Proxima Nova" w:hAnsi="Proxima Nova"/>
        </w:rPr>
        <w:t>The</w:t>
      </w:r>
      <w:r w:rsidR="00AD3984" w:rsidRPr="00D47D07">
        <w:rPr>
          <w:rFonts w:ascii="Proxima Nova" w:hAnsi="Proxima Nova"/>
        </w:rPr>
        <w:t xml:space="preserve"> Israelites relied on the ark as a substitute for God,</w:t>
      </w:r>
      <w:r w:rsidRPr="00D47D07">
        <w:rPr>
          <w:rFonts w:ascii="Proxima Nova" w:hAnsi="Proxima Nova"/>
        </w:rPr>
        <w:t xml:space="preserve"> forg</w:t>
      </w:r>
      <w:r w:rsidR="00AD3984" w:rsidRPr="00D47D07">
        <w:rPr>
          <w:rFonts w:ascii="Proxima Nova" w:hAnsi="Proxima Nova"/>
        </w:rPr>
        <w:t>etting</w:t>
      </w:r>
      <w:r w:rsidRPr="00D47D07">
        <w:rPr>
          <w:rFonts w:ascii="Proxima Nova" w:hAnsi="Proxima Nova"/>
        </w:rPr>
        <w:t xml:space="preserve"> that the ark represented the glory of God’s presence among His people. </w:t>
      </w:r>
      <w:r w:rsidRPr="00D47D07">
        <w:rPr>
          <w:rFonts w:ascii="Proxima Nova" w:eastAsiaTheme="minorHAnsi" w:hAnsi="Proxima Nova"/>
          <w:kern w:val="0"/>
          <w14:ligatures w14:val="standardContextual"/>
        </w:rPr>
        <w:t xml:space="preserve">They presumed they could reverse the horrible events of the day by treating the ark as if they could parade this sacred object in front of Yahweh and have instant success before their enemies. But the sins of Eli and his sons </w:t>
      </w:r>
      <w:r w:rsidR="00317D7A" w:rsidRPr="00D47D07">
        <w:rPr>
          <w:rFonts w:ascii="Proxima Nova" w:eastAsiaTheme="minorHAnsi" w:hAnsi="Proxima Nova"/>
          <w:kern w:val="0"/>
          <w14:ligatures w14:val="standardContextual"/>
        </w:rPr>
        <w:t>were</w:t>
      </w:r>
      <w:r w:rsidRPr="00D47D07">
        <w:rPr>
          <w:rFonts w:ascii="Proxima Nova" w:eastAsiaTheme="minorHAnsi" w:hAnsi="Proxima Nova"/>
          <w:kern w:val="0"/>
          <w14:ligatures w14:val="standardContextual"/>
        </w:rPr>
        <w:t xml:space="preserve"> not being addressed, and God c</w:t>
      </w:r>
      <w:r w:rsidR="00317D7A" w:rsidRPr="00D47D07">
        <w:rPr>
          <w:rFonts w:ascii="Proxima Nova" w:eastAsiaTheme="minorHAnsi" w:hAnsi="Proxima Nova"/>
          <w:kern w:val="0"/>
          <w14:ligatures w14:val="standardContextual"/>
        </w:rPr>
        <w:t xml:space="preserve">ould </w:t>
      </w:r>
      <w:r w:rsidRPr="00D47D07">
        <w:rPr>
          <w:rFonts w:ascii="Proxima Nova" w:eastAsiaTheme="minorHAnsi" w:hAnsi="Proxima Nova"/>
          <w:kern w:val="0"/>
          <w14:ligatures w14:val="standardContextual"/>
        </w:rPr>
        <w:t>not be manipulated.</w:t>
      </w:r>
      <w:r w:rsidRPr="00D47D07">
        <w:rPr>
          <w:rFonts w:ascii="Proxima Nova" w:eastAsiaTheme="minorHAnsi" w:hAnsi="Proxima Nova"/>
          <w:kern w:val="0"/>
          <w:vertAlign w:val="superscript"/>
          <w14:ligatures w14:val="standardContextual"/>
        </w:rPr>
        <w:footnoteReference w:id="5"/>
      </w:r>
    </w:p>
    <w:p w14:paraId="6784588F" w14:textId="77777777" w:rsidR="008E32BA" w:rsidRPr="00D47D07" w:rsidRDefault="008E32BA" w:rsidP="004360FE">
      <w:pPr>
        <w:rPr>
          <w:rFonts w:ascii="Proxima Nova" w:hAnsi="Proxima Nova"/>
        </w:rPr>
      </w:pPr>
    </w:p>
    <w:p w14:paraId="1A2B8A9B" w14:textId="7FA0B793" w:rsidR="005474EC" w:rsidRPr="00D47D07" w:rsidRDefault="005474EC" w:rsidP="005474EC">
      <w:pPr>
        <w:pStyle w:val="ListParagraph"/>
        <w:numPr>
          <w:ilvl w:val="0"/>
          <w:numId w:val="9"/>
        </w:numPr>
        <w:rPr>
          <w:rFonts w:ascii="Proxima Nova" w:hAnsi="Proxima Nova"/>
          <w:b/>
          <w:i/>
          <w:iCs/>
          <w:color w:val="002060"/>
        </w:rPr>
      </w:pPr>
      <w:r w:rsidRPr="00D47D07">
        <w:rPr>
          <w:rFonts w:ascii="Proxima Nova" w:hAnsi="Proxima Nova"/>
          <w:b/>
          <w:i/>
          <w:iCs/>
          <w:color w:val="002060"/>
        </w:rPr>
        <w:t xml:space="preserve">Are </w:t>
      </w:r>
      <w:r w:rsidR="00317D7A" w:rsidRPr="00D47D07">
        <w:rPr>
          <w:rFonts w:ascii="Proxima Nova" w:hAnsi="Proxima Nova"/>
          <w:b/>
          <w:i/>
          <w:iCs/>
          <w:color w:val="002060"/>
        </w:rPr>
        <w:t>you ever</w:t>
      </w:r>
      <w:r w:rsidRPr="00D47D07">
        <w:rPr>
          <w:rFonts w:ascii="Proxima Nova" w:hAnsi="Proxima Nova"/>
          <w:b/>
          <w:i/>
          <w:iCs/>
          <w:color w:val="002060"/>
        </w:rPr>
        <w:t xml:space="preserve"> tempted to </w:t>
      </w:r>
      <w:r w:rsidR="00386446" w:rsidRPr="00D47D07">
        <w:rPr>
          <w:rFonts w:ascii="Proxima Nova" w:hAnsi="Proxima Nova"/>
          <w:b/>
          <w:i/>
          <w:iCs/>
          <w:color w:val="002060"/>
        </w:rPr>
        <w:t>trust in</w:t>
      </w:r>
      <w:r w:rsidRPr="00D47D07">
        <w:rPr>
          <w:rFonts w:ascii="Proxima Nova" w:hAnsi="Proxima Nova"/>
          <w:b/>
          <w:i/>
          <w:iCs/>
          <w:color w:val="002060"/>
        </w:rPr>
        <w:t xml:space="preserve"> rituals or symbols in </w:t>
      </w:r>
      <w:r w:rsidR="00317D7A" w:rsidRPr="00D47D07">
        <w:rPr>
          <w:rFonts w:ascii="Proxima Nova" w:hAnsi="Proxima Nova"/>
          <w:b/>
          <w:i/>
          <w:iCs/>
          <w:color w:val="002060"/>
        </w:rPr>
        <w:t>y</w:t>
      </w:r>
      <w:r w:rsidRPr="00D47D07">
        <w:rPr>
          <w:rFonts w:ascii="Proxima Nova" w:hAnsi="Proxima Nova"/>
          <w:b/>
          <w:i/>
          <w:iCs/>
          <w:color w:val="002060"/>
        </w:rPr>
        <w:t xml:space="preserve">our worship to guarantee that God will bless </w:t>
      </w:r>
      <w:r w:rsidR="00317D7A" w:rsidRPr="00D47D07">
        <w:rPr>
          <w:rFonts w:ascii="Proxima Nova" w:hAnsi="Proxima Nova"/>
          <w:b/>
          <w:i/>
          <w:iCs/>
          <w:color w:val="002060"/>
        </w:rPr>
        <w:t>you</w:t>
      </w:r>
      <w:r w:rsidRPr="00D47D07">
        <w:rPr>
          <w:rFonts w:ascii="Proxima Nova" w:hAnsi="Proxima Nova"/>
          <w:b/>
          <w:i/>
          <w:iCs/>
          <w:color w:val="002060"/>
        </w:rPr>
        <w:t>?</w:t>
      </w:r>
    </w:p>
    <w:p w14:paraId="321FC9C9" w14:textId="3CA96CCD" w:rsidR="005474EC" w:rsidRPr="00D47D07" w:rsidRDefault="00C7567A" w:rsidP="005474EC">
      <w:pPr>
        <w:pStyle w:val="ListParagraph"/>
        <w:numPr>
          <w:ilvl w:val="0"/>
          <w:numId w:val="9"/>
        </w:numPr>
        <w:rPr>
          <w:rFonts w:ascii="Proxima Nova" w:hAnsi="Proxima Nova"/>
          <w:b/>
          <w:i/>
          <w:iCs/>
          <w:color w:val="002060"/>
        </w:rPr>
      </w:pPr>
      <w:r w:rsidRPr="00D47D07">
        <w:rPr>
          <w:rFonts w:ascii="Proxima Nova" w:hAnsi="Proxima Nova"/>
          <w:b/>
          <w:i/>
          <w:iCs/>
          <w:color w:val="002060"/>
        </w:rPr>
        <w:t xml:space="preserve">Are </w:t>
      </w:r>
      <w:r w:rsidR="00317D7A" w:rsidRPr="00D47D07">
        <w:rPr>
          <w:rFonts w:ascii="Proxima Nova" w:hAnsi="Proxima Nova"/>
          <w:b/>
          <w:i/>
          <w:iCs/>
          <w:color w:val="002060"/>
        </w:rPr>
        <w:t>you sometimes</w:t>
      </w:r>
      <w:r w:rsidRPr="00D47D07">
        <w:rPr>
          <w:rFonts w:ascii="Proxima Nova" w:hAnsi="Proxima Nova"/>
          <w:b/>
          <w:i/>
          <w:iCs/>
          <w:color w:val="002060"/>
        </w:rPr>
        <w:t xml:space="preserve"> inclined to think that God’s presence and power can be controlled or presumed upon?</w:t>
      </w:r>
    </w:p>
    <w:p w14:paraId="52CFED0A" w14:textId="77777777" w:rsidR="005474EC" w:rsidRPr="00D47D07" w:rsidRDefault="005474EC" w:rsidP="004360FE">
      <w:pPr>
        <w:rPr>
          <w:rFonts w:ascii="Proxima Nova" w:hAnsi="Proxima Nova"/>
        </w:rPr>
      </w:pPr>
    </w:p>
    <w:p w14:paraId="68428092" w14:textId="786C54DF" w:rsidR="00126425" w:rsidRPr="00D47D07" w:rsidRDefault="00000000" w:rsidP="008F16EE">
      <w:pPr>
        <w:rPr>
          <w:rFonts w:ascii="Proxima Nova" w:hAnsi="Proxima Nova"/>
        </w:rPr>
      </w:pPr>
      <w:hyperlink r:id="rId9" w:history="1">
        <w:r w:rsidR="00F6627D" w:rsidRPr="00D47D07">
          <w:rPr>
            <w:rStyle w:val="Hyperlink"/>
            <w:rFonts w:ascii="Proxima Nova" w:hAnsi="Proxima Nova"/>
            <w:b/>
            <w:bCs/>
          </w:rPr>
          <w:t xml:space="preserve">Read </w:t>
        </w:r>
        <w:r w:rsidR="000943F7" w:rsidRPr="00D47D07">
          <w:rPr>
            <w:rStyle w:val="Hyperlink"/>
            <w:rFonts w:ascii="Proxima Nova" w:hAnsi="Proxima Nova"/>
            <w:b/>
            <w:bCs/>
          </w:rPr>
          <w:t>1 Samuel 4:5-11</w:t>
        </w:r>
      </w:hyperlink>
      <w:r w:rsidR="008F16EE" w:rsidRPr="00D47D07">
        <w:rPr>
          <w:rFonts w:ascii="Proxima Nova" w:hAnsi="Proxima Nova"/>
          <w:b/>
          <w:bCs/>
        </w:rPr>
        <w:t>.</w:t>
      </w:r>
      <w:r w:rsidR="008F16EE" w:rsidRPr="00D47D07">
        <w:rPr>
          <w:rFonts w:ascii="Proxima Nova" w:hAnsi="Proxima Nova"/>
        </w:rPr>
        <w:t xml:space="preserve"> </w:t>
      </w:r>
      <w:r w:rsidR="00126425" w:rsidRPr="00D47D07">
        <w:rPr>
          <w:rFonts w:ascii="Proxima Nova" w:eastAsiaTheme="minorHAnsi" w:hAnsi="Proxima Nova"/>
          <w:kern w:val="0"/>
          <w14:ligatures w14:val="standardContextual"/>
        </w:rPr>
        <w:t xml:space="preserve">At first the Philistines were terrified at the mighty shout raised by Israel when the ark </w:t>
      </w:r>
      <w:r w:rsidR="00015CF6" w:rsidRPr="00D47D07">
        <w:rPr>
          <w:rFonts w:ascii="Proxima Nova" w:eastAsiaTheme="minorHAnsi" w:hAnsi="Proxima Nova"/>
          <w:kern w:val="0"/>
          <w14:ligatures w14:val="standardContextual"/>
        </w:rPr>
        <w:t xml:space="preserve">arrived, thinking </w:t>
      </w:r>
      <w:r w:rsidR="00126425" w:rsidRPr="00D47D07">
        <w:rPr>
          <w:rFonts w:ascii="Proxima Nova" w:eastAsiaTheme="minorHAnsi" w:hAnsi="Proxima Nova"/>
          <w:kern w:val="0"/>
          <w14:ligatures w14:val="standardContextual"/>
        </w:rPr>
        <w:t>that a god had come into the camp. Instead of running, the Philistines resolved to fight harder. The Israelites were defeated and left the field of battle. Three disastrous results followed from Israel’s fo</w:t>
      </w:r>
      <w:r w:rsidR="00B71F23" w:rsidRPr="00D47D07">
        <w:rPr>
          <w:rFonts w:ascii="Proxima Nova" w:eastAsiaTheme="minorHAnsi" w:hAnsi="Proxima Nova"/>
          <w:kern w:val="0"/>
          <w14:ligatures w14:val="standardContextual"/>
        </w:rPr>
        <w:t>olishness</w:t>
      </w:r>
      <w:r w:rsidR="00126425" w:rsidRPr="00D47D07">
        <w:rPr>
          <w:rFonts w:ascii="Proxima Nova" w:eastAsiaTheme="minorHAnsi" w:hAnsi="Proxima Nova"/>
          <w:kern w:val="0"/>
          <w14:ligatures w14:val="standardContextual"/>
        </w:rPr>
        <w:t xml:space="preserve"> in believing that God’s presence and power could be controlled:</w:t>
      </w:r>
    </w:p>
    <w:p w14:paraId="183D6071" w14:textId="26B133CD" w:rsidR="00126425" w:rsidRPr="00D47D07" w:rsidRDefault="00126425" w:rsidP="00126425">
      <w:pPr>
        <w:pStyle w:val="ListParagraph"/>
        <w:numPr>
          <w:ilvl w:val="0"/>
          <w:numId w:val="10"/>
        </w:numPr>
        <w:autoSpaceDE w:val="0"/>
        <w:autoSpaceDN w:val="0"/>
        <w:adjustRightInd w:val="0"/>
        <w:rPr>
          <w:rFonts w:ascii="Proxima Nova" w:eastAsiaTheme="minorHAnsi" w:hAnsi="Proxima Nova"/>
          <w:kern w:val="0"/>
          <w14:ligatures w14:val="standardContextual"/>
        </w:rPr>
      </w:pPr>
      <w:r w:rsidRPr="00D47D07">
        <w:rPr>
          <w:rFonts w:ascii="Proxima Nova" w:eastAsiaTheme="minorHAnsi" w:hAnsi="Proxima Nova"/>
          <w:kern w:val="0"/>
          <w14:ligatures w14:val="standardContextual"/>
        </w:rPr>
        <w:t>30,000 Israelite soldiers died.</w:t>
      </w:r>
    </w:p>
    <w:p w14:paraId="1D7CA97D" w14:textId="701D02B0" w:rsidR="00126425" w:rsidRPr="00D47D07" w:rsidRDefault="00126425" w:rsidP="00126425">
      <w:pPr>
        <w:pStyle w:val="ListParagraph"/>
        <w:numPr>
          <w:ilvl w:val="0"/>
          <w:numId w:val="10"/>
        </w:numPr>
        <w:autoSpaceDE w:val="0"/>
        <w:autoSpaceDN w:val="0"/>
        <w:adjustRightInd w:val="0"/>
        <w:rPr>
          <w:rFonts w:ascii="Proxima Nova" w:eastAsiaTheme="minorHAnsi" w:hAnsi="Proxima Nova"/>
          <w:kern w:val="0"/>
          <w14:ligatures w14:val="standardContextual"/>
        </w:rPr>
      </w:pPr>
      <w:r w:rsidRPr="00D47D07">
        <w:rPr>
          <w:rFonts w:ascii="Proxima Nova" w:eastAsiaTheme="minorHAnsi" w:hAnsi="Proxima Nova"/>
          <w:kern w:val="0"/>
          <w14:ligatures w14:val="standardContextual"/>
        </w:rPr>
        <w:t xml:space="preserve">The ark of the covenant was captured by the Philistines. </w:t>
      </w:r>
    </w:p>
    <w:p w14:paraId="145816C8" w14:textId="67F3E70E" w:rsidR="00015CF6" w:rsidRPr="00D47D07" w:rsidRDefault="00126425" w:rsidP="00126425">
      <w:pPr>
        <w:pStyle w:val="ListParagraph"/>
        <w:numPr>
          <w:ilvl w:val="0"/>
          <w:numId w:val="10"/>
        </w:numPr>
        <w:autoSpaceDE w:val="0"/>
        <w:autoSpaceDN w:val="0"/>
        <w:adjustRightInd w:val="0"/>
        <w:rPr>
          <w:rFonts w:ascii="Proxima Nova" w:eastAsiaTheme="minorHAnsi" w:hAnsi="Proxima Nova"/>
          <w:kern w:val="0"/>
          <w14:ligatures w14:val="standardContextual"/>
        </w:rPr>
      </w:pPr>
      <w:r w:rsidRPr="00D47D07">
        <w:rPr>
          <w:rFonts w:ascii="Proxima Nova" w:eastAsiaTheme="minorHAnsi" w:hAnsi="Proxima Nova"/>
          <w:kern w:val="0"/>
          <w14:ligatures w14:val="standardContextual"/>
        </w:rPr>
        <w:t xml:space="preserve">Both Hophni and Phinehas were killed, fulfilling the prophecy against Eli’s house for their sins. </w:t>
      </w:r>
    </w:p>
    <w:p w14:paraId="045E07D1" w14:textId="77777777" w:rsidR="00015CF6" w:rsidRPr="00D47D07" w:rsidRDefault="00015CF6" w:rsidP="00126425">
      <w:pPr>
        <w:autoSpaceDE w:val="0"/>
        <w:autoSpaceDN w:val="0"/>
        <w:adjustRightInd w:val="0"/>
        <w:rPr>
          <w:rFonts w:ascii="Proxima Nova" w:eastAsiaTheme="minorHAnsi" w:hAnsi="Proxima Nova"/>
          <w:kern w:val="0"/>
          <w14:ligatures w14:val="standardContextual"/>
        </w:rPr>
      </w:pPr>
    </w:p>
    <w:p w14:paraId="3DAC627D" w14:textId="074C8B61" w:rsidR="00015CF6" w:rsidRPr="00D47D07" w:rsidRDefault="00015CF6" w:rsidP="00015CF6">
      <w:pPr>
        <w:pStyle w:val="ListParagraph"/>
        <w:numPr>
          <w:ilvl w:val="0"/>
          <w:numId w:val="13"/>
        </w:numPr>
        <w:autoSpaceDE w:val="0"/>
        <w:autoSpaceDN w:val="0"/>
        <w:adjustRightInd w:val="0"/>
        <w:rPr>
          <w:rFonts w:ascii="Proxima Nova" w:eastAsiaTheme="minorHAnsi" w:hAnsi="Proxima Nova"/>
          <w:b/>
          <w:i/>
          <w:iCs/>
          <w:color w:val="002060"/>
          <w:kern w:val="0"/>
          <w14:ligatures w14:val="standardContextual"/>
        </w:rPr>
      </w:pPr>
      <w:r w:rsidRPr="00D47D07">
        <w:rPr>
          <w:rFonts w:ascii="Proxima Nova" w:eastAsiaTheme="minorHAnsi" w:hAnsi="Proxima Nova"/>
          <w:b/>
          <w:i/>
          <w:iCs/>
          <w:color w:val="002060"/>
          <w:kern w:val="0"/>
          <w14:ligatures w14:val="standardContextual"/>
        </w:rPr>
        <w:t>What should have been the Israelites</w:t>
      </w:r>
      <w:r w:rsidR="0028708C" w:rsidRPr="00D47D07">
        <w:rPr>
          <w:rFonts w:ascii="Proxima Nova" w:eastAsiaTheme="minorHAnsi" w:hAnsi="Proxima Nova"/>
          <w:b/>
          <w:i/>
          <w:iCs/>
          <w:color w:val="002060"/>
          <w:kern w:val="0"/>
          <w14:ligatures w14:val="standardContextual"/>
        </w:rPr>
        <w:t>’</w:t>
      </w:r>
      <w:r w:rsidRPr="00D47D07">
        <w:rPr>
          <w:rFonts w:ascii="Proxima Nova" w:eastAsiaTheme="minorHAnsi" w:hAnsi="Proxima Nova"/>
          <w:b/>
          <w:i/>
          <w:iCs/>
          <w:color w:val="002060"/>
          <w:kern w:val="0"/>
          <w14:ligatures w14:val="standardContextual"/>
        </w:rPr>
        <w:t xml:space="preserve"> immediate response toward God when they were defeated? </w:t>
      </w:r>
    </w:p>
    <w:p w14:paraId="72B9EEEE" w14:textId="77777777" w:rsidR="00015CF6" w:rsidRPr="00D47D07" w:rsidRDefault="00015CF6" w:rsidP="008F16EE">
      <w:pPr>
        <w:rPr>
          <w:rFonts w:ascii="Proxima Nova" w:eastAsiaTheme="minorHAnsi" w:hAnsi="Proxima Nova"/>
          <w:kern w:val="0"/>
          <w14:ligatures w14:val="standardContextual"/>
        </w:rPr>
      </w:pPr>
    </w:p>
    <w:p w14:paraId="4D58015D" w14:textId="4E3790C4" w:rsidR="00B71F23" w:rsidRPr="00D47D07" w:rsidRDefault="00000000" w:rsidP="008F16EE">
      <w:pPr>
        <w:rPr>
          <w:rFonts w:ascii="Proxima Nova" w:hAnsi="Proxima Nova"/>
          <w:b/>
          <w:bCs/>
        </w:rPr>
      </w:pPr>
      <w:hyperlink r:id="rId10" w:history="1">
        <w:r w:rsidR="00F6627D" w:rsidRPr="00D47D07">
          <w:rPr>
            <w:rStyle w:val="Hyperlink"/>
            <w:rFonts w:ascii="Proxima Nova" w:hAnsi="Proxima Nova"/>
            <w:b/>
            <w:bCs/>
          </w:rPr>
          <w:t xml:space="preserve">Read </w:t>
        </w:r>
        <w:r w:rsidR="00B71F23" w:rsidRPr="00D47D07">
          <w:rPr>
            <w:rStyle w:val="Hyperlink"/>
            <w:rFonts w:ascii="Proxima Nova" w:hAnsi="Proxima Nova"/>
            <w:b/>
            <w:bCs/>
          </w:rPr>
          <w:t>1 Samuel 4:12-18</w:t>
        </w:r>
      </w:hyperlink>
      <w:r w:rsidR="008F16EE" w:rsidRPr="00D47D07">
        <w:rPr>
          <w:rFonts w:ascii="Proxima Nova" w:hAnsi="Proxima Nova"/>
          <w:b/>
          <w:bCs/>
        </w:rPr>
        <w:t xml:space="preserve">. </w:t>
      </w:r>
      <w:r w:rsidR="00B71F23" w:rsidRPr="00D47D07">
        <w:rPr>
          <w:rFonts w:ascii="Proxima Nova" w:hAnsi="Proxima Nova"/>
        </w:rPr>
        <w:t xml:space="preserve">News of defeat reached Shiloh and the </w:t>
      </w:r>
      <w:r w:rsidR="007A5ACB" w:rsidRPr="00D47D07">
        <w:rPr>
          <w:rFonts w:ascii="Proxima Nova" w:hAnsi="Proxima Nova"/>
        </w:rPr>
        <w:t>citizens</w:t>
      </w:r>
      <w:r w:rsidR="00B71F23" w:rsidRPr="00D47D07">
        <w:rPr>
          <w:rFonts w:ascii="Proxima Nova" w:hAnsi="Proxima Nova"/>
        </w:rPr>
        <w:t xml:space="preserve"> mourned greatly. </w:t>
      </w:r>
      <w:r w:rsidR="00B71F23" w:rsidRPr="00D47D07">
        <w:rPr>
          <w:rFonts w:ascii="Proxima Nova" w:eastAsiaTheme="minorHAnsi" w:hAnsi="Proxima Nova"/>
          <w:kern w:val="0"/>
          <w14:ligatures w14:val="standardContextual"/>
        </w:rPr>
        <w:t xml:space="preserve">A messenger from the tribe of Benjamin returned from the battle to Shiloh. His clothes were </w:t>
      </w:r>
      <w:proofErr w:type="gramStart"/>
      <w:r w:rsidR="00B71F23" w:rsidRPr="00D47D07">
        <w:rPr>
          <w:rFonts w:ascii="Proxima Nova" w:eastAsiaTheme="minorHAnsi" w:hAnsi="Proxima Nova"/>
          <w:kern w:val="0"/>
          <w14:ligatures w14:val="standardContextual"/>
        </w:rPr>
        <w:t>torn</w:t>
      </w:r>
      <w:proofErr w:type="gramEnd"/>
      <w:r w:rsidR="00B71F23" w:rsidRPr="00D47D07">
        <w:rPr>
          <w:rFonts w:ascii="Proxima Nova" w:eastAsiaTheme="minorHAnsi" w:hAnsi="Proxima Nova"/>
          <w:kern w:val="0"/>
          <w14:ligatures w14:val="standardContextual"/>
        </w:rPr>
        <w:t xml:space="preserve"> and he had dust on his head, both signs of mourning. He found the elderly</w:t>
      </w:r>
      <w:r w:rsidR="00015CF6" w:rsidRPr="00D47D07">
        <w:rPr>
          <w:rFonts w:ascii="Proxima Nova" w:eastAsiaTheme="minorHAnsi" w:hAnsi="Proxima Nova"/>
          <w:kern w:val="0"/>
          <w14:ligatures w14:val="standardContextual"/>
        </w:rPr>
        <w:t xml:space="preserve">, </w:t>
      </w:r>
      <w:r w:rsidR="00B71F23" w:rsidRPr="00D47D07">
        <w:rPr>
          <w:rFonts w:ascii="Proxima Nova" w:eastAsiaTheme="minorHAnsi" w:hAnsi="Proxima Nova"/>
          <w:kern w:val="0"/>
          <w14:ligatures w14:val="standardContextual"/>
        </w:rPr>
        <w:t xml:space="preserve">nearly blind Eli sitting by the side of the road waiting and watching. Eli must have discerned that leading the ark into battle would be disastrous “for his heart trembled for the ark of God.” </w:t>
      </w:r>
    </w:p>
    <w:p w14:paraId="007E7E61" w14:textId="77777777" w:rsidR="00B71F23" w:rsidRPr="00D47D07" w:rsidRDefault="00B71F23" w:rsidP="00B71F23">
      <w:pPr>
        <w:autoSpaceDE w:val="0"/>
        <w:autoSpaceDN w:val="0"/>
        <w:adjustRightInd w:val="0"/>
        <w:rPr>
          <w:rFonts w:ascii="Proxima Nova" w:eastAsiaTheme="minorHAnsi" w:hAnsi="Proxima Nova"/>
          <w:kern w:val="0"/>
          <w14:ligatures w14:val="standardContextual"/>
        </w:rPr>
      </w:pPr>
    </w:p>
    <w:p w14:paraId="5C82ABAB" w14:textId="34CE1A03" w:rsidR="006877D6" w:rsidRPr="00D47D07" w:rsidRDefault="00B71F23" w:rsidP="00B71F23">
      <w:pPr>
        <w:autoSpaceDE w:val="0"/>
        <w:autoSpaceDN w:val="0"/>
        <w:adjustRightInd w:val="0"/>
        <w:rPr>
          <w:rFonts w:ascii="Proxima Nova" w:eastAsiaTheme="minorHAnsi" w:hAnsi="Proxima Nova"/>
          <w:kern w:val="0"/>
          <w14:ligatures w14:val="standardContextual"/>
        </w:rPr>
      </w:pPr>
      <w:r w:rsidRPr="00D47D07">
        <w:rPr>
          <w:rFonts w:ascii="Proxima Nova" w:eastAsiaTheme="minorHAnsi" w:hAnsi="Proxima Nova"/>
          <w:kern w:val="0"/>
          <w14:ligatures w14:val="standardContextual"/>
        </w:rPr>
        <w:t xml:space="preserve">When Eli heard the outcry in </w:t>
      </w:r>
      <w:r w:rsidR="0028708C" w:rsidRPr="00D47D07">
        <w:rPr>
          <w:rFonts w:ascii="Proxima Nova" w:eastAsiaTheme="minorHAnsi" w:hAnsi="Proxima Nova"/>
          <w:kern w:val="0"/>
          <w14:ligatures w14:val="standardContextual"/>
        </w:rPr>
        <w:t>Shiloh</w:t>
      </w:r>
      <w:r w:rsidRPr="00D47D07">
        <w:rPr>
          <w:rFonts w:ascii="Proxima Nova" w:eastAsiaTheme="minorHAnsi" w:hAnsi="Proxima Nova"/>
          <w:kern w:val="0"/>
          <w14:ligatures w14:val="standardContextual"/>
        </w:rPr>
        <w:t xml:space="preserve">, he demanded to know what had happened. </w:t>
      </w:r>
      <w:r w:rsidR="006877D6" w:rsidRPr="00D47D07">
        <w:rPr>
          <w:rFonts w:ascii="Proxima Nova" w:eastAsiaTheme="minorHAnsi" w:hAnsi="Proxima Nova"/>
          <w:kern w:val="0"/>
          <w14:ligatures w14:val="standardContextual"/>
        </w:rPr>
        <w:t xml:space="preserve">The messenger first stated that Israel had fled before the Philistines and suffered </w:t>
      </w:r>
      <w:r w:rsidRPr="00D47D07">
        <w:rPr>
          <w:rFonts w:ascii="Proxima Nova" w:eastAsiaTheme="minorHAnsi" w:hAnsi="Proxima Nova"/>
          <w:kern w:val="0"/>
          <w14:ligatures w14:val="standardContextual"/>
        </w:rPr>
        <w:t>great defeat</w:t>
      </w:r>
      <w:r w:rsidR="006877D6" w:rsidRPr="00D47D07">
        <w:rPr>
          <w:rFonts w:ascii="Proxima Nova" w:eastAsiaTheme="minorHAnsi" w:hAnsi="Proxima Nova"/>
          <w:kern w:val="0"/>
          <w14:ligatures w14:val="standardContextual"/>
        </w:rPr>
        <w:t>. Then the news came that Eli’s sons were dead. When</w:t>
      </w:r>
      <w:r w:rsidRPr="00D47D07">
        <w:rPr>
          <w:rFonts w:ascii="Proxima Nova" w:eastAsiaTheme="minorHAnsi" w:hAnsi="Proxima Nova"/>
          <w:kern w:val="0"/>
          <w14:ligatures w14:val="standardContextual"/>
        </w:rPr>
        <w:t xml:space="preserve"> </w:t>
      </w:r>
      <w:r w:rsidR="007A5ACB" w:rsidRPr="00D47D07">
        <w:rPr>
          <w:rFonts w:ascii="Proxima Nova" w:eastAsiaTheme="minorHAnsi" w:hAnsi="Proxima Nova"/>
          <w:kern w:val="0"/>
          <w14:ligatures w14:val="standardContextual"/>
        </w:rPr>
        <w:t>the messenger</w:t>
      </w:r>
      <w:r w:rsidRPr="00D47D07">
        <w:rPr>
          <w:rFonts w:ascii="Proxima Nova" w:eastAsiaTheme="minorHAnsi" w:hAnsi="Proxima Nova"/>
          <w:kern w:val="0"/>
          <w14:ligatures w14:val="standardContextual"/>
        </w:rPr>
        <w:t xml:space="preserve"> revealed</w:t>
      </w:r>
      <w:r w:rsidR="006877D6" w:rsidRPr="00D47D07">
        <w:rPr>
          <w:rFonts w:ascii="Proxima Nova" w:eastAsiaTheme="minorHAnsi" w:hAnsi="Proxima Nova"/>
          <w:kern w:val="0"/>
          <w14:ligatures w14:val="standardContextual"/>
        </w:rPr>
        <w:t xml:space="preserve"> that the ark</w:t>
      </w:r>
      <w:r w:rsidRPr="00D47D07">
        <w:rPr>
          <w:rFonts w:ascii="Proxima Nova" w:eastAsiaTheme="minorHAnsi" w:hAnsi="Proxima Nova"/>
          <w:kern w:val="0"/>
          <w14:ligatures w14:val="standardContextual"/>
        </w:rPr>
        <w:t xml:space="preserve"> of God</w:t>
      </w:r>
      <w:r w:rsidR="006877D6" w:rsidRPr="00D47D07">
        <w:rPr>
          <w:rFonts w:ascii="Proxima Nova" w:eastAsiaTheme="minorHAnsi" w:hAnsi="Proxima Nova"/>
          <w:kern w:val="0"/>
          <w14:ligatures w14:val="standardContextual"/>
        </w:rPr>
        <w:t xml:space="preserve"> had been captured, Eli, a heavy old man, fell </w:t>
      </w:r>
      <w:r w:rsidRPr="00D47D07">
        <w:rPr>
          <w:rFonts w:ascii="Proxima Nova" w:eastAsiaTheme="minorHAnsi" w:hAnsi="Proxima Nova"/>
          <w:kern w:val="0"/>
          <w14:ligatures w14:val="standardContextual"/>
        </w:rPr>
        <w:t xml:space="preserve">over </w:t>
      </w:r>
      <w:r w:rsidR="006877D6" w:rsidRPr="00D47D07">
        <w:rPr>
          <w:rFonts w:ascii="Proxima Nova" w:eastAsiaTheme="minorHAnsi" w:hAnsi="Proxima Nova"/>
          <w:kern w:val="0"/>
          <w14:ligatures w14:val="standardContextual"/>
        </w:rPr>
        <w:t xml:space="preserve">backward </w:t>
      </w:r>
      <w:r w:rsidRPr="00D47D07">
        <w:rPr>
          <w:rFonts w:ascii="Proxima Nova" w:eastAsiaTheme="minorHAnsi" w:hAnsi="Proxima Nova"/>
          <w:kern w:val="0"/>
          <w14:ligatures w14:val="standardContextual"/>
        </w:rPr>
        <w:t>from his seat</w:t>
      </w:r>
      <w:r w:rsidR="006877D6" w:rsidRPr="00D47D07">
        <w:rPr>
          <w:rFonts w:ascii="Proxima Nova" w:eastAsiaTheme="minorHAnsi" w:hAnsi="Proxima Nova"/>
          <w:kern w:val="0"/>
          <w14:ligatures w14:val="standardContextual"/>
        </w:rPr>
        <w:t>, broke his neck, and died.</w:t>
      </w:r>
      <w:r w:rsidR="006877D6" w:rsidRPr="00D47D07">
        <w:rPr>
          <w:rFonts w:ascii="Proxima Nova" w:eastAsiaTheme="minorHAnsi" w:hAnsi="Proxima Nova"/>
          <w:kern w:val="0"/>
          <w:vertAlign w:val="superscript"/>
          <w14:ligatures w14:val="standardContextual"/>
        </w:rPr>
        <w:footnoteReference w:id="6"/>
      </w:r>
      <w:r w:rsidRPr="00D47D07">
        <w:rPr>
          <w:rFonts w:ascii="Proxima Nova" w:eastAsiaTheme="minorHAnsi" w:hAnsi="Proxima Nova"/>
          <w:kern w:val="0"/>
          <w14:ligatures w14:val="standardContextual"/>
        </w:rPr>
        <w:t xml:space="preserve"> </w:t>
      </w:r>
    </w:p>
    <w:p w14:paraId="2A679EF6" w14:textId="77777777" w:rsidR="00015CF6" w:rsidRPr="00D47D07" w:rsidRDefault="00015CF6" w:rsidP="008F16EE">
      <w:pPr>
        <w:rPr>
          <w:rFonts w:ascii="Proxima Nova" w:hAnsi="Proxima Nova"/>
          <w:b/>
          <w:bCs/>
        </w:rPr>
      </w:pPr>
    </w:p>
    <w:p w14:paraId="0E09C39B" w14:textId="2E118A40" w:rsidR="009B5C49" w:rsidRPr="00D47D07" w:rsidRDefault="00000000" w:rsidP="008F16EE">
      <w:pPr>
        <w:rPr>
          <w:rFonts w:ascii="Proxima Nova" w:hAnsi="Proxima Nova"/>
          <w:i/>
          <w:iCs/>
        </w:rPr>
      </w:pPr>
      <w:hyperlink r:id="rId11" w:history="1">
        <w:r w:rsidR="00F6627D" w:rsidRPr="00D47D07">
          <w:rPr>
            <w:rStyle w:val="Hyperlink"/>
            <w:rFonts w:ascii="Proxima Nova" w:hAnsi="Proxima Nova"/>
            <w:b/>
            <w:bCs/>
          </w:rPr>
          <w:t xml:space="preserve">Read </w:t>
        </w:r>
        <w:r w:rsidR="00B71F23" w:rsidRPr="00D47D07">
          <w:rPr>
            <w:rStyle w:val="Hyperlink"/>
            <w:rFonts w:ascii="Proxima Nova" w:hAnsi="Proxima Nova"/>
            <w:b/>
            <w:bCs/>
          </w:rPr>
          <w:t>1 Samuel 4:19-22</w:t>
        </w:r>
      </w:hyperlink>
      <w:r w:rsidR="008F16EE" w:rsidRPr="00D47D07">
        <w:rPr>
          <w:rFonts w:ascii="Proxima Nova" w:hAnsi="Proxima Nova"/>
          <w:b/>
          <w:bCs/>
        </w:rPr>
        <w:t>.</w:t>
      </w:r>
      <w:r w:rsidR="008F16EE" w:rsidRPr="00D47D07">
        <w:rPr>
          <w:rFonts w:ascii="Proxima Nova" w:hAnsi="Proxima Nova"/>
          <w:i/>
          <w:iCs/>
        </w:rPr>
        <w:t xml:space="preserve"> </w:t>
      </w:r>
      <w:r w:rsidR="006877D6" w:rsidRPr="00D47D07">
        <w:rPr>
          <w:rFonts w:ascii="Proxima Nova" w:eastAsiaTheme="minorHAnsi" w:hAnsi="Proxima Nova"/>
          <w:kern w:val="0"/>
          <w14:ligatures w14:val="standardContextual"/>
        </w:rPr>
        <w:t xml:space="preserve">Eli’s daughter-in-law, Phinehas’s wife, also heard the tragic news. She was pregnant, and the news of the deaths of her husband and father-in-law and the capture of the ark caused her to go into </w:t>
      </w:r>
      <w:r w:rsidR="009B5C49" w:rsidRPr="00D47D07">
        <w:rPr>
          <w:rFonts w:ascii="Proxima Nova" w:eastAsiaTheme="minorHAnsi" w:hAnsi="Proxima Nova"/>
          <w:kern w:val="0"/>
          <w14:ligatures w14:val="standardContextual"/>
        </w:rPr>
        <w:t xml:space="preserve">premature </w:t>
      </w:r>
      <w:r w:rsidR="006877D6" w:rsidRPr="00D47D07">
        <w:rPr>
          <w:rFonts w:ascii="Proxima Nova" w:eastAsiaTheme="minorHAnsi" w:hAnsi="Proxima Nova"/>
          <w:kern w:val="0"/>
          <w14:ligatures w14:val="standardContextual"/>
        </w:rPr>
        <w:t>labor</w:t>
      </w:r>
      <w:r w:rsidR="00015CF6" w:rsidRPr="00D47D07">
        <w:rPr>
          <w:rFonts w:ascii="Proxima Nova" w:eastAsiaTheme="minorHAnsi" w:hAnsi="Proxima Nova"/>
          <w:kern w:val="0"/>
          <w14:ligatures w14:val="standardContextual"/>
        </w:rPr>
        <w:t xml:space="preserve">. </w:t>
      </w:r>
      <w:r w:rsidR="00015CF6" w:rsidRPr="00D47D07">
        <w:rPr>
          <w:rFonts w:ascii="Proxima Nova" w:hAnsi="Proxima Nova"/>
        </w:rPr>
        <w:t>B</w:t>
      </w:r>
      <w:r w:rsidR="009B5C49" w:rsidRPr="00D47D07">
        <w:rPr>
          <w:rFonts w:ascii="Proxima Nova" w:hAnsi="Proxima Nova"/>
        </w:rPr>
        <w:t>efore dying</w:t>
      </w:r>
      <w:r w:rsidR="007A5ACB" w:rsidRPr="00D47D07">
        <w:rPr>
          <w:rFonts w:ascii="Proxima Nova" w:hAnsi="Proxima Nova"/>
        </w:rPr>
        <w:t xml:space="preserve"> during the birthing process</w:t>
      </w:r>
      <w:r w:rsidR="009B5C49" w:rsidRPr="00D47D07">
        <w:rPr>
          <w:rFonts w:ascii="Proxima Nova" w:hAnsi="Proxima Nova"/>
        </w:rPr>
        <w:t>, she named the son that was born Ichabod</w:t>
      </w:r>
      <w:r w:rsidR="006877D6" w:rsidRPr="00D47D07">
        <w:rPr>
          <w:rFonts w:ascii="Proxima Nova" w:eastAsiaTheme="minorHAnsi" w:hAnsi="Proxima Nova"/>
          <w:kern w:val="0"/>
          <w14:ligatures w14:val="standardContextual"/>
        </w:rPr>
        <w:t xml:space="preserve">. </w:t>
      </w:r>
    </w:p>
    <w:p w14:paraId="038E6A21" w14:textId="77777777" w:rsidR="009B5C49" w:rsidRPr="00D47D07" w:rsidRDefault="009B5C49" w:rsidP="009B5C49">
      <w:pPr>
        <w:rPr>
          <w:rFonts w:ascii="Proxima Nova" w:eastAsiaTheme="minorHAnsi" w:hAnsi="Proxima Nova"/>
          <w:kern w:val="0"/>
          <w14:ligatures w14:val="standardContextual"/>
        </w:rPr>
      </w:pPr>
    </w:p>
    <w:p w14:paraId="7D903FB9" w14:textId="0FCB85D8" w:rsidR="006877D6" w:rsidRPr="00D47D07" w:rsidRDefault="006877D6" w:rsidP="009B5C49">
      <w:pPr>
        <w:rPr>
          <w:rFonts w:ascii="Proxima Nova" w:eastAsiaTheme="minorHAnsi" w:hAnsi="Proxima Nova"/>
          <w:kern w:val="0"/>
          <w14:ligatures w14:val="standardContextual"/>
        </w:rPr>
      </w:pPr>
      <w:r w:rsidRPr="00D47D07">
        <w:rPr>
          <w:rFonts w:ascii="Proxima Nova" w:eastAsiaTheme="minorHAnsi" w:hAnsi="Proxima Nova"/>
          <w:kern w:val="0"/>
          <w14:ligatures w14:val="standardContextual"/>
        </w:rPr>
        <w:t xml:space="preserve">This was not a name of joy for the birth of a male child. It was one of sadness and pain, because the Hebrew name means “No Glory,” or “Where is the Glory?” </w:t>
      </w:r>
      <w:r w:rsidR="007A5ACB" w:rsidRPr="00D47D07">
        <w:rPr>
          <w:rFonts w:ascii="Proxima Nova" w:eastAsiaTheme="minorHAnsi" w:hAnsi="Proxima Nova"/>
          <w:kern w:val="0"/>
          <w14:ligatures w14:val="standardContextual"/>
        </w:rPr>
        <w:t xml:space="preserve">Twice she explained </w:t>
      </w:r>
      <w:r w:rsidR="0028708C" w:rsidRPr="00D47D07">
        <w:rPr>
          <w:rFonts w:ascii="Proxima Nova" w:eastAsiaTheme="minorHAnsi" w:hAnsi="Proxima Nova"/>
          <w:kern w:val="0"/>
          <w14:ligatures w14:val="standardContextual"/>
        </w:rPr>
        <w:t>Ichabod’s name</w:t>
      </w:r>
      <w:r w:rsidR="007A5ACB" w:rsidRPr="00D47D07">
        <w:rPr>
          <w:rFonts w:ascii="Proxima Nova" w:eastAsiaTheme="minorHAnsi" w:hAnsi="Proxima Nova"/>
          <w:kern w:val="0"/>
          <w14:ligatures w14:val="standardContextual"/>
        </w:rPr>
        <w:t xml:space="preserve">, </w:t>
      </w:r>
      <w:r w:rsidR="009B5C49" w:rsidRPr="00D47D07">
        <w:rPr>
          <w:rFonts w:ascii="Proxima Nova" w:eastAsiaTheme="minorHAnsi" w:hAnsi="Proxima Nova"/>
          <w:kern w:val="0"/>
          <w14:ligatures w14:val="standardContextual"/>
        </w:rPr>
        <w:t>stating that</w:t>
      </w:r>
      <w:r w:rsidRPr="00D47D07">
        <w:rPr>
          <w:rFonts w:ascii="Proxima Nova" w:eastAsiaTheme="minorHAnsi" w:hAnsi="Proxima Nova"/>
          <w:kern w:val="0"/>
          <w14:ligatures w14:val="standardContextual"/>
        </w:rPr>
        <w:t xml:space="preserve"> “the glory has </w:t>
      </w:r>
      <w:r w:rsidR="009B5C49" w:rsidRPr="00D47D07">
        <w:rPr>
          <w:rFonts w:ascii="Proxima Nova" w:eastAsiaTheme="minorHAnsi" w:hAnsi="Proxima Nova"/>
          <w:kern w:val="0"/>
          <w14:ligatures w14:val="standardContextual"/>
        </w:rPr>
        <w:t>departed</w:t>
      </w:r>
      <w:r w:rsidRPr="00D47D07">
        <w:rPr>
          <w:rFonts w:ascii="Proxima Nova" w:eastAsiaTheme="minorHAnsi" w:hAnsi="Proxima Nova"/>
          <w:kern w:val="0"/>
          <w14:ligatures w14:val="standardContextual"/>
        </w:rPr>
        <w:t xml:space="preserve"> from Israel</w:t>
      </w:r>
      <w:r w:rsidR="009B5C49" w:rsidRPr="00D47D07">
        <w:rPr>
          <w:rFonts w:ascii="Proxima Nova" w:eastAsiaTheme="minorHAnsi" w:hAnsi="Proxima Nova"/>
          <w:kern w:val="0"/>
          <w14:ligatures w14:val="standardContextual"/>
        </w:rPr>
        <w:t xml:space="preserve">” because of the death of her husband and father-in-law </w:t>
      </w:r>
      <w:r w:rsidR="009B5C49" w:rsidRPr="00D47D07">
        <w:rPr>
          <w:rFonts w:ascii="Proxima Nova" w:eastAsiaTheme="minorHAnsi" w:hAnsi="Proxima Nova"/>
          <w:kern w:val="0"/>
          <w14:ligatures w14:val="standardContextual"/>
        </w:rPr>
        <w:lastRenderedPageBreak/>
        <w:t>and the capture of the ark. In truth, the ark was captured because God’s glory had already departed due to</w:t>
      </w:r>
      <w:r w:rsidR="00EA4EDB" w:rsidRPr="00D47D07">
        <w:rPr>
          <w:rFonts w:ascii="Proxima Nova" w:eastAsiaTheme="minorHAnsi" w:hAnsi="Proxima Nova"/>
          <w:kern w:val="0"/>
          <w14:ligatures w14:val="standardContextual"/>
        </w:rPr>
        <w:t xml:space="preserve"> the sins of Israel and</w:t>
      </w:r>
      <w:r w:rsidR="0028708C" w:rsidRPr="00D47D07">
        <w:rPr>
          <w:rFonts w:ascii="Proxima Nova" w:eastAsiaTheme="minorHAnsi" w:hAnsi="Proxima Nova"/>
          <w:kern w:val="0"/>
          <w14:ligatures w14:val="standardContextual"/>
        </w:rPr>
        <w:t xml:space="preserve"> Eli’s family.</w:t>
      </w:r>
      <w:r w:rsidR="00EA4EDB" w:rsidRPr="00D47D07">
        <w:rPr>
          <w:rFonts w:ascii="Proxima Nova" w:eastAsiaTheme="minorHAnsi" w:hAnsi="Proxima Nova"/>
          <w:kern w:val="0"/>
          <w14:ligatures w14:val="standardContextual"/>
        </w:rPr>
        <w:t xml:space="preserve"> </w:t>
      </w:r>
    </w:p>
    <w:p w14:paraId="2170E9DE" w14:textId="77777777" w:rsidR="00B024FD" w:rsidRPr="00D47D07" w:rsidRDefault="00B024FD" w:rsidP="009B5C49">
      <w:pPr>
        <w:rPr>
          <w:rFonts w:ascii="Proxima Nova" w:eastAsiaTheme="minorHAnsi" w:hAnsi="Proxima Nova"/>
          <w:kern w:val="0"/>
          <w14:ligatures w14:val="standardContextual"/>
        </w:rPr>
      </w:pPr>
    </w:p>
    <w:p w14:paraId="499E3A7D" w14:textId="48AC0484" w:rsidR="00737D3B" w:rsidRPr="00D47D07" w:rsidRDefault="00B024FD" w:rsidP="00737D3B">
      <w:pPr>
        <w:pStyle w:val="ListParagraph"/>
        <w:numPr>
          <w:ilvl w:val="0"/>
          <w:numId w:val="12"/>
        </w:numPr>
        <w:rPr>
          <w:rFonts w:ascii="Proxima Nova" w:hAnsi="Proxima Nova"/>
          <w:b/>
          <w:i/>
          <w:iCs/>
          <w:color w:val="002060"/>
        </w:rPr>
      </w:pPr>
      <w:r w:rsidRPr="00D47D07">
        <w:rPr>
          <w:rFonts w:ascii="Proxima Nova" w:eastAsiaTheme="minorHAnsi" w:hAnsi="Proxima Nova"/>
          <w:b/>
          <w:i/>
          <w:iCs/>
          <w:color w:val="002060"/>
          <w:kern w:val="0"/>
          <w14:ligatures w14:val="standardContextual"/>
        </w:rPr>
        <w:t xml:space="preserve">What does the fulfillment of this prophecy against Eli’s house reveal about God? </w:t>
      </w:r>
    </w:p>
    <w:p w14:paraId="193E3420" w14:textId="41DB74A6" w:rsidR="007A5ACB" w:rsidRPr="00D47D07" w:rsidRDefault="007A5ACB" w:rsidP="00737D3B">
      <w:pPr>
        <w:pStyle w:val="ListParagraph"/>
        <w:numPr>
          <w:ilvl w:val="0"/>
          <w:numId w:val="12"/>
        </w:numPr>
        <w:rPr>
          <w:rFonts w:ascii="Proxima Nova" w:hAnsi="Proxima Nova"/>
          <w:b/>
          <w:i/>
          <w:iCs/>
          <w:color w:val="002060"/>
        </w:rPr>
      </w:pPr>
      <w:r w:rsidRPr="00D47D07">
        <w:rPr>
          <w:rFonts w:ascii="Proxima Nova" w:eastAsiaTheme="minorHAnsi" w:hAnsi="Proxima Nova"/>
          <w:b/>
          <w:i/>
          <w:iCs/>
          <w:color w:val="002060"/>
          <w:kern w:val="0"/>
          <w14:ligatures w14:val="standardContextual"/>
        </w:rPr>
        <w:t>Have you ever experienced an “Ichabod</w:t>
      </w:r>
      <w:r w:rsidR="0028708C" w:rsidRPr="00D47D07">
        <w:rPr>
          <w:rFonts w:ascii="Proxima Nova" w:eastAsiaTheme="minorHAnsi" w:hAnsi="Proxima Nova"/>
          <w:b/>
          <w:i/>
          <w:iCs/>
          <w:color w:val="002060"/>
          <w:kern w:val="0"/>
          <w14:ligatures w14:val="standardContextual"/>
        </w:rPr>
        <w:t>”</w:t>
      </w:r>
      <w:r w:rsidRPr="00D47D07">
        <w:rPr>
          <w:rFonts w:ascii="Proxima Nova" w:eastAsiaTheme="minorHAnsi" w:hAnsi="Proxima Nova"/>
          <w:b/>
          <w:i/>
          <w:iCs/>
          <w:color w:val="002060"/>
          <w:kern w:val="0"/>
          <w14:ligatures w14:val="standardContextual"/>
        </w:rPr>
        <w:t xml:space="preserve"> moment?</w:t>
      </w:r>
    </w:p>
    <w:p w14:paraId="5A8AF7B3" w14:textId="77777777" w:rsidR="00D47D07" w:rsidRPr="00D47D07" w:rsidRDefault="00D47D07" w:rsidP="00D47D07">
      <w:pPr>
        <w:pStyle w:val="ListParagraph"/>
        <w:rPr>
          <w:rFonts w:ascii="Proxima Nova" w:hAnsi="Proxima Nova"/>
          <w:i/>
          <w:iCs/>
        </w:rPr>
      </w:pPr>
    </w:p>
    <w:p w14:paraId="30809DFE" w14:textId="3DA524D4" w:rsidR="00205178" w:rsidRPr="00D47D07" w:rsidRDefault="00000000" w:rsidP="00205178">
      <w:pPr>
        <w:rPr>
          <w:rFonts w:ascii="Proxima Nova" w:hAnsi="Proxima Nova"/>
          <w:i/>
          <w:iCs/>
        </w:rPr>
      </w:pPr>
      <w:hyperlink r:id="rId12" w:history="1">
        <w:r w:rsidR="00F6627D" w:rsidRPr="00D47D07">
          <w:rPr>
            <w:rStyle w:val="Hyperlink"/>
            <w:rFonts w:ascii="Proxima Nova" w:hAnsi="Proxima Nova"/>
            <w:b/>
            <w:bCs/>
          </w:rPr>
          <w:t xml:space="preserve">Read </w:t>
        </w:r>
        <w:r w:rsidR="00EA4EDB" w:rsidRPr="00D47D07">
          <w:rPr>
            <w:rStyle w:val="Hyperlink"/>
            <w:rFonts w:ascii="Proxima Nova" w:hAnsi="Proxima Nova"/>
            <w:b/>
            <w:bCs/>
          </w:rPr>
          <w:t>1 Samuel 5:1-5</w:t>
        </w:r>
      </w:hyperlink>
      <w:r w:rsidR="008F16EE" w:rsidRPr="00D47D07">
        <w:rPr>
          <w:rFonts w:ascii="Proxima Nova" w:hAnsi="Proxima Nova"/>
          <w:b/>
          <w:bCs/>
        </w:rPr>
        <w:t>.</w:t>
      </w:r>
      <w:r w:rsidR="008F16EE" w:rsidRPr="00D47D07">
        <w:rPr>
          <w:rFonts w:ascii="Proxima Nova" w:hAnsi="Proxima Nova"/>
          <w:i/>
          <w:iCs/>
        </w:rPr>
        <w:t xml:space="preserve"> </w:t>
      </w:r>
      <w:r w:rsidR="00D64FC0" w:rsidRPr="00D47D07">
        <w:rPr>
          <w:rFonts w:ascii="Proxima Nova" w:eastAsiaTheme="minorHAnsi" w:hAnsi="Proxima Nova"/>
          <w:kern w:val="0"/>
          <w14:ligatures w14:val="standardContextual"/>
        </w:rPr>
        <w:t xml:space="preserve">The Philistines took their captured treasure from the abandoned Israelite camp and placed it beside the image of their god Dagon in his </w:t>
      </w:r>
      <w:r w:rsidR="00A804E6" w:rsidRPr="00D47D07">
        <w:rPr>
          <w:rFonts w:ascii="Proxima Nova" w:eastAsiaTheme="minorHAnsi" w:hAnsi="Proxima Nova"/>
          <w:kern w:val="0"/>
          <w14:ligatures w14:val="standardContextual"/>
        </w:rPr>
        <w:t xml:space="preserve">pagan </w:t>
      </w:r>
      <w:r w:rsidR="00D64FC0" w:rsidRPr="00D47D07">
        <w:rPr>
          <w:rFonts w:ascii="Proxima Nova" w:eastAsiaTheme="minorHAnsi" w:hAnsi="Proxima Nova"/>
          <w:kern w:val="0"/>
          <w14:ligatures w14:val="standardContextual"/>
        </w:rPr>
        <w:t xml:space="preserve">temple at Ashdod. </w:t>
      </w:r>
      <w:r w:rsidR="00205178" w:rsidRPr="00D47D07">
        <w:rPr>
          <w:rFonts w:ascii="Proxima Nova" w:eastAsiaTheme="minorHAnsi" w:hAnsi="Proxima Nova"/>
          <w:kern w:val="0"/>
          <w14:ligatures w14:val="standardContextual"/>
        </w:rPr>
        <w:t>In the foothills of the Judean mountains, Ashdod was one of five major</w:t>
      </w:r>
      <w:r w:rsidR="007A5ACB" w:rsidRPr="00D47D07">
        <w:rPr>
          <w:rFonts w:ascii="Proxima Nova" w:eastAsiaTheme="minorHAnsi" w:hAnsi="Proxima Nova"/>
          <w:kern w:val="0"/>
          <w14:ligatures w14:val="standardContextual"/>
        </w:rPr>
        <w:t xml:space="preserve"> Philistine</w:t>
      </w:r>
      <w:r w:rsidR="00205178" w:rsidRPr="00D47D07">
        <w:rPr>
          <w:rFonts w:ascii="Proxima Nova" w:eastAsiaTheme="minorHAnsi" w:hAnsi="Proxima Nova"/>
          <w:kern w:val="0"/>
          <w14:ligatures w14:val="standardContextual"/>
        </w:rPr>
        <w:t xml:space="preserve"> cities</w:t>
      </w:r>
      <w:r w:rsidR="007A5ACB" w:rsidRPr="00D47D07">
        <w:rPr>
          <w:rFonts w:ascii="Proxima Nova" w:eastAsiaTheme="minorHAnsi" w:hAnsi="Proxima Nova"/>
          <w:kern w:val="0"/>
          <w14:ligatures w14:val="standardContextual"/>
        </w:rPr>
        <w:t>. Since</w:t>
      </w:r>
      <w:r w:rsidR="00205178" w:rsidRPr="00D47D07">
        <w:rPr>
          <w:rFonts w:ascii="Proxima Nova" w:eastAsiaTheme="minorHAnsi" w:hAnsi="Proxima Nova"/>
          <w:kern w:val="0"/>
          <w14:ligatures w14:val="standardContextual"/>
        </w:rPr>
        <w:t xml:space="preserve"> the ark was brought to the temple there, Ashdod may have been the preeminent site for worship of Dagon. </w:t>
      </w:r>
      <w:r w:rsidR="00205178" w:rsidRPr="00D47D07">
        <w:rPr>
          <w:rFonts w:ascii="Proxima Nova" w:hAnsi="Proxima Nova"/>
        </w:rPr>
        <w:t>Much like Baal, Dagon was likely a grain or storm god</w:t>
      </w:r>
      <w:r w:rsidR="007A5ACB" w:rsidRPr="00D47D07">
        <w:rPr>
          <w:rFonts w:ascii="Proxima Nova" w:hAnsi="Proxima Nova"/>
        </w:rPr>
        <w:t>.</w:t>
      </w:r>
    </w:p>
    <w:p w14:paraId="37B4AB42" w14:textId="77777777" w:rsidR="00205178" w:rsidRPr="00D47D07" w:rsidRDefault="00205178" w:rsidP="00205178">
      <w:pPr>
        <w:rPr>
          <w:rFonts w:ascii="Proxima Nova" w:eastAsiaTheme="minorHAnsi" w:hAnsi="Proxima Nova"/>
          <w:kern w:val="0"/>
          <w14:ligatures w14:val="standardContextual"/>
        </w:rPr>
      </w:pPr>
    </w:p>
    <w:p w14:paraId="114649B7" w14:textId="77777777" w:rsidR="007A5ACB" w:rsidRPr="00D47D07" w:rsidRDefault="00205178" w:rsidP="00A804E6">
      <w:pPr>
        <w:rPr>
          <w:rFonts w:ascii="Proxima Nova" w:hAnsi="Proxima Nova"/>
        </w:rPr>
      </w:pPr>
      <w:r w:rsidRPr="00D47D07">
        <w:rPr>
          <w:rFonts w:ascii="Proxima Nova" w:eastAsiaTheme="minorHAnsi" w:hAnsi="Proxima Nova"/>
          <w:kern w:val="0"/>
          <w14:ligatures w14:val="standardContextual"/>
        </w:rPr>
        <w:t>The Philistines believed that since they had won the battle, Dagon must have defeated the God of the Israelites</w:t>
      </w:r>
      <w:r w:rsidR="007A5ACB" w:rsidRPr="00D47D07">
        <w:rPr>
          <w:rFonts w:ascii="Proxima Nova" w:eastAsiaTheme="minorHAnsi" w:hAnsi="Proxima Nova"/>
          <w:kern w:val="0"/>
          <w14:ligatures w14:val="standardContextual"/>
        </w:rPr>
        <w:t xml:space="preserve">. </w:t>
      </w:r>
      <w:r w:rsidRPr="00D47D07">
        <w:rPr>
          <w:rFonts w:ascii="Proxima Nova" w:eastAsiaTheme="minorHAnsi" w:hAnsi="Proxima Nova"/>
          <w:kern w:val="0"/>
          <w14:ligatures w14:val="standardContextual"/>
        </w:rPr>
        <w:t>Now just as Israel would serve the Philistines, Yahweh would serve Dagon.</w:t>
      </w:r>
      <w:r w:rsidR="007A5ACB" w:rsidRPr="00D47D07">
        <w:rPr>
          <w:rFonts w:ascii="Proxima Nova" w:hAnsi="Proxima Nova"/>
        </w:rPr>
        <w:t xml:space="preserve"> </w:t>
      </w:r>
      <w:r w:rsidR="00D64FC0" w:rsidRPr="00D47D07">
        <w:rPr>
          <w:rFonts w:ascii="Proxima Nova" w:hAnsi="Proxima Nova"/>
        </w:rPr>
        <w:t>Though the Philistines placed the ark in an inferior position be</w:t>
      </w:r>
      <w:r w:rsidR="00A804E6" w:rsidRPr="00D47D07">
        <w:rPr>
          <w:rFonts w:ascii="Proxima Nova" w:hAnsi="Proxima Nova"/>
        </w:rPr>
        <w:t>side</w:t>
      </w:r>
      <w:r w:rsidR="00D64FC0" w:rsidRPr="00D47D07">
        <w:rPr>
          <w:rFonts w:ascii="Proxima Nova" w:hAnsi="Proxima Nova"/>
        </w:rPr>
        <w:t xml:space="preserve"> their god Dagon, they soon learned that Israel’s God was the superior deity. </w:t>
      </w:r>
    </w:p>
    <w:p w14:paraId="5B80F97F" w14:textId="77777777" w:rsidR="007A5ACB" w:rsidRPr="00D47D07" w:rsidRDefault="007A5ACB" w:rsidP="00A804E6">
      <w:pPr>
        <w:rPr>
          <w:rFonts w:ascii="Proxima Nova" w:hAnsi="Proxima Nova"/>
        </w:rPr>
      </w:pPr>
    </w:p>
    <w:p w14:paraId="29113122" w14:textId="315C027A" w:rsidR="00A804E6" w:rsidRPr="00D47D07" w:rsidRDefault="00D64FC0" w:rsidP="00A804E6">
      <w:pPr>
        <w:rPr>
          <w:rFonts w:ascii="Proxima Nova" w:hAnsi="Proxima Nova"/>
        </w:rPr>
      </w:pPr>
      <w:r w:rsidRPr="00D47D07">
        <w:rPr>
          <w:rFonts w:ascii="Proxima Nova" w:hAnsi="Proxima Nova"/>
        </w:rPr>
        <w:t xml:space="preserve">When Dagon’s priests </w:t>
      </w:r>
      <w:proofErr w:type="gramStart"/>
      <w:r w:rsidRPr="00D47D07">
        <w:rPr>
          <w:rFonts w:ascii="Proxima Nova" w:hAnsi="Proxima Nova"/>
        </w:rPr>
        <w:t>open</w:t>
      </w:r>
      <w:r w:rsidR="00A804E6" w:rsidRPr="00D47D07">
        <w:rPr>
          <w:rFonts w:ascii="Proxima Nova" w:hAnsi="Proxima Nova"/>
        </w:rPr>
        <w:t>ed</w:t>
      </w:r>
      <w:r w:rsidRPr="00D47D07">
        <w:rPr>
          <w:rFonts w:ascii="Proxima Nova" w:hAnsi="Proxima Nova"/>
        </w:rPr>
        <w:t xml:space="preserve"> up</w:t>
      </w:r>
      <w:proofErr w:type="gramEnd"/>
      <w:r w:rsidRPr="00D47D07">
        <w:rPr>
          <w:rFonts w:ascii="Proxima Nova" w:hAnsi="Proxima Nova"/>
        </w:rPr>
        <w:t xml:space="preserve"> the temple the next morning, they discover</w:t>
      </w:r>
      <w:r w:rsidR="000A0A87" w:rsidRPr="00D47D07">
        <w:rPr>
          <w:rFonts w:ascii="Proxima Nova" w:hAnsi="Proxima Nova"/>
        </w:rPr>
        <w:t>ed</w:t>
      </w:r>
      <w:r w:rsidRPr="00D47D07">
        <w:rPr>
          <w:rFonts w:ascii="Proxima Nova" w:hAnsi="Proxima Nova"/>
        </w:rPr>
        <w:t xml:space="preserve"> that Dagon’s image was lying face down on the ground in a position of worship before the ark</w:t>
      </w:r>
      <w:r w:rsidR="000A0A87" w:rsidRPr="00D47D07">
        <w:rPr>
          <w:rFonts w:ascii="Proxima Nova" w:hAnsi="Proxima Nova"/>
        </w:rPr>
        <w:t xml:space="preserve">, reflecting </w:t>
      </w:r>
      <w:r w:rsidR="00A804E6" w:rsidRPr="00D47D07">
        <w:rPr>
          <w:rFonts w:ascii="Proxima Nova" w:eastAsiaTheme="minorHAnsi" w:hAnsi="Proxima Nova"/>
          <w:kern w:val="0"/>
          <w14:ligatures w14:val="standardContextual"/>
        </w:rPr>
        <w:t>an act of reverence and submission before Yahweh. The so-called victorious god now needed the help of men to regain his pedestal.</w:t>
      </w:r>
      <w:r w:rsidR="00205178" w:rsidRPr="00D47D07">
        <w:rPr>
          <w:rFonts w:ascii="Proxima Nova" w:eastAsiaTheme="minorHAnsi" w:hAnsi="Proxima Nova"/>
          <w:kern w:val="0"/>
          <w:vertAlign w:val="superscript"/>
          <w14:ligatures w14:val="standardContextual"/>
        </w:rPr>
        <w:t xml:space="preserve"> </w:t>
      </w:r>
      <w:r w:rsidR="00205178" w:rsidRPr="00D47D07">
        <w:rPr>
          <w:rFonts w:ascii="Proxima Nova" w:eastAsiaTheme="minorHAnsi" w:hAnsi="Proxima Nova"/>
          <w:kern w:val="0"/>
          <w:vertAlign w:val="superscript"/>
          <w14:ligatures w14:val="standardContextual"/>
        </w:rPr>
        <w:footnoteReference w:id="7"/>
      </w:r>
    </w:p>
    <w:p w14:paraId="1873D503" w14:textId="77777777" w:rsidR="00A804E6" w:rsidRPr="00D47D07" w:rsidRDefault="00A804E6" w:rsidP="00A804E6">
      <w:pPr>
        <w:rPr>
          <w:rFonts w:ascii="Proxima Nova" w:eastAsiaTheme="minorHAnsi" w:hAnsi="Proxima Nova"/>
          <w:kern w:val="0"/>
          <w14:ligatures w14:val="standardContextual"/>
        </w:rPr>
      </w:pPr>
    </w:p>
    <w:p w14:paraId="6A10423A" w14:textId="587FF5AA" w:rsidR="00A804E6" w:rsidRPr="00D47D07" w:rsidRDefault="00A804E6" w:rsidP="004360FE">
      <w:pPr>
        <w:rPr>
          <w:rFonts w:ascii="Proxima Nova" w:eastAsiaTheme="minorHAnsi" w:hAnsi="Proxima Nova"/>
          <w:kern w:val="0"/>
          <w14:ligatures w14:val="standardContextual"/>
        </w:rPr>
      </w:pPr>
      <w:r w:rsidRPr="00D47D07">
        <w:rPr>
          <w:rFonts w:ascii="Proxima Nova" w:eastAsiaTheme="minorHAnsi" w:hAnsi="Proxima Nova"/>
          <w:kern w:val="0"/>
          <w14:ligatures w14:val="standardContextual"/>
        </w:rPr>
        <w:t>The next morning Dagon’s humiliation was repeated, but this time Dagon</w:t>
      </w:r>
      <w:r w:rsidR="000A0A87" w:rsidRPr="00D47D07">
        <w:rPr>
          <w:rFonts w:ascii="Proxima Nova" w:eastAsiaTheme="minorHAnsi" w:hAnsi="Proxima Nova"/>
          <w:kern w:val="0"/>
          <w14:ligatures w14:val="standardContextual"/>
        </w:rPr>
        <w:t xml:space="preserve">’s </w:t>
      </w:r>
      <w:r w:rsidRPr="00D47D07">
        <w:rPr>
          <w:rFonts w:ascii="Proxima Nova" w:eastAsiaTheme="minorHAnsi" w:hAnsi="Proxima Nova"/>
          <w:kern w:val="0"/>
          <w14:ligatures w14:val="standardContextual"/>
        </w:rPr>
        <w:t xml:space="preserve">head and hands had been cut off and were lying on the threshold. Decapitation and cutting off hands </w:t>
      </w:r>
      <w:proofErr w:type="gramStart"/>
      <w:r w:rsidRPr="00D47D07">
        <w:rPr>
          <w:rFonts w:ascii="Proxima Nova" w:eastAsiaTheme="minorHAnsi" w:hAnsi="Proxima Nova"/>
          <w:kern w:val="0"/>
          <w14:ligatures w14:val="standardContextual"/>
        </w:rPr>
        <w:t>was</w:t>
      </w:r>
      <w:proofErr w:type="gramEnd"/>
      <w:r w:rsidRPr="00D47D07">
        <w:rPr>
          <w:rFonts w:ascii="Proxima Nova" w:eastAsiaTheme="minorHAnsi" w:hAnsi="Proxima Nova"/>
          <w:kern w:val="0"/>
          <w14:ligatures w14:val="standardContextual"/>
        </w:rPr>
        <w:t xml:space="preserve"> not infrequent in ancient warfare. Thus, the condition of Dagon on the second morning is a sign of military defeat.</w:t>
      </w:r>
      <w:r w:rsidRPr="00D47D07">
        <w:rPr>
          <w:rFonts w:ascii="Proxima Nova" w:eastAsiaTheme="minorHAnsi" w:hAnsi="Proxima Nova"/>
          <w:kern w:val="0"/>
          <w:vertAlign w:val="superscript"/>
          <w14:ligatures w14:val="standardContextual"/>
        </w:rPr>
        <w:footnoteReference w:id="8"/>
      </w:r>
      <w:r w:rsidRPr="00D47D07">
        <w:rPr>
          <w:rFonts w:ascii="Proxima Nova" w:eastAsiaTheme="minorHAnsi" w:hAnsi="Proxima Nova"/>
          <w:kern w:val="0"/>
          <w14:ligatures w14:val="standardContextual"/>
        </w:rPr>
        <w:t xml:space="preserve"> In respect to their fallen deity, the priests and worshipers of Dagon avoided stepping on the threshold of his temple.</w:t>
      </w:r>
    </w:p>
    <w:p w14:paraId="1B345507" w14:textId="77777777" w:rsidR="00A804E6" w:rsidRPr="00D47D07" w:rsidRDefault="00A804E6" w:rsidP="004360FE">
      <w:pPr>
        <w:rPr>
          <w:rFonts w:ascii="Proxima Nova" w:eastAsiaTheme="minorHAnsi" w:hAnsi="Proxima Nova"/>
          <w:kern w:val="0"/>
          <w14:ligatures w14:val="standardContextual"/>
        </w:rPr>
      </w:pPr>
    </w:p>
    <w:p w14:paraId="4D28567C" w14:textId="3E07E1E0" w:rsidR="00E73119" w:rsidRPr="00D47D07" w:rsidRDefault="00A804E6" w:rsidP="00A804E6">
      <w:pPr>
        <w:pStyle w:val="ListParagraph"/>
        <w:numPr>
          <w:ilvl w:val="0"/>
          <w:numId w:val="11"/>
        </w:numPr>
        <w:rPr>
          <w:rFonts w:ascii="Proxima Nova" w:eastAsiaTheme="minorHAnsi" w:hAnsi="Proxima Nova"/>
          <w:b/>
          <w:i/>
          <w:color w:val="002060"/>
          <w:kern w:val="0"/>
          <w14:ligatures w14:val="standardContextual"/>
        </w:rPr>
      </w:pPr>
      <w:r w:rsidRPr="00D47D07">
        <w:rPr>
          <w:rFonts w:ascii="Proxima Nova" w:hAnsi="Proxima Nova"/>
          <w:b/>
          <w:i/>
          <w:iCs/>
          <w:color w:val="002060"/>
        </w:rPr>
        <w:t xml:space="preserve">Discuss this quote: </w:t>
      </w:r>
      <w:r w:rsidR="00E73119" w:rsidRPr="00D47D07">
        <w:rPr>
          <w:rFonts w:ascii="Proxima Nova" w:hAnsi="Proxima Nova"/>
          <w:b/>
          <w:i/>
          <w:iCs/>
          <w:color w:val="002060"/>
        </w:rPr>
        <w:t xml:space="preserve">Yahweh will not permit the Israelites to use the ark of the covenant as though it were a magical wand. But neither can </w:t>
      </w:r>
      <w:r w:rsidR="00205178" w:rsidRPr="00D47D07">
        <w:rPr>
          <w:rFonts w:ascii="Proxima Nova" w:hAnsi="Proxima Nova"/>
          <w:b/>
          <w:i/>
          <w:iCs/>
          <w:color w:val="002060"/>
        </w:rPr>
        <w:t>H</w:t>
      </w:r>
      <w:r w:rsidR="00E73119" w:rsidRPr="00D47D07">
        <w:rPr>
          <w:rFonts w:ascii="Proxima Nova" w:hAnsi="Proxima Nova"/>
          <w:b/>
          <w:i/>
          <w:iCs/>
          <w:color w:val="002060"/>
        </w:rPr>
        <w:t xml:space="preserve">e permit the Philistines to demean </w:t>
      </w:r>
      <w:r w:rsidR="00205178" w:rsidRPr="00D47D07">
        <w:rPr>
          <w:rFonts w:ascii="Proxima Nova" w:hAnsi="Proxima Nova"/>
          <w:b/>
          <w:i/>
          <w:iCs/>
          <w:color w:val="002060"/>
        </w:rPr>
        <w:t>H</w:t>
      </w:r>
      <w:r w:rsidR="00E73119" w:rsidRPr="00D47D07">
        <w:rPr>
          <w:rFonts w:ascii="Proxima Nova" w:hAnsi="Proxima Nova"/>
          <w:b/>
          <w:i/>
          <w:iCs/>
          <w:color w:val="002060"/>
        </w:rPr>
        <w:t xml:space="preserve">im as a trophy of their victory. This episode illustrates that Yahweh </w:t>
      </w:r>
      <w:r w:rsidR="00205178" w:rsidRPr="00D47D07">
        <w:rPr>
          <w:rFonts w:ascii="Proxima Nova" w:hAnsi="Proxima Nova"/>
          <w:b/>
          <w:i/>
          <w:iCs/>
          <w:color w:val="002060"/>
        </w:rPr>
        <w:t>H</w:t>
      </w:r>
      <w:r w:rsidR="00E73119" w:rsidRPr="00D47D07">
        <w:rPr>
          <w:rFonts w:ascii="Proxima Nova" w:hAnsi="Proxima Nova"/>
          <w:b/>
          <w:i/>
          <w:iCs/>
          <w:color w:val="002060"/>
        </w:rPr>
        <w:t xml:space="preserve">imself is responsible for Israel’s defeat and that, contrary to appearances, </w:t>
      </w:r>
      <w:r w:rsidR="00205178" w:rsidRPr="00D47D07">
        <w:rPr>
          <w:rFonts w:ascii="Proxima Nova" w:hAnsi="Proxima Nova"/>
          <w:b/>
          <w:i/>
          <w:iCs/>
          <w:color w:val="002060"/>
        </w:rPr>
        <w:t>H</w:t>
      </w:r>
      <w:r w:rsidR="00E73119" w:rsidRPr="00D47D07">
        <w:rPr>
          <w:rFonts w:ascii="Proxima Nova" w:hAnsi="Proxima Nova"/>
          <w:b/>
          <w:i/>
          <w:iCs/>
          <w:color w:val="002060"/>
        </w:rPr>
        <w:t>e is not powerless in the hands of Israel’s enemies.</w:t>
      </w:r>
      <w:r w:rsidRPr="00D47D07">
        <w:rPr>
          <w:rFonts w:ascii="Proxima Nova" w:eastAsiaTheme="minorHAnsi" w:hAnsi="Proxima Nova"/>
          <w:b/>
          <w:i/>
          <w:color w:val="002060"/>
          <w:kern w:val="0"/>
          <w14:ligatures w14:val="standardContextual"/>
        </w:rPr>
        <w:t xml:space="preserve"> </w:t>
      </w:r>
      <w:r w:rsidR="00E73119" w:rsidRPr="00D47D07">
        <w:rPr>
          <w:rFonts w:ascii="Proxima Nova" w:eastAsiaTheme="minorHAnsi" w:hAnsi="Proxima Nova"/>
          <w:b/>
          <w:i/>
          <w:color w:val="002060"/>
          <w:kern w:val="0"/>
          <w:vertAlign w:val="superscript"/>
          <w14:ligatures w14:val="standardContextual"/>
        </w:rPr>
        <w:footnoteReference w:id="9"/>
      </w:r>
    </w:p>
    <w:p w14:paraId="4BFD69F5" w14:textId="77777777" w:rsidR="00D54A52" w:rsidRPr="00D47D07" w:rsidRDefault="00D54A52" w:rsidP="004360FE">
      <w:pPr>
        <w:rPr>
          <w:rFonts w:ascii="Proxima Nova" w:hAnsi="Proxima Nova"/>
        </w:rPr>
      </w:pPr>
    </w:p>
    <w:p w14:paraId="4C8B9D7B" w14:textId="68983256" w:rsidR="00F2498B" w:rsidRPr="00D47D07" w:rsidRDefault="00000000" w:rsidP="00F2498B">
      <w:pPr>
        <w:rPr>
          <w:rFonts w:ascii="Proxima Nova" w:hAnsi="Proxima Nova"/>
          <w:i/>
          <w:iCs/>
        </w:rPr>
      </w:pPr>
      <w:hyperlink r:id="rId13" w:history="1">
        <w:r w:rsidR="00F6627D" w:rsidRPr="00D47D07">
          <w:rPr>
            <w:rStyle w:val="Hyperlink"/>
            <w:rFonts w:ascii="Proxima Nova" w:hAnsi="Proxima Nova"/>
            <w:b/>
            <w:bCs/>
          </w:rPr>
          <w:t xml:space="preserve">Read </w:t>
        </w:r>
        <w:r w:rsidR="00EA4EDB" w:rsidRPr="00D47D07">
          <w:rPr>
            <w:rStyle w:val="Hyperlink"/>
            <w:rFonts w:ascii="Proxima Nova" w:hAnsi="Proxima Nova"/>
            <w:b/>
            <w:bCs/>
          </w:rPr>
          <w:t>1 Samuel 5:6-</w:t>
        </w:r>
        <w:r w:rsidR="005954A3" w:rsidRPr="00D47D07">
          <w:rPr>
            <w:rStyle w:val="Hyperlink"/>
            <w:rFonts w:ascii="Proxima Nova" w:hAnsi="Proxima Nova"/>
            <w:b/>
            <w:bCs/>
          </w:rPr>
          <w:t>7</w:t>
        </w:r>
      </w:hyperlink>
      <w:r w:rsidR="008F16EE" w:rsidRPr="00D47D07">
        <w:rPr>
          <w:rFonts w:ascii="Proxima Nova" w:hAnsi="Proxima Nova"/>
          <w:b/>
          <w:bCs/>
        </w:rPr>
        <w:t>.</w:t>
      </w:r>
      <w:r w:rsidR="008F16EE" w:rsidRPr="00D47D07">
        <w:rPr>
          <w:rFonts w:ascii="Proxima Nova" w:hAnsi="Proxima Nova"/>
          <w:i/>
          <w:iCs/>
        </w:rPr>
        <w:t xml:space="preserve"> </w:t>
      </w:r>
      <w:r w:rsidR="00FD5847" w:rsidRPr="00D47D07">
        <w:rPr>
          <w:rFonts w:ascii="Proxima Nova" w:eastAsiaTheme="minorHAnsi" w:hAnsi="Proxima Nova"/>
          <w:kern w:val="0"/>
          <w14:ligatures w14:val="standardContextual"/>
        </w:rPr>
        <w:t xml:space="preserve">The Philistines’ experienced firsthand the power of Israel’s one, true God when He </w:t>
      </w:r>
      <w:r w:rsidR="00FD5847" w:rsidRPr="00D47D07">
        <w:rPr>
          <w:rFonts w:ascii="Proxima Nova" w:hAnsi="Proxima Nova"/>
        </w:rPr>
        <w:t xml:space="preserve">sent a terrifying plague of tumors on the </w:t>
      </w:r>
      <w:r w:rsidR="00FD5847" w:rsidRPr="00D47D07">
        <w:rPr>
          <w:rFonts w:ascii="Proxima Nova" w:eastAsiaTheme="minorHAnsi" w:hAnsi="Proxima Nova"/>
          <w:kern w:val="0"/>
          <w14:ligatures w14:val="standardContextual"/>
        </w:rPr>
        <w:t>people of Ashdod</w:t>
      </w:r>
      <w:r w:rsidR="00FD5847" w:rsidRPr="00D47D07">
        <w:rPr>
          <w:rFonts w:ascii="Proxima Nova" w:hAnsi="Proxima Nova"/>
        </w:rPr>
        <w:t xml:space="preserve">. </w:t>
      </w:r>
      <w:r w:rsidR="00FD5847" w:rsidRPr="00D47D07">
        <w:rPr>
          <w:rFonts w:ascii="Proxima Nova" w:eastAsiaTheme="minorHAnsi" w:hAnsi="Proxima Nova"/>
          <w:kern w:val="0"/>
          <w14:ligatures w14:val="standardContextual"/>
        </w:rPr>
        <w:t>The disease producing the tumors was apparently carried by rats (see 1 Samuel 6:4–5).</w:t>
      </w:r>
      <w:r w:rsidR="00FD5847" w:rsidRPr="00D47D07">
        <w:rPr>
          <w:rFonts w:ascii="Proxima Nova" w:hAnsi="Proxima Nova"/>
          <w:i/>
          <w:iCs/>
        </w:rPr>
        <w:t xml:space="preserve"> </w:t>
      </w:r>
      <w:r w:rsidR="005954A3" w:rsidRPr="00D47D07">
        <w:rPr>
          <w:rFonts w:ascii="Proxima Nova" w:eastAsiaTheme="minorHAnsi" w:hAnsi="Proxima Nova"/>
          <w:kern w:val="0"/>
          <w14:ligatures w14:val="standardContextual"/>
        </w:rPr>
        <w:t xml:space="preserve">Scholars are divided over the exact nature of the malady. </w:t>
      </w:r>
      <w:r w:rsidR="00FD5847" w:rsidRPr="00D47D07">
        <w:rPr>
          <w:rFonts w:ascii="Proxima Nova" w:eastAsiaTheme="minorHAnsi" w:hAnsi="Proxima Nova"/>
          <w:kern w:val="0"/>
          <w14:ligatures w14:val="standardContextual"/>
        </w:rPr>
        <w:t>While t</w:t>
      </w:r>
      <w:r w:rsidR="005954A3" w:rsidRPr="00D47D07">
        <w:rPr>
          <w:rFonts w:ascii="Proxima Nova" w:eastAsiaTheme="minorHAnsi" w:hAnsi="Proxima Nova"/>
          <w:kern w:val="0"/>
          <w14:ligatures w14:val="standardContextual"/>
        </w:rPr>
        <w:t xml:space="preserve">he people of Ashdod were not sure what kind of </w:t>
      </w:r>
      <w:proofErr w:type="gramStart"/>
      <w:r w:rsidR="005954A3" w:rsidRPr="00D47D07">
        <w:rPr>
          <w:rFonts w:ascii="Proxima Nova" w:eastAsiaTheme="minorHAnsi" w:hAnsi="Proxima Nova"/>
          <w:kern w:val="0"/>
          <w14:ligatures w14:val="standardContextual"/>
        </w:rPr>
        <w:t>god</w:t>
      </w:r>
      <w:proofErr w:type="gramEnd"/>
      <w:r w:rsidR="005954A3" w:rsidRPr="00D47D07">
        <w:rPr>
          <w:rFonts w:ascii="Proxima Nova" w:eastAsiaTheme="minorHAnsi" w:hAnsi="Proxima Nova"/>
          <w:kern w:val="0"/>
          <w14:ligatures w14:val="standardContextual"/>
        </w:rPr>
        <w:t xml:space="preserve"> the ark represented</w:t>
      </w:r>
      <w:r w:rsidR="00FD5847" w:rsidRPr="00D47D07">
        <w:rPr>
          <w:rFonts w:ascii="Proxima Nova" w:hAnsi="Proxima Nova"/>
        </w:rPr>
        <w:t xml:space="preserve">, they </w:t>
      </w:r>
      <w:r w:rsidR="00F2498B" w:rsidRPr="00D47D07">
        <w:rPr>
          <w:rFonts w:ascii="Proxima Nova" w:hAnsi="Proxima Nova"/>
        </w:rPr>
        <w:t>understood that Israel’s God had brought this upon them</w:t>
      </w:r>
      <w:r w:rsidR="00FD5847" w:rsidRPr="00D47D07">
        <w:rPr>
          <w:rFonts w:ascii="Proxima Nova" w:hAnsi="Proxima Nova"/>
        </w:rPr>
        <w:t xml:space="preserve"> and that neither they nor their god Dagon could stand up to Him. They quickly</w:t>
      </w:r>
      <w:r w:rsidR="00F2498B" w:rsidRPr="00D47D07">
        <w:rPr>
          <w:rFonts w:ascii="Proxima Nova" w:hAnsi="Proxima Nova"/>
        </w:rPr>
        <w:t xml:space="preserve"> decided to get the ark out of their city before more damage was done.</w:t>
      </w:r>
    </w:p>
    <w:p w14:paraId="1318B62A" w14:textId="77777777" w:rsidR="00FD5847" w:rsidRPr="00D47D07" w:rsidRDefault="00FD5847" w:rsidP="00F2498B">
      <w:pPr>
        <w:rPr>
          <w:rFonts w:ascii="Proxima Nova" w:hAnsi="Proxima Nova"/>
        </w:rPr>
      </w:pPr>
    </w:p>
    <w:p w14:paraId="48550332" w14:textId="77777777" w:rsidR="00FD5847" w:rsidRPr="00D47D07" w:rsidRDefault="00FD5847" w:rsidP="00FD5847">
      <w:pPr>
        <w:pStyle w:val="ListParagraph"/>
        <w:numPr>
          <w:ilvl w:val="0"/>
          <w:numId w:val="11"/>
        </w:numPr>
        <w:rPr>
          <w:rFonts w:ascii="Proxima Nova" w:hAnsi="Proxima Nova"/>
          <w:b/>
          <w:i/>
          <w:iCs/>
          <w:color w:val="002060"/>
        </w:rPr>
      </w:pPr>
      <w:r w:rsidRPr="00D47D07">
        <w:rPr>
          <w:rFonts w:ascii="Proxima Nova" w:hAnsi="Proxima Nova"/>
          <w:b/>
          <w:i/>
          <w:iCs/>
          <w:color w:val="002060"/>
        </w:rPr>
        <w:t xml:space="preserve">Discuss how imposing and fearful these phrases are: “The hand of the LORD was heavy against the people of Ashdod.” “His hand is hard against us.” </w:t>
      </w:r>
    </w:p>
    <w:p w14:paraId="49F816F3" w14:textId="77777777" w:rsidR="005954A3" w:rsidRPr="00D47D07" w:rsidRDefault="005954A3" w:rsidP="00F2498B">
      <w:pPr>
        <w:rPr>
          <w:rFonts w:ascii="Proxima Nova" w:hAnsi="Proxima Nova"/>
        </w:rPr>
      </w:pPr>
    </w:p>
    <w:p w14:paraId="36295A36" w14:textId="2A06D17B" w:rsidR="00FD5847" w:rsidRPr="00D47D07" w:rsidRDefault="00000000" w:rsidP="008F16EE">
      <w:pPr>
        <w:rPr>
          <w:rFonts w:ascii="Proxima Nova" w:hAnsi="Proxima Nova"/>
        </w:rPr>
      </w:pPr>
      <w:hyperlink r:id="rId14" w:history="1">
        <w:r w:rsidR="00F6627D" w:rsidRPr="00D47D07">
          <w:rPr>
            <w:rStyle w:val="Hyperlink"/>
            <w:rFonts w:ascii="Proxima Nova" w:hAnsi="Proxima Nova"/>
            <w:b/>
            <w:bCs/>
          </w:rPr>
          <w:t xml:space="preserve">Read </w:t>
        </w:r>
        <w:r w:rsidR="00FD5847" w:rsidRPr="00D47D07">
          <w:rPr>
            <w:rStyle w:val="Hyperlink"/>
            <w:rFonts w:ascii="Proxima Nova" w:hAnsi="Proxima Nova"/>
            <w:b/>
            <w:bCs/>
          </w:rPr>
          <w:t>1 Samuel 5:8-12</w:t>
        </w:r>
      </w:hyperlink>
      <w:r w:rsidR="00F6627D" w:rsidRPr="00D47D07">
        <w:rPr>
          <w:rFonts w:ascii="Proxima Nova" w:hAnsi="Proxima Nova"/>
          <w:b/>
          <w:bCs/>
        </w:rPr>
        <w:t xml:space="preserve">. </w:t>
      </w:r>
      <w:r w:rsidR="000A0A87" w:rsidRPr="00D47D07">
        <w:rPr>
          <w:rFonts w:ascii="Proxima Nova" w:eastAsiaTheme="minorHAnsi" w:hAnsi="Proxima Nova"/>
          <w:kern w:val="0"/>
          <w14:ligatures w14:val="standardContextual"/>
        </w:rPr>
        <w:t>A</w:t>
      </w:r>
      <w:r w:rsidR="00FD5847" w:rsidRPr="00D47D07">
        <w:rPr>
          <w:rFonts w:ascii="Proxima Nova" w:eastAsiaTheme="minorHAnsi" w:hAnsi="Proxima Nova"/>
          <w:kern w:val="0"/>
          <w14:ligatures w14:val="standardContextual"/>
        </w:rPr>
        <w:t xml:space="preserve"> council of Philistine rulers </w:t>
      </w:r>
      <w:r w:rsidR="000A0A87" w:rsidRPr="00D47D07">
        <w:rPr>
          <w:rFonts w:ascii="Proxima Nova" w:eastAsiaTheme="minorHAnsi" w:hAnsi="Proxima Nova"/>
          <w:kern w:val="0"/>
          <w14:ligatures w14:val="standardContextual"/>
        </w:rPr>
        <w:t xml:space="preserve">concluded </w:t>
      </w:r>
      <w:r w:rsidR="00FD5847" w:rsidRPr="00D47D07">
        <w:rPr>
          <w:rFonts w:ascii="Proxima Nova" w:eastAsiaTheme="minorHAnsi" w:hAnsi="Proxima Nova"/>
          <w:kern w:val="0"/>
          <w14:ligatures w14:val="standardContextual"/>
        </w:rPr>
        <w:t xml:space="preserve">that the ark should be sent to the neighboring city of Gath, another of the </w:t>
      </w:r>
      <w:r w:rsidR="000A0A87" w:rsidRPr="00D47D07">
        <w:rPr>
          <w:rFonts w:ascii="Proxima Nova" w:eastAsiaTheme="minorHAnsi" w:hAnsi="Proxima Nova"/>
          <w:kern w:val="0"/>
          <w14:ligatures w14:val="standardContextual"/>
        </w:rPr>
        <w:t>Philistine’s f</w:t>
      </w:r>
      <w:r w:rsidR="00FD5847" w:rsidRPr="00D47D07">
        <w:rPr>
          <w:rFonts w:ascii="Proxima Nova" w:eastAsiaTheme="minorHAnsi" w:hAnsi="Proxima Nova"/>
          <w:kern w:val="0"/>
          <w14:ligatures w14:val="standardContextual"/>
        </w:rPr>
        <w:t>ive citie</w:t>
      </w:r>
      <w:r w:rsidR="000A0A87" w:rsidRPr="00D47D07">
        <w:rPr>
          <w:rFonts w:ascii="Proxima Nova" w:eastAsiaTheme="minorHAnsi" w:hAnsi="Proxima Nova"/>
          <w:kern w:val="0"/>
          <w14:ligatures w14:val="standardContextual"/>
        </w:rPr>
        <w:t>s</w:t>
      </w:r>
      <w:r w:rsidR="00FD5847" w:rsidRPr="00D47D07">
        <w:rPr>
          <w:rFonts w:ascii="Proxima Nova" w:eastAsiaTheme="minorHAnsi" w:hAnsi="Proxima Nova"/>
          <w:kern w:val="0"/>
          <w14:ligatures w14:val="standardContextual"/>
        </w:rPr>
        <w:t xml:space="preserve">. But </w:t>
      </w:r>
      <w:r w:rsidR="000A0A87" w:rsidRPr="00D47D07">
        <w:rPr>
          <w:rFonts w:ascii="Proxima Nova" w:eastAsiaTheme="minorHAnsi" w:hAnsi="Proxima Nova"/>
          <w:kern w:val="0"/>
          <w14:ligatures w14:val="standardContextual"/>
        </w:rPr>
        <w:t xml:space="preserve">the </w:t>
      </w:r>
      <w:r w:rsidR="00FD5847" w:rsidRPr="00D47D07">
        <w:rPr>
          <w:rFonts w:ascii="Proxima Nova" w:eastAsiaTheme="minorHAnsi" w:hAnsi="Proxima Nova"/>
          <w:kern w:val="0"/>
          <w14:ligatures w14:val="standardContextual"/>
        </w:rPr>
        <w:t xml:space="preserve">plague of tumors immediately broke out there, afflicting men of all ages in </w:t>
      </w:r>
      <w:r w:rsidR="000A0A87" w:rsidRPr="00D47D07">
        <w:rPr>
          <w:rFonts w:ascii="Proxima Nova" w:eastAsiaTheme="minorHAnsi" w:hAnsi="Proxima Nova"/>
          <w:kern w:val="0"/>
          <w14:ligatures w14:val="standardContextual"/>
        </w:rPr>
        <w:t>Gath</w:t>
      </w:r>
      <w:r w:rsidR="00FD5847" w:rsidRPr="00D47D07">
        <w:rPr>
          <w:rFonts w:ascii="Proxima Nova" w:eastAsiaTheme="minorHAnsi" w:hAnsi="Proxima Nova"/>
          <w:kern w:val="0"/>
          <w14:ligatures w14:val="standardContextual"/>
        </w:rPr>
        <w:t xml:space="preserve">. </w:t>
      </w:r>
      <w:r w:rsidR="00FD5847" w:rsidRPr="00D47D07">
        <w:rPr>
          <w:rFonts w:ascii="Proxima Nova" w:hAnsi="Proxima Nova"/>
        </w:rPr>
        <w:t xml:space="preserve">To protect themselves, the </w:t>
      </w:r>
      <w:r w:rsidR="00B024FD" w:rsidRPr="00D47D07">
        <w:rPr>
          <w:rFonts w:ascii="Proxima Nova" w:hAnsi="Proxima Nova"/>
        </w:rPr>
        <w:t xml:space="preserve">panicked </w:t>
      </w:r>
      <w:r w:rsidR="00FD5847" w:rsidRPr="00D47D07">
        <w:rPr>
          <w:rFonts w:ascii="Proxima Nova" w:hAnsi="Proxima Nova"/>
        </w:rPr>
        <w:t>residents sent the ark to Ekron, a third major Philistine city.</w:t>
      </w:r>
    </w:p>
    <w:p w14:paraId="4A5B1681" w14:textId="77777777" w:rsidR="00F2498B" w:rsidRPr="00D47D07" w:rsidRDefault="00F2498B" w:rsidP="004360FE">
      <w:pPr>
        <w:rPr>
          <w:rFonts w:ascii="Proxima Nova" w:hAnsi="Proxima Nova"/>
        </w:rPr>
      </w:pPr>
    </w:p>
    <w:p w14:paraId="19C91EFE" w14:textId="2419CB32" w:rsidR="005954A3" w:rsidRPr="00D47D07" w:rsidRDefault="005954A3" w:rsidP="005954A3">
      <w:pPr>
        <w:autoSpaceDE w:val="0"/>
        <w:autoSpaceDN w:val="0"/>
        <w:adjustRightInd w:val="0"/>
        <w:rPr>
          <w:rFonts w:ascii="Proxima Nova" w:eastAsiaTheme="minorHAnsi" w:hAnsi="Proxima Nova"/>
          <w:kern w:val="0"/>
          <w14:ligatures w14:val="standardContextual"/>
        </w:rPr>
      </w:pPr>
      <w:r w:rsidRPr="00D47D07">
        <w:rPr>
          <w:rFonts w:ascii="Proxima Nova" w:eastAsiaTheme="minorHAnsi" w:hAnsi="Proxima Nova"/>
          <w:kern w:val="0"/>
          <w14:ligatures w14:val="standardContextual"/>
        </w:rPr>
        <w:t xml:space="preserve">The Philistines at Ekron, however, were wary of the devastation </w:t>
      </w:r>
      <w:r w:rsidR="00FD5847" w:rsidRPr="00D47D07">
        <w:rPr>
          <w:rFonts w:ascii="Proxima Nova" w:eastAsiaTheme="minorHAnsi" w:hAnsi="Proxima Nova"/>
          <w:kern w:val="0"/>
          <w14:ligatures w14:val="standardContextual"/>
        </w:rPr>
        <w:t xml:space="preserve">the ark </w:t>
      </w:r>
      <w:r w:rsidRPr="00D47D07">
        <w:rPr>
          <w:rFonts w:ascii="Proxima Nova" w:eastAsiaTheme="minorHAnsi" w:hAnsi="Proxima Nova"/>
          <w:kern w:val="0"/>
          <w14:ligatures w14:val="standardContextual"/>
        </w:rPr>
        <w:t>had caused at Ashdod and Gath. As soon as the ark entered their city, they cried out</w:t>
      </w:r>
      <w:r w:rsidR="00B024FD" w:rsidRPr="00D47D07">
        <w:rPr>
          <w:rFonts w:ascii="Proxima Nova" w:eastAsiaTheme="minorHAnsi" w:hAnsi="Proxima Nova"/>
          <w:kern w:val="0"/>
          <w14:ligatures w14:val="standardContextual"/>
        </w:rPr>
        <w:t xml:space="preserve"> in great fear for “the hand of God was heavy there.” No sooner did the ark enter Ekron than the plague fell upon them.</w:t>
      </w:r>
      <w:r w:rsidR="000A0A87" w:rsidRPr="00D47D07">
        <w:rPr>
          <w:rFonts w:ascii="Proxima Nova" w:eastAsiaTheme="minorHAnsi" w:hAnsi="Proxima Nova"/>
          <w:kern w:val="0"/>
          <w14:ligatures w14:val="standardContextual"/>
        </w:rPr>
        <w:t xml:space="preserve"> </w:t>
      </w:r>
      <w:r w:rsidR="00B024FD" w:rsidRPr="00D47D07">
        <w:rPr>
          <w:rFonts w:ascii="Proxima Nova" w:eastAsiaTheme="minorHAnsi" w:hAnsi="Proxima Nova"/>
          <w:kern w:val="0"/>
          <w14:ligatures w14:val="standardContextual"/>
        </w:rPr>
        <w:t xml:space="preserve">Calling another council of </w:t>
      </w:r>
      <w:r w:rsidR="00B024FD" w:rsidRPr="00D47D07">
        <w:rPr>
          <w:rFonts w:ascii="Proxima Nova" w:eastAsiaTheme="minorHAnsi" w:hAnsi="Proxima Nova"/>
          <w:kern w:val="0"/>
          <w14:ligatures w14:val="standardContextual"/>
        </w:rPr>
        <w:lastRenderedPageBreak/>
        <w:t>Philistine rulers, t</w:t>
      </w:r>
      <w:r w:rsidRPr="00D47D07">
        <w:rPr>
          <w:rFonts w:ascii="Proxima Nova" w:eastAsiaTheme="minorHAnsi" w:hAnsi="Proxima Nova"/>
          <w:kern w:val="0"/>
          <w14:ligatures w14:val="standardContextual"/>
        </w:rPr>
        <w:t xml:space="preserve">hey </w:t>
      </w:r>
      <w:r w:rsidR="00B024FD" w:rsidRPr="00D47D07">
        <w:rPr>
          <w:rFonts w:ascii="Proxima Nova" w:eastAsiaTheme="minorHAnsi" w:hAnsi="Proxima Nova"/>
          <w:kern w:val="0"/>
          <w14:ligatures w14:val="standardContextual"/>
        </w:rPr>
        <w:t>were certain</w:t>
      </w:r>
      <w:r w:rsidRPr="00D47D07">
        <w:rPr>
          <w:rFonts w:ascii="Proxima Nova" w:eastAsiaTheme="minorHAnsi" w:hAnsi="Proxima Nova"/>
          <w:kern w:val="0"/>
          <w14:ligatures w14:val="standardContextual"/>
        </w:rPr>
        <w:t xml:space="preserve"> that </w:t>
      </w:r>
      <w:r w:rsidR="00B024FD" w:rsidRPr="00D47D07">
        <w:rPr>
          <w:rFonts w:ascii="Proxima Nova" w:eastAsiaTheme="minorHAnsi" w:hAnsi="Proxima Nova"/>
          <w:kern w:val="0"/>
          <w14:ligatures w14:val="standardContextual"/>
        </w:rPr>
        <w:t>the ark</w:t>
      </w:r>
      <w:r w:rsidRPr="00D47D07">
        <w:rPr>
          <w:rFonts w:ascii="Proxima Nova" w:eastAsiaTheme="minorHAnsi" w:hAnsi="Proxima Nova"/>
          <w:kern w:val="0"/>
          <w14:ligatures w14:val="standardContextual"/>
        </w:rPr>
        <w:t xml:space="preserve"> should be sent back to its own place, or it would surely kill them</w:t>
      </w:r>
      <w:r w:rsidR="00B024FD" w:rsidRPr="00D47D07">
        <w:rPr>
          <w:rFonts w:ascii="Proxima Nova" w:eastAsiaTheme="minorHAnsi" w:hAnsi="Proxima Nova"/>
          <w:kern w:val="0"/>
          <w14:ligatures w14:val="standardContextual"/>
        </w:rPr>
        <w:t xml:space="preserve"> all</w:t>
      </w:r>
      <w:r w:rsidRPr="00D47D07">
        <w:rPr>
          <w:rFonts w:ascii="Proxima Nova" w:eastAsiaTheme="minorHAnsi" w:hAnsi="Proxima Nova"/>
          <w:kern w:val="0"/>
          <w14:ligatures w14:val="standardContextual"/>
        </w:rPr>
        <w:t>.</w:t>
      </w:r>
      <w:r w:rsidRPr="00D47D07">
        <w:rPr>
          <w:rFonts w:ascii="Proxima Nova" w:eastAsiaTheme="minorHAnsi" w:hAnsi="Proxima Nova"/>
          <w:kern w:val="0"/>
          <w:vertAlign w:val="superscript"/>
          <w14:ligatures w14:val="standardContextual"/>
        </w:rPr>
        <w:footnoteReference w:id="10"/>
      </w:r>
    </w:p>
    <w:p w14:paraId="534F475A" w14:textId="77777777" w:rsidR="000A0A87" w:rsidRPr="00D47D07" w:rsidRDefault="000A0A87" w:rsidP="005954A3">
      <w:pPr>
        <w:autoSpaceDE w:val="0"/>
        <w:autoSpaceDN w:val="0"/>
        <w:adjustRightInd w:val="0"/>
        <w:rPr>
          <w:rFonts w:ascii="Proxima Nova" w:eastAsiaTheme="minorHAnsi" w:hAnsi="Proxima Nova"/>
          <w:kern w:val="0"/>
          <w14:ligatures w14:val="standardContextual"/>
        </w:rPr>
      </w:pPr>
    </w:p>
    <w:p w14:paraId="48CEFB85" w14:textId="0A8D464B" w:rsidR="000A0A87" w:rsidRPr="00D47D07" w:rsidRDefault="000A0A87" w:rsidP="000A0A87">
      <w:pPr>
        <w:pStyle w:val="ListParagraph"/>
        <w:numPr>
          <w:ilvl w:val="0"/>
          <w:numId w:val="11"/>
        </w:numPr>
        <w:autoSpaceDE w:val="0"/>
        <w:autoSpaceDN w:val="0"/>
        <w:adjustRightInd w:val="0"/>
        <w:rPr>
          <w:rFonts w:ascii="Proxima Nova" w:eastAsiaTheme="minorHAnsi" w:hAnsi="Proxima Nova"/>
          <w:b/>
          <w:i/>
          <w:iCs/>
          <w:color w:val="002060"/>
          <w:kern w:val="0"/>
          <w14:ligatures w14:val="standardContextual"/>
        </w:rPr>
      </w:pPr>
      <w:r w:rsidRPr="00D47D07">
        <w:rPr>
          <w:rFonts w:ascii="Proxima Nova" w:eastAsiaTheme="minorHAnsi" w:hAnsi="Proxima Nova"/>
          <w:b/>
          <w:i/>
          <w:iCs/>
          <w:color w:val="002060"/>
          <w:kern w:val="0"/>
          <w14:ligatures w14:val="standardContextual"/>
        </w:rPr>
        <w:t>Discuss this quote: They may have been limited by pagan polytheism, but the Philistines understood that Israel’s God was more powerful than anything they had ever experienced.</w:t>
      </w:r>
      <w:r w:rsidRPr="00D47D07">
        <w:rPr>
          <w:rFonts w:ascii="Proxima Nova" w:hAnsi="Proxima Nova"/>
          <w:b/>
          <w:i/>
          <w:color w:val="002060"/>
          <w:vertAlign w:val="superscript"/>
        </w:rPr>
        <w:footnoteReference w:id="11"/>
      </w:r>
    </w:p>
    <w:p w14:paraId="05EBDF8C" w14:textId="661F0967" w:rsidR="00436EB1" w:rsidRPr="00D47D07" w:rsidRDefault="00436EB1" w:rsidP="004360FE">
      <w:pPr>
        <w:rPr>
          <w:rFonts w:ascii="Proxima Nova" w:hAnsi="Proxima Nova"/>
          <w:b/>
          <w:bCs/>
        </w:rPr>
      </w:pPr>
    </w:p>
    <w:p w14:paraId="0EC88C3C" w14:textId="3F515C67" w:rsidR="00837F90" w:rsidRPr="00D47D07" w:rsidRDefault="00000000" w:rsidP="00837F90">
      <w:pPr>
        <w:rPr>
          <w:rFonts w:ascii="Proxima Nova" w:hAnsi="Proxima Nova"/>
          <w:i/>
          <w:iCs/>
        </w:rPr>
      </w:pPr>
      <w:hyperlink r:id="rId15" w:history="1">
        <w:r w:rsidR="00F6627D" w:rsidRPr="00D47D07">
          <w:rPr>
            <w:rStyle w:val="Hyperlink"/>
            <w:rFonts w:ascii="Proxima Nova" w:hAnsi="Proxima Nova"/>
            <w:b/>
            <w:bCs/>
          </w:rPr>
          <w:t xml:space="preserve">Read </w:t>
        </w:r>
        <w:r w:rsidR="00436EB1" w:rsidRPr="00D47D07">
          <w:rPr>
            <w:rStyle w:val="Hyperlink"/>
            <w:rFonts w:ascii="Proxima Nova" w:hAnsi="Proxima Nova"/>
            <w:b/>
            <w:bCs/>
          </w:rPr>
          <w:t>1 Samuel 6:1-6</w:t>
        </w:r>
      </w:hyperlink>
      <w:r w:rsidR="00F6627D" w:rsidRPr="00D47D07">
        <w:rPr>
          <w:rFonts w:ascii="Proxima Nova" w:hAnsi="Proxima Nova"/>
          <w:b/>
          <w:bCs/>
        </w:rPr>
        <w:t xml:space="preserve">. </w:t>
      </w:r>
      <w:r w:rsidR="004F01E0" w:rsidRPr="00D47D07">
        <w:rPr>
          <w:rFonts w:ascii="Proxima Nova" w:hAnsi="Proxima Nova"/>
        </w:rPr>
        <w:t>The ark remained in Philistine hands for seven months. However</w:t>
      </w:r>
      <w:r w:rsidR="000A0A87" w:rsidRPr="00D47D07">
        <w:rPr>
          <w:rFonts w:ascii="Proxima Nova" w:hAnsi="Proxima Nova"/>
        </w:rPr>
        <w:t>,</w:t>
      </w:r>
      <w:r w:rsidR="004F01E0" w:rsidRPr="00D47D07">
        <w:rPr>
          <w:rFonts w:ascii="Proxima Nova" w:hAnsi="Proxima Nova"/>
        </w:rPr>
        <w:t xml:space="preserve"> the Philistines realized that keeping it any longer would only mean bringing more ruin on themselves</w:t>
      </w:r>
      <w:r w:rsidR="00837F90" w:rsidRPr="00D47D07">
        <w:rPr>
          <w:rFonts w:ascii="Proxima Nova" w:hAnsi="Proxima Nova"/>
        </w:rPr>
        <w:t xml:space="preserve">. After consulting their pagan priests and diviners, </w:t>
      </w:r>
      <w:r w:rsidR="004F01E0" w:rsidRPr="00D47D07">
        <w:rPr>
          <w:rFonts w:ascii="Proxima Nova" w:hAnsi="Proxima Nova"/>
        </w:rPr>
        <w:t xml:space="preserve">they decided to return the ark to Israel. But they </w:t>
      </w:r>
      <w:r w:rsidR="0028708C" w:rsidRPr="00D47D07">
        <w:rPr>
          <w:rFonts w:ascii="Proxima Nova" w:hAnsi="Proxima Nova"/>
        </w:rPr>
        <w:t>were determined</w:t>
      </w:r>
      <w:r w:rsidR="004F01E0" w:rsidRPr="00D47D07">
        <w:rPr>
          <w:rFonts w:ascii="Proxima Nova" w:hAnsi="Proxima Nova"/>
        </w:rPr>
        <w:t xml:space="preserve"> to be careful how they returned i</w:t>
      </w:r>
      <w:r w:rsidR="0028708C" w:rsidRPr="00D47D07">
        <w:rPr>
          <w:rFonts w:ascii="Proxima Nova" w:hAnsi="Proxima Nova"/>
        </w:rPr>
        <w:t>t, fearing t</w:t>
      </w:r>
      <w:r w:rsidR="004F01E0" w:rsidRPr="00D47D07">
        <w:rPr>
          <w:rFonts w:ascii="Proxima Nova" w:hAnsi="Proxima Nova"/>
        </w:rPr>
        <w:t xml:space="preserve">hey might suffer more consequences. </w:t>
      </w:r>
    </w:p>
    <w:p w14:paraId="6F5E8E16" w14:textId="77777777" w:rsidR="00BC4937" w:rsidRPr="00D47D07" w:rsidRDefault="00BC4937" w:rsidP="00837F90">
      <w:pPr>
        <w:rPr>
          <w:rFonts w:ascii="Proxima Nova" w:hAnsi="Proxima Nova"/>
        </w:rPr>
      </w:pPr>
    </w:p>
    <w:p w14:paraId="09C9530A" w14:textId="4EC34286" w:rsidR="00BC4937" w:rsidRPr="00D47D07" w:rsidRDefault="00BC4937" w:rsidP="00837F90">
      <w:pPr>
        <w:rPr>
          <w:rFonts w:ascii="Proxima Nova" w:hAnsi="Proxima Nova"/>
          <w:color w:val="081C2A"/>
          <w:shd w:val="clear" w:color="auto" w:fill="FFFFFF"/>
        </w:rPr>
      </w:pPr>
      <w:r w:rsidRPr="00D47D07">
        <w:rPr>
          <w:rFonts w:ascii="Proxima Nova" w:eastAsiaTheme="minorHAnsi" w:hAnsi="Proxima Nova"/>
          <w:kern w:val="0"/>
          <w14:ligatures w14:val="standardContextual"/>
        </w:rPr>
        <w:t xml:space="preserve">The </w:t>
      </w:r>
      <w:r w:rsidR="000A0A87" w:rsidRPr="00D47D07">
        <w:rPr>
          <w:rFonts w:ascii="Proxima Nova" w:eastAsiaTheme="minorHAnsi" w:hAnsi="Proxima Nova"/>
          <w:kern w:val="0"/>
          <w14:ligatures w14:val="standardContextual"/>
        </w:rPr>
        <w:t xml:space="preserve">Philistine </w:t>
      </w:r>
      <w:r w:rsidRPr="00D47D07">
        <w:rPr>
          <w:rFonts w:ascii="Proxima Nova" w:eastAsiaTheme="minorHAnsi" w:hAnsi="Proxima Nova"/>
          <w:kern w:val="0"/>
          <w14:ligatures w14:val="standardContextual"/>
        </w:rPr>
        <w:t>priests recommended a guilt offering (Leviticus 7:1–6) be sent along with the ark to atone for their sin</w:t>
      </w:r>
      <w:r w:rsidR="000A0A87" w:rsidRPr="00D47D07">
        <w:rPr>
          <w:rFonts w:ascii="Proxima Nova" w:eastAsiaTheme="minorHAnsi" w:hAnsi="Proxima Nova"/>
          <w:kern w:val="0"/>
          <w14:ligatures w14:val="standardContextual"/>
        </w:rPr>
        <w:t xml:space="preserve">. </w:t>
      </w:r>
      <w:r w:rsidRPr="00D47D07">
        <w:rPr>
          <w:rFonts w:ascii="Proxima Nova" w:hAnsi="Proxima Nova"/>
          <w:color w:val="081C2A"/>
          <w:shd w:val="clear" w:color="auto" w:fill="FFFFFF"/>
        </w:rPr>
        <w:t xml:space="preserve">The guilt offering was required when a person violated holy things that had been dedicated to the LORD. The offering demonstrates the seriousness of violations against God and is primarily about making reparations. </w:t>
      </w:r>
      <w:r w:rsidRPr="00D47D07">
        <w:rPr>
          <w:rFonts w:ascii="Proxima Nova" w:eastAsiaTheme="minorHAnsi" w:hAnsi="Proxima Nova"/>
          <w:kern w:val="0"/>
          <w14:ligatures w14:val="standardContextual"/>
        </w:rPr>
        <w:t>If the Philistines knew that the God of Israel desired a guilt offering, they certainly did not know what kind. The diviners recommended five gold tumors and five gold rats corresponding to the number of the Philistine cities and rulers.</w:t>
      </w:r>
      <w:r w:rsidRPr="00D47D07">
        <w:rPr>
          <w:rFonts w:ascii="Proxima Nova" w:hAnsi="Proxima Nova"/>
          <w:color w:val="081C2A"/>
          <w:shd w:val="clear" w:color="auto" w:fill="FFFFFF"/>
        </w:rPr>
        <w:t xml:space="preserve"> </w:t>
      </w:r>
      <w:r w:rsidRPr="00D47D07">
        <w:rPr>
          <w:rFonts w:ascii="Proxima Nova" w:eastAsiaTheme="minorHAnsi" w:hAnsi="Proxima Nova"/>
          <w:kern w:val="0"/>
          <w14:ligatures w14:val="standardContextual"/>
        </w:rPr>
        <w:t xml:space="preserve">According to the diviners, this act would heal the Philistines, and </w:t>
      </w:r>
      <w:proofErr w:type="gramStart"/>
      <w:r w:rsidRPr="00D47D07">
        <w:rPr>
          <w:rFonts w:ascii="Proxima Nova" w:eastAsiaTheme="minorHAnsi" w:hAnsi="Proxima Nova"/>
          <w:kern w:val="0"/>
          <w14:ligatures w14:val="standardContextual"/>
        </w:rPr>
        <w:t>as a consequence</w:t>
      </w:r>
      <w:proofErr w:type="gramEnd"/>
      <w:r w:rsidRPr="00D47D07">
        <w:rPr>
          <w:rFonts w:ascii="Proxima Nova" w:eastAsiaTheme="minorHAnsi" w:hAnsi="Proxima Nova"/>
          <w:kern w:val="0"/>
          <w14:ligatures w14:val="standardContextual"/>
        </w:rPr>
        <w:t xml:space="preserve"> determine why God was afflicting them.</w:t>
      </w:r>
      <w:r w:rsidRPr="00D47D07">
        <w:rPr>
          <w:rFonts w:ascii="Proxima Nova" w:hAnsi="Proxima Nova"/>
          <w:color w:val="081C2A"/>
          <w:shd w:val="clear" w:color="auto" w:fill="FFFFFF"/>
        </w:rPr>
        <w:t xml:space="preserve"> </w:t>
      </w:r>
    </w:p>
    <w:p w14:paraId="076771BC" w14:textId="77777777" w:rsidR="00837F90" w:rsidRPr="00D47D07" w:rsidRDefault="00A62DD9" w:rsidP="004360FE">
      <w:pPr>
        <w:rPr>
          <w:rFonts w:ascii="Proxima Nova" w:hAnsi="Proxima Nova"/>
        </w:rPr>
      </w:pPr>
      <w:r w:rsidRPr="00D47D07">
        <w:rPr>
          <w:rFonts w:ascii="Proxima Nova" w:hAnsi="Proxima Nova"/>
        </w:rPr>
        <w:t> </w:t>
      </w:r>
    </w:p>
    <w:p w14:paraId="1EAC858B" w14:textId="44A0A6A8" w:rsidR="00EC5342" w:rsidRPr="00D47D07" w:rsidRDefault="00A95485" w:rsidP="00436EB1">
      <w:pPr>
        <w:rPr>
          <w:rFonts w:ascii="Proxima Nova" w:eastAsiaTheme="minorHAnsi" w:hAnsi="Proxima Nova"/>
          <w:kern w:val="0"/>
          <w14:ligatures w14:val="standardContextual"/>
        </w:rPr>
      </w:pPr>
      <w:r w:rsidRPr="00D47D07">
        <w:rPr>
          <w:rFonts w:ascii="Proxima Nova" w:eastAsiaTheme="minorHAnsi" w:hAnsi="Proxima Nova"/>
          <w:kern w:val="0"/>
          <w14:ligatures w14:val="standardContextual"/>
        </w:rPr>
        <w:t xml:space="preserve">The Philistines mistakenly thought Israel had more than one </w:t>
      </w:r>
      <w:proofErr w:type="gramStart"/>
      <w:r w:rsidRPr="00D47D07">
        <w:rPr>
          <w:rFonts w:ascii="Proxima Nova" w:eastAsiaTheme="minorHAnsi" w:hAnsi="Proxima Nova"/>
          <w:kern w:val="0"/>
          <w14:ligatures w14:val="standardContextual"/>
        </w:rPr>
        <w:t>god</w:t>
      </w:r>
      <w:proofErr w:type="gramEnd"/>
      <w:r w:rsidRPr="00D47D07">
        <w:rPr>
          <w:rFonts w:ascii="Proxima Nova" w:eastAsiaTheme="minorHAnsi" w:hAnsi="Proxima Nova"/>
          <w:kern w:val="0"/>
          <w14:ligatures w14:val="standardContextual"/>
        </w:rPr>
        <w:t xml:space="preserve">. To them, these were the gods that brought the plagues against the Egyptians. </w:t>
      </w:r>
      <w:r w:rsidR="00EC5342" w:rsidRPr="00D47D07">
        <w:rPr>
          <w:rFonts w:ascii="Proxima Nova" w:eastAsiaTheme="minorHAnsi" w:hAnsi="Proxima Nova"/>
          <w:kern w:val="0"/>
          <w14:ligatures w14:val="standardContextual"/>
        </w:rPr>
        <w:t xml:space="preserve">The religious leaders warned the Philistine leaders not to harden their hearts like the Egyptians, but to pay honor to Israel’s God. </w:t>
      </w:r>
    </w:p>
    <w:p w14:paraId="5511D1BB" w14:textId="77777777" w:rsidR="00E75EF7" w:rsidRPr="00D47D07" w:rsidRDefault="00E75EF7" w:rsidP="00436EB1">
      <w:pPr>
        <w:rPr>
          <w:rFonts w:ascii="Proxima Nova" w:eastAsiaTheme="minorHAnsi" w:hAnsi="Proxima Nova"/>
          <w:kern w:val="0"/>
          <w14:ligatures w14:val="standardContextual"/>
        </w:rPr>
      </w:pPr>
    </w:p>
    <w:p w14:paraId="6AC980B6" w14:textId="761C6374" w:rsidR="00E75EF7" w:rsidRPr="00D47D07" w:rsidRDefault="00E75EF7" w:rsidP="00E75EF7">
      <w:pPr>
        <w:pStyle w:val="ListParagraph"/>
        <w:numPr>
          <w:ilvl w:val="0"/>
          <w:numId w:val="11"/>
        </w:numPr>
        <w:rPr>
          <w:rFonts w:ascii="Proxima Nova" w:eastAsiaTheme="minorHAnsi" w:hAnsi="Proxima Nova"/>
          <w:b/>
          <w:i/>
          <w:iCs/>
          <w:color w:val="002060"/>
          <w:kern w:val="0"/>
          <w14:ligatures w14:val="standardContextual"/>
        </w:rPr>
      </w:pPr>
      <w:r w:rsidRPr="00D47D07">
        <w:rPr>
          <w:rFonts w:ascii="Proxima Nova" w:eastAsiaTheme="minorHAnsi" w:hAnsi="Proxima Nova"/>
          <w:b/>
          <w:i/>
          <w:iCs/>
          <w:color w:val="002060"/>
          <w:kern w:val="0"/>
          <w14:ligatures w14:val="standardContextual"/>
        </w:rPr>
        <w:t>Why is there irony in that the glory Israel refused to ascribe to God by trying to use the ark for their own purposes would be offered to Him by the Philistines</w:t>
      </w:r>
      <w:r w:rsidR="00A95485" w:rsidRPr="00D47D07">
        <w:rPr>
          <w:rFonts w:ascii="Proxima Nova" w:eastAsiaTheme="minorHAnsi" w:hAnsi="Proxima Nova"/>
          <w:b/>
          <w:i/>
          <w:iCs/>
          <w:color w:val="002060"/>
          <w:kern w:val="0"/>
          <w14:ligatures w14:val="standardContextual"/>
        </w:rPr>
        <w:t>?</w:t>
      </w:r>
    </w:p>
    <w:p w14:paraId="386B0CFA" w14:textId="77777777" w:rsidR="00B753E6" w:rsidRPr="00D47D07" w:rsidRDefault="00B753E6" w:rsidP="004360FE">
      <w:pPr>
        <w:rPr>
          <w:rFonts w:ascii="Proxima Nova" w:hAnsi="Proxima Nova"/>
        </w:rPr>
      </w:pPr>
    </w:p>
    <w:p w14:paraId="3002856B" w14:textId="3358F86F" w:rsidR="00EE7F55" w:rsidRPr="00D47D07" w:rsidRDefault="00000000" w:rsidP="004360FE">
      <w:pPr>
        <w:rPr>
          <w:rFonts w:ascii="Proxima Nova" w:hAnsi="Proxima Nova"/>
          <w:i/>
          <w:iCs/>
        </w:rPr>
      </w:pPr>
      <w:hyperlink r:id="rId16" w:history="1">
        <w:r w:rsidR="00F6627D" w:rsidRPr="00D47D07">
          <w:rPr>
            <w:rStyle w:val="Hyperlink"/>
            <w:rFonts w:ascii="Proxima Nova" w:hAnsi="Proxima Nova"/>
            <w:b/>
            <w:bCs/>
          </w:rPr>
          <w:t xml:space="preserve">Read </w:t>
        </w:r>
        <w:r w:rsidR="00436EB1" w:rsidRPr="00D47D07">
          <w:rPr>
            <w:rStyle w:val="Hyperlink"/>
            <w:rFonts w:ascii="Proxima Nova" w:hAnsi="Proxima Nova"/>
            <w:b/>
            <w:bCs/>
          </w:rPr>
          <w:t>1 Samuel 6:7-1</w:t>
        </w:r>
        <w:r w:rsidR="00EE7F55" w:rsidRPr="00D47D07">
          <w:rPr>
            <w:rStyle w:val="Hyperlink"/>
            <w:rFonts w:ascii="Proxima Nova" w:hAnsi="Proxima Nova"/>
            <w:b/>
            <w:bCs/>
          </w:rPr>
          <w:t>2</w:t>
        </w:r>
      </w:hyperlink>
      <w:r w:rsidR="00F6627D" w:rsidRPr="00D47D07">
        <w:rPr>
          <w:rFonts w:ascii="Proxima Nova" w:hAnsi="Proxima Nova"/>
          <w:b/>
          <w:bCs/>
        </w:rPr>
        <w:t>.</w:t>
      </w:r>
      <w:r w:rsidR="00436EB1" w:rsidRPr="00D47D07">
        <w:rPr>
          <w:rFonts w:ascii="Proxima Nova" w:hAnsi="Proxima Nova"/>
          <w:b/>
          <w:bCs/>
        </w:rPr>
        <w:t xml:space="preserve"> </w:t>
      </w:r>
      <w:r w:rsidR="004E3F50" w:rsidRPr="00D47D07">
        <w:rPr>
          <w:rFonts w:ascii="Proxima Nova" w:hAnsi="Proxima Nova"/>
        </w:rPr>
        <w:t xml:space="preserve">Some Philistines doubted possession of the ark </w:t>
      </w:r>
      <w:r w:rsidR="00E75EF7" w:rsidRPr="00D47D07">
        <w:rPr>
          <w:rFonts w:ascii="Proxima Nova" w:hAnsi="Proxima Nova"/>
        </w:rPr>
        <w:t>was</w:t>
      </w:r>
      <w:r w:rsidR="004E3F50" w:rsidRPr="00D47D07">
        <w:rPr>
          <w:rFonts w:ascii="Proxima Nova" w:hAnsi="Proxima Nova"/>
        </w:rPr>
        <w:t xml:space="preserve"> responsible for the</w:t>
      </w:r>
      <w:r w:rsidR="00E75EF7" w:rsidRPr="00D47D07">
        <w:rPr>
          <w:rFonts w:ascii="Proxima Nova" w:hAnsi="Proxima Nova"/>
        </w:rPr>
        <w:t>ir</w:t>
      </w:r>
      <w:r w:rsidR="004E3F50" w:rsidRPr="00D47D07">
        <w:rPr>
          <w:rFonts w:ascii="Proxima Nova" w:hAnsi="Proxima Nova"/>
        </w:rPr>
        <w:t xml:space="preserve"> plagues. </w:t>
      </w:r>
      <w:proofErr w:type="gramStart"/>
      <w:r w:rsidR="004E3F50" w:rsidRPr="00D47D07">
        <w:rPr>
          <w:rFonts w:ascii="Proxima Nova" w:hAnsi="Proxima Nova"/>
        </w:rPr>
        <w:t>In order to</w:t>
      </w:r>
      <w:proofErr w:type="gramEnd"/>
      <w:r w:rsidR="004E3F50" w:rsidRPr="00D47D07">
        <w:rPr>
          <w:rFonts w:ascii="Proxima Nova" w:hAnsi="Proxima Nova"/>
        </w:rPr>
        <w:t xml:space="preserve"> prove or disprove a connection, a test was set up. The ark would be placed on a new cart and pulled by two cows that </w:t>
      </w:r>
      <w:r w:rsidR="00EE7F55" w:rsidRPr="00D47D07">
        <w:rPr>
          <w:rFonts w:ascii="Proxima Nova" w:hAnsi="Proxima Nova"/>
        </w:rPr>
        <w:t>were suckling calves</w:t>
      </w:r>
      <w:r w:rsidR="004E3F50" w:rsidRPr="00D47D07">
        <w:rPr>
          <w:rFonts w:ascii="Proxima Nova" w:hAnsi="Proxima Nova"/>
        </w:rPr>
        <w:t xml:space="preserve"> but </w:t>
      </w:r>
      <w:r w:rsidR="00E75EF7" w:rsidRPr="00D47D07">
        <w:rPr>
          <w:rFonts w:ascii="Proxima Nova" w:hAnsi="Proxima Nova"/>
        </w:rPr>
        <w:t xml:space="preserve">had </w:t>
      </w:r>
      <w:r w:rsidR="004E3F50" w:rsidRPr="00D47D07">
        <w:rPr>
          <w:rFonts w:ascii="Proxima Nova" w:hAnsi="Proxima Nova"/>
        </w:rPr>
        <w:t xml:space="preserve">never been yoked. </w:t>
      </w:r>
      <w:r w:rsidR="00EE7F55" w:rsidRPr="00D47D07">
        <w:rPr>
          <w:rFonts w:ascii="Proxima Nova" w:eastAsiaTheme="minorHAnsi" w:hAnsi="Proxima Nova"/>
          <w:kern w:val="0"/>
          <w14:ligatures w14:val="standardContextual"/>
        </w:rPr>
        <w:t xml:space="preserve">The calves were taken away and penned up. </w:t>
      </w:r>
      <w:r w:rsidR="004E3F50" w:rsidRPr="00D47D07">
        <w:rPr>
          <w:rFonts w:ascii="Proxima Nova" w:hAnsi="Proxima Nova"/>
        </w:rPr>
        <w:t xml:space="preserve">If the untrained cows could resist their maternal instincts by walking past their bleating calves and without any training could smoothly pull together in the yoke to keep the cart going straight down the road </w:t>
      </w:r>
      <w:r w:rsidR="00EE7F55" w:rsidRPr="00D47D07">
        <w:rPr>
          <w:rFonts w:ascii="Proxima Nova" w:eastAsiaTheme="minorHAnsi" w:hAnsi="Proxima Nova"/>
          <w:kern w:val="0"/>
          <w14:ligatures w14:val="standardContextual"/>
        </w:rPr>
        <w:t>toward Beth-shemesh in Israelite territory</w:t>
      </w:r>
      <w:r w:rsidR="004E3F50" w:rsidRPr="00D47D07">
        <w:rPr>
          <w:rFonts w:ascii="Proxima Nova" w:hAnsi="Proxima Nova"/>
        </w:rPr>
        <w:t xml:space="preserve">, </w:t>
      </w:r>
      <w:r w:rsidR="00EE7F55" w:rsidRPr="00D47D07">
        <w:rPr>
          <w:rFonts w:ascii="Proxima Nova" w:hAnsi="Proxima Nova"/>
        </w:rPr>
        <w:t xml:space="preserve">then </w:t>
      </w:r>
      <w:r w:rsidR="00EE7F55" w:rsidRPr="00D47D07">
        <w:rPr>
          <w:rFonts w:ascii="Proxima Nova" w:eastAsiaTheme="minorHAnsi" w:hAnsi="Proxima Nova"/>
          <w:kern w:val="0"/>
          <w14:ligatures w14:val="standardContextual"/>
        </w:rPr>
        <w:t>it was certain that Yahweh had brought this great disaster upon them. But if not, then the Philistines would know that all of this happened by chance.</w:t>
      </w:r>
    </w:p>
    <w:p w14:paraId="5D5F9443" w14:textId="77777777" w:rsidR="004F01E0" w:rsidRPr="00D47D07" w:rsidRDefault="004F01E0" w:rsidP="004360FE">
      <w:pPr>
        <w:rPr>
          <w:rFonts w:ascii="Proxima Nova" w:hAnsi="Proxima Nova"/>
        </w:rPr>
      </w:pPr>
    </w:p>
    <w:p w14:paraId="78DD479F" w14:textId="7B265304" w:rsidR="004F01E0" w:rsidRPr="00D47D07" w:rsidRDefault="004F01E0" w:rsidP="00EE7F55">
      <w:pPr>
        <w:rPr>
          <w:rFonts w:ascii="Proxima Nova" w:hAnsi="Proxima Nova"/>
        </w:rPr>
      </w:pPr>
      <w:r w:rsidRPr="00D47D07">
        <w:rPr>
          <w:rFonts w:ascii="Proxima Nova" w:eastAsiaTheme="minorHAnsi" w:hAnsi="Proxima Nova"/>
          <w:kern w:val="0"/>
          <w14:ligatures w14:val="standardContextual"/>
        </w:rPr>
        <w:t xml:space="preserve">Under normal circumstances these “mothers” would never leave their young. </w:t>
      </w:r>
      <w:r w:rsidR="00EE7F55" w:rsidRPr="00D47D07">
        <w:rPr>
          <w:rFonts w:ascii="Proxima Nova" w:hAnsi="Proxima Nova"/>
        </w:rPr>
        <w:t xml:space="preserve">When the cart and cows were released, they went straight down the road to Israel, bringing the ark to the fields just outside of Beth-shemesh, a city inhabited by members of the priestly tribe of Levi. </w:t>
      </w:r>
      <w:r w:rsidRPr="00D47D07">
        <w:rPr>
          <w:rFonts w:ascii="Proxima Nova" w:eastAsiaTheme="minorHAnsi" w:hAnsi="Proxima Nova"/>
          <w:kern w:val="0"/>
          <w14:ligatures w14:val="standardContextual"/>
        </w:rPr>
        <w:t xml:space="preserve">Yahweh had spoken. He had destroyed </w:t>
      </w:r>
      <w:r w:rsidR="00EE7F55" w:rsidRPr="00D47D07">
        <w:rPr>
          <w:rFonts w:ascii="Proxima Nova" w:eastAsiaTheme="minorHAnsi" w:hAnsi="Proxima Nova"/>
          <w:kern w:val="0"/>
          <w14:ligatures w14:val="standardContextual"/>
        </w:rPr>
        <w:t>the Philistines</w:t>
      </w:r>
      <w:r w:rsidR="00A95485" w:rsidRPr="00D47D07">
        <w:rPr>
          <w:rFonts w:ascii="Proxima Nova" w:eastAsiaTheme="minorHAnsi" w:hAnsi="Proxima Nova"/>
          <w:kern w:val="0"/>
          <w14:ligatures w14:val="standardContextual"/>
        </w:rPr>
        <w:t>’</w:t>
      </w:r>
      <w:r w:rsidRPr="00D47D07">
        <w:rPr>
          <w:rFonts w:ascii="Proxima Nova" w:eastAsiaTheme="minorHAnsi" w:hAnsi="Proxima Nova"/>
          <w:kern w:val="0"/>
          <w14:ligatures w14:val="standardContextual"/>
        </w:rPr>
        <w:t xml:space="preserve"> god, their land, and their bodies. He was sending the Philistines the message that he was the one true sovereign God.</w:t>
      </w:r>
      <w:r w:rsidRPr="00D47D07">
        <w:rPr>
          <w:rFonts w:ascii="Proxima Nova" w:eastAsiaTheme="minorHAnsi" w:hAnsi="Proxima Nova"/>
          <w:kern w:val="0"/>
          <w:vertAlign w:val="superscript"/>
          <w14:ligatures w14:val="standardContextual"/>
        </w:rPr>
        <w:footnoteReference w:id="12"/>
      </w:r>
    </w:p>
    <w:p w14:paraId="2E5AA2BB" w14:textId="77777777" w:rsidR="00EE7F55" w:rsidRPr="00D47D07" w:rsidRDefault="00EE7F55" w:rsidP="00EE7F55">
      <w:pPr>
        <w:autoSpaceDE w:val="0"/>
        <w:autoSpaceDN w:val="0"/>
        <w:adjustRightInd w:val="0"/>
        <w:rPr>
          <w:rFonts w:ascii="Proxima Nova" w:eastAsiaTheme="minorHAnsi" w:hAnsi="Proxima Nova"/>
          <w:kern w:val="0"/>
          <w14:ligatures w14:val="standardContextual"/>
        </w:rPr>
      </w:pPr>
    </w:p>
    <w:p w14:paraId="0D1A0AD9" w14:textId="6107DFDA" w:rsidR="00E75EF7" w:rsidRPr="00D47D07" w:rsidRDefault="00E75EF7" w:rsidP="00E75EF7">
      <w:pPr>
        <w:pStyle w:val="ListParagraph"/>
        <w:numPr>
          <w:ilvl w:val="0"/>
          <w:numId w:val="11"/>
        </w:numPr>
        <w:autoSpaceDE w:val="0"/>
        <w:autoSpaceDN w:val="0"/>
        <w:adjustRightInd w:val="0"/>
        <w:rPr>
          <w:rFonts w:ascii="Proxima Nova" w:eastAsiaTheme="minorHAnsi" w:hAnsi="Proxima Nova"/>
          <w:b/>
          <w:i/>
          <w:iCs/>
          <w:color w:val="002060"/>
          <w:kern w:val="0"/>
          <w14:ligatures w14:val="standardContextual"/>
        </w:rPr>
      </w:pPr>
      <w:r w:rsidRPr="00D47D07">
        <w:rPr>
          <w:rFonts w:ascii="Proxima Nova" w:eastAsiaTheme="minorHAnsi" w:hAnsi="Proxima Nova"/>
          <w:b/>
          <w:i/>
          <w:iCs/>
          <w:color w:val="002060"/>
          <w:kern w:val="0"/>
          <w14:ligatures w14:val="standardContextual"/>
        </w:rPr>
        <w:t xml:space="preserve">Why are we inclined to doubt God is in control of all things? </w:t>
      </w:r>
    </w:p>
    <w:p w14:paraId="6CBE93CB" w14:textId="77777777" w:rsidR="00E75EF7" w:rsidRPr="00D47D07" w:rsidRDefault="00E75EF7" w:rsidP="00EE7F55">
      <w:pPr>
        <w:autoSpaceDE w:val="0"/>
        <w:autoSpaceDN w:val="0"/>
        <w:adjustRightInd w:val="0"/>
        <w:rPr>
          <w:rFonts w:ascii="Proxima Nova" w:eastAsiaTheme="minorHAnsi" w:hAnsi="Proxima Nova"/>
          <w:kern w:val="0"/>
          <w14:ligatures w14:val="standardContextual"/>
        </w:rPr>
      </w:pPr>
    </w:p>
    <w:p w14:paraId="72435410" w14:textId="5CB796DB" w:rsidR="00EE7F55" w:rsidRPr="00D47D07" w:rsidRDefault="00000000" w:rsidP="008F16EE">
      <w:pPr>
        <w:rPr>
          <w:rFonts w:ascii="Proxima Nova" w:hAnsi="Proxima Nova"/>
          <w:i/>
          <w:iCs/>
        </w:rPr>
      </w:pPr>
      <w:hyperlink r:id="rId17" w:history="1">
        <w:r w:rsidR="00F6627D" w:rsidRPr="00D47D07">
          <w:rPr>
            <w:rStyle w:val="Hyperlink"/>
            <w:rFonts w:ascii="Proxima Nova" w:hAnsi="Proxima Nova"/>
            <w:b/>
            <w:bCs/>
          </w:rPr>
          <w:t xml:space="preserve">Read </w:t>
        </w:r>
        <w:r w:rsidR="00EE7F55" w:rsidRPr="00D47D07">
          <w:rPr>
            <w:rStyle w:val="Hyperlink"/>
            <w:rFonts w:ascii="Proxima Nova" w:hAnsi="Proxima Nova"/>
            <w:b/>
            <w:bCs/>
          </w:rPr>
          <w:t>1 Samuel 6:13-16</w:t>
        </w:r>
      </w:hyperlink>
      <w:r w:rsidR="00F6627D" w:rsidRPr="00D47D07">
        <w:rPr>
          <w:rFonts w:ascii="Proxima Nova" w:hAnsi="Proxima Nova"/>
          <w:b/>
          <w:bCs/>
        </w:rPr>
        <w:t>.</w:t>
      </w:r>
      <w:r w:rsidR="00EE7F55" w:rsidRPr="00D47D07">
        <w:rPr>
          <w:rFonts w:ascii="Proxima Nova" w:hAnsi="Proxima Nova"/>
          <w:b/>
          <w:bCs/>
        </w:rPr>
        <w:t xml:space="preserve"> </w:t>
      </w:r>
      <w:r w:rsidR="00EE7F55" w:rsidRPr="00D47D07">
        <w:rPr>
          <w:rFonts w:ascii="Proxima Nova" w:eastAsiaTheme="minorHAnsi" w:hAnsi="Proxima Nova"/>
          <w:kern w:val="0"/>
          <w14:ligatures w14:val="standardContextual"/>
        </w:rPr>
        <w:t>When the people of Beth-shemesh looked up from their harvesting and saw noisy cows pulling a new cart with the ark of covenant</w:t>
      </w:r>
      <w:r w:rsidR="00E75EF7" w:rsidRPr="00D47D07">
        <w:rPr>
          <w:rFonts w:ascii="Proxima Nova" w:eastAsiaTheme="minorHAnsi" w:hAnsi="Proxima Nova"/>
          <w:kern w:val="0"/>
          <w14:ligatures w14:val="standardContextual"/>
        </w:rPr>
        <w:t xml:space="preserve">, </w:t>
      </w:r>
      <w:r w:rsidR="00EE7F55" w:rsidRPr="00D47D07">
        <w:rPr>
          <w:rFonts w:ascii="Proxima Nova" w:eastAsiaTheme="minorHAnsi" w:hAnsi="Proxima Nova"/>
          <w:kern w:val="0"/>
          <w14:ligatures w14:val="standardContextual"/>
        </w:rPr>
        <w:t xml:space="preserve">they rejoiced. The destination was no coincidence. Beth-shemesh was </w:t>
      </w:r>
      <w:r w:rsidR="00E75EF7" w:rsidRPr="00D47D07">
        <w:rPr>
          <w:rFonts w:ascii="Proxima Nova" w:eastAsiaTheme="minorHAnsi" w:hAnsi="Proxima Nova"/>
          <w:kern w:val="0"/>
          <w14:ligatures w14:val="standardContextual"/>
        </w:rPr>
        <w:t>a</w:t>
      </w:r>
      <w:r w:rsidR="00EE7F55" w:rsidRPr="00D47D07">
        <w:rPr>
          <w:rFonts w:ascii="Proxima Nova" w:eastAsiaTheme="minorHAnsi" w:hAnsi="Proxima Nova"/>
          <w:kern w:val="0"/>
          <w14:ligatures w14:val="standardContextual"/>
        </w:rPr>
        <w:t xml:space="preserve"> Levitical cit</w:t>
      </w:r>
      <w:r w:rsidR="00E75EF7" w:rsidRPr="00D47D07">
        <w:rPr>
          <w:rFonts w:ascii="Proxima Nova" w:eastAsiaTheme="minorHAnsi" w:hAnsi="Proxima Nova"/>
          <w:kern w:val="0"/>
          <w14:ligatures w14:val="standardContextual"/>
        </w:rPr>
        <w:t>y,</w:t>
      </w:r>
      <w:r w:rsidR="00EE7F55" w:rsidRPr="00D47D07">
        <w:rPr>
          <w:rFonts w:ascii="Proxima Nova" w:eastAsiaTheme="minorHAnsi" w:hAnsi="Proxima Nova"/>
          <w:kern w:val="0"/>
          <w14:ligatures w14:val="standardContextual"/>
        </w:rPr>
        <w:t xml:space="preserve"> set aside for the clan of Kohath, the Levitical family in charge of caring for the ark</w:t>
      </w:r>
      <w:r w:rsidR="00831FF3" w:rsidRPr="00D47D07">
        <w:rPr>
          <w:rFonts w:ascii="Proxima Nova" w:eastAsiaTheme="minorHAnsi" w:hAnsi="Proxima Nova"/>
          <w:kern w:val="0"/>
          <w14:ligatures w14:val="standardContextual"/>
        </w:rPr>
        <w:t>.</w:t>
      </w:r>
      <w:r w:rsidR="00EE7F55" w:rsidRPr="00D47D07">
        <w:rPr>
          <w:rFonts w:ascii="Proxima Nova" w:eastAsiaTheme="minorHAnsi" w:hAnsi="Proxima Nova"/>
          <w:kern w:val="0"/>
          <w14:ligatures w14:val="standardContextual"/>
        </w:rPr>
        <w:t xml:space="preserve"> </w:t>
      </w:r>
      <w:r w:rsidR="00E75EF7" w:rsidRPr="00D47D07">
        <w:rPr>
          <w:rFonts w:ascii="Proxima Nova" w:eastAsiaTheme="minorHAnsi" w:hAnsi="Proxima Nova"/>
          <w:kern w:val="0"/>
          <w14:ligatures w14:val="standardContextual"/>
        </w:rPr>
        <w:t xml:space="preserve">It </w:t>
      </w:r>
      <w:r w:rsidR="00EE7F55" w:rsidRPr="00D47D07">
        <w:rPr>
          <w:rFonts w:ascii="Proxima Nova" w:eastAsiaTheme="minorHAnsi" w:hAnsi="Proxima Nova"/>
          <w:kern w:val="0"/>
          <w14:ligatures w14:val="standardContextual"/>
        </w:rPr>
        <w:t>stands to reason that the people of Bet</w:t>
      </w:r>
      <w:r w:rsidR="00831FF3" w:rsidRPr="00D47D07">
        <w:rPr>
          <w:rFonts w:ascii="Proxima Nova" w:eastAsiaTheme="minorHAnsi" w:hAnsi="Proxima Nova"/>
          <w:kern w:val="0"/>
          <w14:ligatures w14:val="standardContextual"/>
        </w:rPr>
        <w:t>h-s</w:t>
      </w:r>
      <w:r w:rsidR="00EE7F55" w:rsidRPr="00D47D07">
        <w:rPr>
          <w:rFonts w:ascii="Proxima Nova" w:eastAsiaTheme="minorHAnsi" w:hAnsi="Proxima Nova"/>
          <w:kern w:val="0"/>
          <w14:ligatures w14:val="standardContextual"/>
        </w:rPr>
        <w:t xml:space="preserve">hemesh would </w:t>
      </w:r>
      <w:r w:rsidR="00E75EF7" w:rsidRPr="00D47D07">
        <w:rPr>
          <w:rFonts w:ascii="Proxima Nova" w:eastAsiaTheme="minorHAnsi" w:hAnsi="Proxima Nova"/>
          <w:kern w:val="0"/>
          <w14:ligatures w14:val="standardContextual"/>
        </w:rPr>
        <w:t xml:space="preserve">have </w:t>
      </w:r>
      <w:r w:rsidR="00EE7F55" w:rsidRPr="00D47D07">
        <w:rPr>
          <w:rFonts w:ascii="Proxima Nova" w:eastAsiaTheme="minorHAnsi" w:hAnsi="Proxima Nova"/>
          <w:kern w:val="0"/>
          <w14:ligatures w14:val="standardContextual"/>
        </w:rPr>
        <w:t>know</w:t>
      </w:r>
      <w:r w:rsidR="00E75EF7" w:rsidRPr="00D47D07">
        <w:rPr>
          <w:rFonts w:ascii="Proxima Nova" w:eastAsiaTheme="minorHAnsi" w:hAnsi="Proxima Nova"/>
          <w:kern w:val="0"/>
          <w14:ligatures w14:val="standardContextual"/>
        </w:rPr>
        <w:t>n</w:t>
      </w:r>
      <w:r w:rsidR="00EE7F55" w:rsidRPr="00D47D07">
        <w:rPr>
          <w:rFonts w:ascii="Proxima Nova" w:eastAsiaTheme="minorHAnsi" w:hAnsi="Proxima Nova"/>
          <w:kern w:val="0"/>
          <w14:ligatures w14:val="standardContextual"/>
        </w:rPr>
        <w:t xml:space="preserve"> how to treat the ark as the symbol of God’s holy presence—or at least they should have known.</w:t>
      </w:r>
    </w:p>
    <w:p w14:paraId="3C5780E8" w14:textId="77777777" w:rsidR="006F08B4" w:rsidRPr="00D47D07" w:rsidRDefault="006F08B4" w:rsidP="00EE7F55">
      <w:pPr>
        <w:autoSpaceDE w:val="0"/>
        <w:autoSpaceDN w:val="0"/>
        <w:adjustRightInd w:val="0"/>
        <w:rPr>
          <w:rFonts w:ascii="Proxima Nova" w:eastAsiaTheme="minorHAnsi" w:hAnsi="Proxima Nova"/>
          <w:kern w:val="0"/>
          <w14:ligatures w14:val="standardContextual"/>
        </w:rPr>
      </w:pPr>
    </w:p>
    <w:p w14:paraId="19E526EF" w14:textId="77777777" w:rsidR="0061698F" w:rsidRPr="00D47D07" w:rsidRDefault="006F08B4" w:rsidP="006F08B4">
      <w:pPr>
        <w:autoSpaceDE w:val="0"/>
        <w:autoSpaceDN w:val="0"/>
        <w:adjustRightInd w:val="0"/>
        <w:rPr>
          <w:rFonts w:ascii="Proxima Nova" w:eastAsiaTheme="minorHAnsi" w:hAnsi="Proxima Nova"/>
          <w:kern w:val="0"/>
          <w14:ligatures w14:val="standardContextual"/>
        </w:rPr>
      </w:pPr>
      <w:r w:rsidRPr="00D47D07">
        <w:rPr>
          <w:rFonts w:ascii="Proxima Nova" w:eastAsiaTheme="minorHAnsi" w:hAnsi="Proxima Nova"/>
          <w:kern w:val="0"/>
          <w14:ligatures w14:val="standardContextual"/>
        </w:rPr>
        <w:t xml:space="preserve">The cows stopped and the cart came to rest at a large rock in a field of Joshua of Beth-shemesh. The Levites took the ark and the chest containing the gold objects sent by the Philistines off the cart and set them on this rock. </w:t>
      </w:r>
      <w:r w:rsidR="00831FF3" w:rsidRPr="00D47D07">
        <w:rPr>
          <w:rFonts w:ascii="Proxima Nova" w:hAnsi="Proxima Nova"/>
        </w:rPr>
        <w:t>In celebration the residents offered God a sacrifice by chopping up and burning the cart and the cows.</w:t>
      </w:r>
      <w:r w:rsidRPr="00D47D07">
        <w:rPr>
          <w:rFonts w:ascii="Proxima Nova" w:hAnsi="Proxima Nova"/>
        </w:rPr>
        <w:t xml:space="preserve"> However, </w:t>
      </w:r>
      <w:r w:rsidRPr="00D47D07">
        <w:rPr>
          <w:rFonts w:ascii="Proxima Nova" w:eastAsiaTheme="minorHAnsi" w:hAnsi="Proxima Nova"/>
          <w:kern w:val="0"/>
          <w14:ligatures w14:val="standardContextual"/>
        </w:rPr>
        <w:t xml:space="preserve">only male animals were to be used in burnt offerings (Leviticus 1:3). </w:t>
      </w:r>
    </w:p>
    <w:p w14:paraId="0A7A2EF6" w14:textId="77777777" w:rsidR="0061698F" w:rsidRPr="00D47D07" w:rsidRDefault="0061698F" w:rsidP="006F08B4">
      <w:pPr>
        <w:autoSpaceDE w:val="0"/>
        <w:autoSpaceDN w:val="0"/>
        <w:adjustRightInd w:val="0"/>
        <w:rPr>
          <w:rFonts w:ascii="Proxima Nova" w:eastAsiaTheme="minorHAnsi" w:hAnsi="Proxima Nova"/>
          <w:kern w:val="0"/>
          <w14:ligatures w14:val="standardContextual"/>
        </w:rPr>
      </w:pPr>
    </w:p>
    <w:p w14:paraId="0CEACD9D" w14:textId="08C74FA2" w:rsidR="006F08B4" w:rsidRPr="00D47D07" w:rsidRDefault="0061698F" w:rsidP="0061698F">
      <w:pPr>
        <w:pStyle w:val="ListParagraph"/>
        <w:numPr>
          <w:ilvl w:val="0"/>
          <w:numId w:val="11"/>
        </w:numPr>
        <w:autoSpaceDE w:val="0"/>
        <w:autoSpaceDN w:val="0"/>
        <w:adjustRightInd w:val="0"/>
        <w:rPr>
          <w:rFonts w:ascii="Proxima Nova" w:eastAsiaTheme="minorHAnsi" w:hAnsi="Proxima Nova"/>
          <w:b/>
          <w:i/>
          <w:iCs/>
          <w:color w:val="002060"/>
          <w:kern w:val="0"/>
          <w14:ligatures w14:val="standardContextual"/>
        </w:rPr>
      </w:pPr>
      <w:r w:rsidRPr="00D47D07">
        <w:rPr>
          <w:rFonts w:ascii="Proxima Nova" w:eastAsiaTheme="minorHAnsi" w:hAnsi="Proxima Nova"/>
          <w:b/>
          <w:i/>
          <w:iCs/>
          <w:color w:val="002060"/>
          <w:kern w:val="0"/>
          <w14:ligatures w14:val="standardContextual"/>
        </w:rPr>
        <w:t>How does t</w:t>
      </w:r>
      <w:r w:rsidR="006F08B4" w:rsidRPr="00D47D07">
        <w:rPr>
          <w:rFonts w:ascii="Proxima Nova" w:eastAsiaTheme="minorHAnsi" w:hAnsi="Proxima Nova"/>
          <w:b/>
          <w:i/>
          <w:iCs/>
          <w:color w:val="002060"/>
          <w:kern w:val="0"/>
          <w14:ligatures w14:val="standardContextual"/>
        </w:rPr>
        <w:t xml:space="preserve">his reckless act </w:t>
      </w:r>
      <w:r w:rsidR="00317D7A" w:rsidRPr="00D47D07">
        <w:rPr>
          <w:rFonts w:ascii="Proxima Nova" w:eastAsiaTheme="minorHAnsi" w:hAnsi="Proxima Nova"/>
          <w:b/>
          <w:i/>
          <w:iCs/>
          <w:color w:val="002060"/>
          <w:kern w:val="0"/>
          <w14:ligatures w14:val="standardContextual"/>
        </w:rPr>
        <w:t>of</w:t>
      </w:r>
      <w:r w:rsidR="006F08B4" w:rsidRPr="00D47D07">
        <w:rPr>
          <w:rFonts w:ascii="Proxima Nova" w:eastAsiaTheme="minorHAnsi" w:hAnsi="Proxima Nova"/>
          <w:b/>
          <w:i/>
          <w:iCs/>
          <w:color w:val="002060"/>
          <w:kern w:val="0"/>
          <w14:ligatures w14:val="standardContextual"/>
        </w:rPr>
        <w:t xml:space="preserve"> not precisely following the sacrificial regulations of God serv</w:t>
      </w:r>
      <w:r w:rsidR="00317D7A" w:rsidRPr="00D47D07">
        <w:rPr>
          <w:rFonts w:ascii="Proxima Nova" w:eastAsiaTheme="minorHAnsi" w:hAnsi="Proxima Nova"/>
          <w:b/>
          <w:i/>
          <w:iCs/>
          <w:color w:val="002060"/>
          <w:kern w:val="0"/>
          <w14:ligatures w14:val="standardContextual"/>
        </w:rPr>
        <w:t>e</w:t>
      </w:r>
      <w:r w:rsidR="006F08B4" w:rsidRPr="00D47D07">
        <w:rPr>
          <w:rFonts w:ascii="Proxima Nova" w:eastAsiaTheme="minorHAnsi" w:hAnsi="Proxima Nova"/>
          <w:b/>
          <w:i/>
          <w:iCs/>
          <w:color w:val="002060"/>
          <w:kern w:val="0"/>
          <w14:ligatures w14:val="standardContextual"/>
        </w:rPr>
        <w:t xml:space="preserve"> as an early indication of impending divine judgment against the people of Beth-shemesh</w:t>
      </w:r>
      <w:r w:rsidRPr="00D47D07">
        <w:rPr>
          <w:rFonts w:ascii="Proxima Nova" w:eastAsiaTheme="minorHAnsi" w:hAnsi="Proxima Nova"/>
          <w:b/>
          <w:i/>
          <w:iCs/>
          <w:color w:val="002060"/>
          <w:kern w:val="0"/>
          <w14:ligatures w14:val="standardContextual"/>
        </w:rPr>
        <w:t>?</w:t>
      </w:r>
      <w:r w:rsidR="006F08B4" w:rsidRPr="00D47D07">
        <w:rPr>
          <w:rFonts w:ascii="Proxima Nova" w:hAnsi="Proxima Nova"/>
          <w:b/>
          <w:i/>
          <w:color w:val="002060"/>
          <w:vertAlign w:val="superscript"/>
        </w:rPr>
        <w:footnoteReference w:id="13"/>
      </w:r>
      <w:r w:rsidR="006F08B4" w:rsidRPr="00D47D07">
        <w:rPr>
          <w:rFonts w:ascii="Proxima Nova" w:eastAsiaTheme="minorHAnsi" w:hAnsi="Proxima Nova"/>
          <w:b/>
          <w:i/>
          <w:iCs/>
          <w:color w:val="002060"/>
          <w:kern w:val="0"/>
          <w14:ligatures w14:val="standardContextual"/>
        </w:rPr>
        <w:t xml:space="preserve"> </w:t>
      </w:r>
    </w:p>
    <w:p w14:paraId="32476E97" w14:textId="77777777" w:rsidR="00EC6BD9" w:rsidRPr="00D47D07" w:rsidRDefault="00EC6BD9" w:rsidP="00EC6BD9">
      <w:pPr>
        <w:autoSpaceDE w:val="0"/>
        <w:autoSpaceDN w:val="0"/>
        <w:adjustRightInd w:val="0"/>
        <w:rPr>
          <w:rFonts w:ascii="Proxima Nova" w:eastAsiaTheme="minorHAnsi" w:hAnsi="Proxima Nova"/>
          <w:kern w:val="0"/>
          <w14:ligatures w14:val="standardContextual"/>
        </w:rPr>
      </w:pPr>
    </w:p>
    <w:p w14:paraId="1A36E3C8" w14:textId="3B58DEFB" w:rsidR="00EC6BD9" w:rsidRPr="00D47D07" w:rsidRDefault="00EC6BD9" w:rsidP="00EC6BD9">
      <w:pPr>
        <w:autoSpaceDE w:val="0"/>
        <w:autoSpaceDN w:val="0"/>
        <w:adjustRightInd w:val="0"/>
        <w:rPr>
          <w:rFonts w:ascii="Proxima Nova" w:eastAsiaTheme="minorHAnsi" w:hAnsi="Proxima Nova"/>
          <w:kern w:val="0"/>
          <w14:ligatures w14:val="standardContextual"/>
        </w:rPr>
      </w:pPr>
      <w:r w:rsidRPr="00D47D07">
        <w:rPr>
          <w:rFonts w:ascii="Proxima Nova" w:eastAsiaTheme="minorHAnsi" w:hAnsi="Proxima Nova"/>
          <w:kern w:val="0"/>
          <w14:ligatures w14:val="standardContextual"/>
        </w:rPr>
        <w:t>The Israelites offered other burnt offerings and sacrifices to the L</w:t>
      </w:r>
      <w:r w:rsidR="00A95485" w:rsidRPr="00D47D07">
        <w:rPr>
          <w:rFonts w:ascii="Proxima Nova" w:eastAsiaTheme="minorHAnsi" w:hAnsi="Proxima Nova"/>
          <w:kern w:val="0"/>
          <w14:ligatures w14:val="standardContextual"/>
        </w:rPr>
        <w:t>ORD</w:t>
      </w:r>
      <w:r w:rsidRPr="00D47D07">
        <w:rPr>
          <w:rFonts w:ascii="Proxima Nova" w:eastAsiaTheme="minorHAnsi" w:hAnsi="Proxima Nova"/>
          <w:kern w:val="0"/>
          <w14:ligatures w14:val="standardContextual"/>
        </w:rPr>
        <w:t xml:space="preserve">, and the five rulers of the Philistines watched the festivities from a distance. Their attempt to test God had failed. It was the hand of the LORD that </w:t>
      </w:r>
      <w:r w:rsidR="0061698F" w:rsidRPr="00D47D07">
        <w:rPr>
          <w:rFonts w:ascii="Proxima Nova" w:eastAsiaTheme="minorHAnsi" w:hAnsi="Proxima Nova"/>
          <w:kern w:val="0"/>
          <w14:ligatures w14:val="standardContextual"/>
        </w:rPr>
        <w:t xml:space="preserve">had </w:t>
      </w:r>
      <w:r w:rsidRPr="00D47D07">
        <w:rPr>
          <w:rFonts w:ascii="Proxima Nova" w:eastAsiaTheme="minorHAnsi" w:hAnsi="Proxima Nova"/>
          <w:kern w:val="0"/>
          <w14:ligatures w14:val="standardContextual"/>
        </w:rPr>
        <w:t>brought the plague of tumors against them.</w:t>
      </w:r>
      <w:r w:rsidRPr="00D47D07">
        <w:rPr>
          <w:rFonts w:ascii="Proxima Nova" w:eastAsiaTheme="minorHAnsi" w:hAnsi="Proxima Nova"/>
          <w:kern w:val="0"/>
          <w:vertAlign w:val="superscript"/>
          <w14:ligatures w14:val="standardContextual"/>
        </w:rPr>
        <w:footnoteReference w:id="14"/>
      </w:r>
    </w:p>
    <w:p w14:paraId="3C2835D8" w14:textId="77777777" w:rsidR="00D54A52" w:rsidRPr="00D47D07" w:rsidRDefault="00D54A52" w:rsidP="004360FE">
      <w:pPr>
        <w:rPr>
          <w:rFonts w:ascii="Proxima Nova" w:hAnsi="Proxima Nova"/>
          <w:i/>
          <w:iCs/>
        </w:rPr>
      </w:pPr>
    </w:p>
    <w:p w14:paraId="2BCC841D" w14:textId="4E9CFE12" w:rsidR="00EC6BD9" w:rsidRPr="00D47D07" w:rsidRDefault="00941F5C" w:rsidP="008F16EE">
      <w:pPr>
        <w:rPr>
          <w:rFonts w:ascii="Proxima Nova" w:hAnsi="Proxima Nova"/>
          <w:i/>
          <w:iCs/>
        </w:rPr>
      </w:pPr>
      <w:hyperlink r:id="rId18" w:history="1">
        <w:r w:rsidR="00F6627D" w:rsidRPr="00941F5C">
          <w:rPr>
            <w:rStyle w:val="Hyperlink"/>
            <w:rFonts w:ascii="Proxima Nova" w:hAnsi="Proxima Nova"/>
            <w:b/>
            <w:bCs/>
            <w:i/>
          </w:rPr>
          <w:t xml:space="preserve">Read </w:t>
        </w:r>
        <w:r w:rsidR="00EE7F55" w:rsidRPr="00941F5C">
          <w:rPr>
            <w:rStyle w:val="Hyperlink"/>
            <w:rFonts w:ascii="Proxima Nova" w:hAnsi="Proxima Nova"/>
            <w:b/>
            <w:bCs/>
            <w:i/>
          </w:rPr>
          <w:t>1 Samuel 6:17-1</w:t>
        </w:r>
        <w:r w:rsidR="00B520DE" w:rsidRPr="00941F5C">
          <w:rPr>
            <w:rStyle w:val="Hyperlink"/>
            <w:rFonts w:ascii="Proxima Nova" w:hAnsi="Proxima Nova"/>
            <w:b/>
            <w:bCs/>
            <w:i/>
          </w:rPr>
          <w:t>9</w:t>
        </w:r>
      </w:hyperlink>
      <w:r w:rsidR="008F16EE" w:rsidRPr="00D47D07">
        <w:rPr>
          <w:rFonts w:ascii="Proxima Nova" w:hAnsi="Proxima Nova"/>
          <w:b/>
          <w:bCs/>
        </w:rPr>
        <w:t>.</w:t>
      </w:r>
      <w:r w:rsidR="008F16EE" w:rsidRPr="00D47D07">
        <w:rPr>
          <w:rFonts w:ascii="Proxima Nova" w:hAnsi="Proxima Nova"/>
          <w:i/>
          <w:iCs/>
        </w:rPr>
        <w:t xml:space="preserve"> </w:t>
      </w:r>
      <w:r w:rsidR="00EC6BD9" w:rsidRPr="00D47D07">
        <w:rPr>
          <w:rFonts w:ascii="Proxima Nova" w:hAnsi="Proxima Nova"/>
        </w:rPr>
        <w:t>Some of the men of Beth-shemesh further violated the Law of Moses by looking into the ark</w:t>
      </w:r>
      <w:r w:rsidR="0061698F" w:rsidRPr="00D47D07">
        <w:rPr>
          <w:rFonts w:ascii="Proxima Nova" w:hAnsi="Proxima Nova"/>
        </w:rPr>
        <w:t xml:space="preserve">. </w:t>
      </w:r>
      <w:r w:rsidR="00EC6BD9" w:rsidRPr="00D47D07">
        <w:rPr>
          <w:rFonts w:ascii="Proxima Nova" w:eastAsiaTheme="minorHAnsi" w:hAnsi="Proxima Nova"/>
          <w:kern w:val="0"/>
          <w14:ligatures w14:val="standardContextual"/>
        </w:rPr>
        <w:t>No Israelite outside of the Aaronic priesthood was ever to be permitted to see even the outside of the ark, let alone the inside (Numbers 4:5–6). The Levitical Kohathites who were charged with carrying the ark were even forbidden to touch or view the ark. They transported the covered ark with poles (Exodus 25:13–15; 37:5). The first obligation of the Levites and priests of Beth-shemesh was to hide the ark from view while avoiding any physical or visual contact with it.</w:t>
      </w:r>
      <w:r w:rsidR="00EC6BD9" w:rsidRPr="00D47D07">
        <w:rPr>
          <w:rFonts w:ascii="Proxima Nova" w:eastAsiaTheme="minorHAnsi" w:hAnsi="Proxima Nova"/>
          <w:kern w:val="0"/>
          <w:vertAlign w:val="superscript"/>
          <w14:ligatures w14:val="standardContextual"/>
        </w:rPr>
        <w:footnoteReference w:id="15"/>
      </w:r>
    </w:p>
    <w:p w14:paraId="5FF51E81" w14:textId="77777777" w:rsidR="00EC6BD9" w:rsidRPr="00D47D07" w:rsidRDefault="00EC6BD9" w:rsidP="00EC6BD9">
      <w:pPr>
        <w:autoSpaceDE w:val="0"/>
        <w:autoSpaceDN w:val="0"/>
        <w:adjustRightInd w:val="0"/>
        <w:rPr>
          <w:rFonts w:ascii="Proxima Nova" w:eastAsiaTheme="minorHAnsi" w:hAnsi="Proxima Nova"/>
          <w:kern w:val="0"/>
          <w14:ligatures w14:val="standardContextual"/>
        </w:rPr>
      </w:pPr>
    </w:p>
    <w:p w14:paraId="02C51630" w14:textId="615D8E71" w:rsidR="00EC6BD9" w:rsidRPr="00D47D07" w:rsidRDefault="0061698F" w:rsidP="00EC6BD9">
      <w:pPr>
        <w:autoSpaceDE w:val="0"/>
        <w:autoSpaceDN w:val="0"/>
        <w:adjustRightInd w:val="0"/>
        <w:rPr>
          <w:rFonts w:ascii="Proxima Nova" w:eastAsiaTheme="minorHAnsi" w:hAnsi="Proxima Nova"/>
          <w:kern w:val="0"/>
          <w14:ligatures w14:val="standardContextual"/>
        </w:rPr>
      </w:pPr>
      <w:r w:rsidRPr="00D47D07">
        <w:rPr>
          <w:rFonts w:ascii="Proxima Nova" w:eastAsiaTheme="minorHAnsi" w:hAnsi="Proxima Nova"/>
          <w:kern w:val="0"/>
          <w14:ligatures w14:val="standardContextual"/>
        </w:rPr>
        <w:t>These men</w:t>
      </w:r>
      <w:r w:rsidR="00EC6BD9" w:rsidRPr="00D47D07">
        <w:rPr>
          <w:rFonts w:ascii="Proxima Nova" w:eastAsiaTheme="minorHAnsi" w:hAnsi="Proxima Nova"/>
          <w:kern w:val="0"/>
          <w14:ligatures w14:val="standardContextual"/>
        </w:rPr>
        <w:t xml:space="preserve"> </w:t>
      </w:r>
      <w:r w:rsidRPr="00D47D07">
        <w:rPr>
          <w:rFonts w:ascii="Proxima Nova" w:hAnsi="Proxima Nova"/>
        </w:rPr>
        <w:t>showed</w:t>
      </w:r>
      <w:r w:rsidR="00EC6BD9" w:rsidRPr="00D47D07">
        <w:rPr>
          <w:rFonts w:ascii="Proxima Nova" w:hAnsi="Proxima Nova"/>
        </w:rPr>
        <w:t xml:space="preserve"> disrespect for God by touching His earthly throne and peering inside the ark. In perspective, no earthly king would have allowed this casual disrespect either. </w:t>
      </w:r>
      <w:r w:rsidR="00EC6BD9" w:rsidRPr="00D47D07">
        <w:rPr>
          <w:rFonts w:ascii="Proxima Nova" w:eastAsiaTheme="minorHAnsi" w:hAnsi="Proxima Nova"/>
          <w:kern w:val="0"/>
          <w14:ligatures w14:val="standardContextual"/>
        </w:rPr>
        <w:t xml:space="preserve">Because of their shameless disregard of the sanctity of the ark, the </w:t>
      </w:r>
      <w:r w:rsidRPr="00D47D07">
        <w:rPr>
          <w:rFonts w:ascii="Proxima Nova" w:eastAsiaTheme="minorHAnsi" w:hAnsi="Proxima Nova"/>
          <w:kern w:val="0"/>
          <w14:ligatures w14:val="standardContextual"/>
        </w:rPr>
        <w:t>LORD</w:t>
      </w:r>
      <w:r w:rsidR="00EC6BD9" w:rsidRPr="00D47D07">
        <w:rPr>
          <w:rFonts w:ascii="Proxima Nova" w:eastAsiaTheme="minorHAnsi" w:hAnsi="Proxima Nova"/>
          <w:kern w:val="0"/>
          <w14:ligatures w14:val="standardContextual"/>
        </w:rPr>
        <w:t xml:space="preserve"> struck them down. </w:t>
      </w:r>
    </w:p>
    <w:p w14:paraId="6D7EA4C9" w14:textId="77777777" w:rsidR="00EC6BD9" w:rsidRPr="00D47D07" w:rsidRDefault="00EC6BD9" w:rsidP="00EC6BD9">
      <w:pPr>
        <w:rPr>
          <w:rFonts w:ascii="Proxima Nova" w:hAnsi="Proxima Nova"/>
        </w:rPr>
      </w:pPr>
    </w:p>
    <w:p w14:paraId="17C98613" w14:textId="032A6861" w:rsidR="006F08B4" w:rsidRPr="00D47D07" w:rsidRDefault="006F08B4" w:rsidP="00EC6BD9">
      <w:pPr>
        <w:pStyle w:val="ListParagraph"/>
        <w:numPr>
          <w:ilvl w:val="0"/>
          <w:numId w:val="11"/>
        </w:numPr>
        <w:autoSpaceDE w:val="0"/>
        <w:autoSpaceDN w:val="0"/>
        <w:adjustRightInd w:val="0"/>
        <w:rPr>
          <w:rFonts w:ascii="Proxima Nova" w:eastAsiaTheme="minorHAnsi" w:hAnsi="Proxima Nova"/>
          <w:b/>
          <w:i/>
          <w:iCs/>
          <w:color w:val="002060"/>
          <w:kern w:val="0"/>
          <w14:ligatures w14:val="standardContextual"/>
        </w:rPr>
      </w:pPr>
      <w:r w:rsidRPr="00D47D07">
        <w:rPr>
          <w:rFonts w:ascii="Proxima Nova" w:eastAsiaTheme="minorHAnsi" w:hAnsi="Proxima Nova"/>
          <w:b/>
          <w:i/>
          <w:iCs/>
          <w:color w:val="002060"/>
          <w:kern w:val="0"/>
          <w14:ligatures w14:val="standardContextual"/>
        </w:rPr>
        <w:t xml:space="preserve">Discuss this quote: God wants us to bow before </w:t>
      </w:r>
      <w:r w:rsidR="0061698F" w:rsidRPr="00D47D07">
        <w:rPr>
          <w:rFonts w:ascii="Proxima Nova" w:eastAsiaTheme="minorHAnsi" w:hAnsi="Proxima Nova"/>
          <w:b/>
          <w:i/>
          <w:iCs/>
          <w:color w:val="002060"/>
          <w:kern w:val="0"/>
          <w14:ligatures w14:val="standardContextual"/>
        </w:rPr>
        <w:t>H</w:t>
      </w:r>
      <w:r w:rsidRPr="00D47D07">
        <w:rPr>
          <w:rFonts w:ascii="Proxima Nova" w:eastAsiaTheme="minorHAnsi" w:hAnsi="Proxima Nova"/>
          <w:b/>
          <w:i/>
          <w:iCs/>
          <w:color w:val="002060"/>
          <w:kern w:val="0"/>
          <w14:ligatures w14:val="standardContextual"/>
        </w:rPr>
        <w:t xml:space="preserve">is holiness with respect and reverence. There is a danger in being in the presence of the Lord of Hosts, especially when we come into </w:t>
      </w:r>
      <w:r w:rsidR="0061698F" w:rsidRPr="00D47D07">
        <w:rPr>
          <w:rFonts w:ascii="Proxima Nova" w:eastAsiaTheme="minorHAnsi" w:hAnsi="Proxima Nova"/>
          <w:b/>
          <w:i/>
          <w:iCs/>
          <w:color w:val="002060"/>
          <w:kern w:val="0"/>
          <w14:ligatures w14:val="standardContextual"/>
        </w:rPr>
        <w:t>H</w:t>
      </w:r>
      <w:r w:rsidRPr="00D47D07">
        <w:rPr>
          <w:rFonts w:ascii="Proxima Nova" w:eastAsiaTheme="minorHAnsi" w:hAnsi="Proxima Nova"/>
          <w:b/>
          <w:i/>
          <w:iCs/>
          <w:color w:val="002060"/>
          <w:kern w:val="0"/>
          <w14:ligatures w14:val="standardContextual"/>
        </w:rPr>
        <w:t>is presence with arrogance or apathy.</w:t>
      </w:r>
      <w:r w:rsidRPr="00D47D07">
        <w:rPr>
          <w:rFonts w:ascii="Proxima Nova" w:hAnsi="Proxima Nova"/>
          <w:b/>
          <w:i/>
          <w:color w:val="002060"/>
          <w:vertAlign w:val="superscript"/>
        </w:rPr>
        <w:footnoteReference w:id="16"/>
      </w:r>
    </w:p>
    <w:p w14:paraId="276E9307" w14:textId="77777777" w:rsidR="00D54A52" w:rsidRPr="00D47D07" w:rsidRDefault="00D54A52" w:rsidP="004360FE">
      <w:pPr>
        <w:rPr>
          <w:rFonts w:ascii="Proxima Nova" w:hAnsi="Proxima Nova"/>
          <w:i/>
          <w:iCs/>
        </w:rPr>
      </w:pPr>
    </w:p>
    <w:p w14:paraId="15845EFB" w14:textId="055AB89D" w:rsidR="0061698F" w:rsidRPr="00D47D07" w:rsidRDefault="00000000" w:rsidP="008F16EE">
      <w:pPr>
        <w:rPr>
          <w:rFonts w:ascii="Proxima Nova" w:eastAsiaTheme="minorHAnsi" w:hAnsi="Proxima Nova"/>
          <w:kern w:val="0"/>
          <w14:ligatures w14:val="standardContextual"/>
        </w:rPr>
      </w:pPr>
      <w:hyperlink r:id="rId19" w:history="1">
        <w:r w:rsidR="00F6627D" w:rsidRPr="00D47D07">
          <w:rPr>
            <w:rStyle w:val="Hyperlink"/>
            <w:rFonts w:ascii="Proxima Nova" w:hAnsi="Proxima Nova"/>
            <w:b/>
            <w:bCs/>
          </w:rPr>
          <w:t xml:space="preserve">Read </w:t>
        </w:r>
        <w:r w:rsidR="00EE7F55" w:rsidRPr="00D47D07">
          <w:rPr>
            <w:rStyle w:val="Hyperlink"/>
            <w:rFonts w:ascii="Proxima Nova" w:hAnsi="Proxima Nova"/>
            <w:b/>
            <w:bCs/>
          </w:rPr>
          <w:t>1 Samuel 6:19-21</w:t>
        </w:r>
        <w:r w:rsidR="00B520DE" w:rsidRPr="00D47D07">
          <w:rPr>
            <w:rStyle w:val="Hyperlink"/>
            <w:rFonts w:ascii="Proxima Nova" w:hAnsi="Proxima Nova"/>
            <w:b/>
            <w:bCs/>
          </w:rPr>
          <w:t>; 7:1-2</w:t>
        </w:r>
      </w:hyperlink>
      <w:r w:rsidR="00F6627D" w:rsidRPr="00D47D07">
        <w:rPr>
          <w:rFonts w:ascii="Proxima Nova" w:hAnsi="Proxima Nova"/>
          <w:b/>
          <w:bCs/>
        </w:rPr>
        <w:t>.</w:t>
      </w:r>
      <w:r w:rsidR="00B520DE" w:rsidRPr="00D47D07">
        <w:rPr>
          <w:rFonts w:ascii="Proxima Nova" w:hAnsi="Proxima Nova"/>
          <w:i/>
          <w:iCs/>
        </w:rPr>
        <w:t xml:space="preserve"> </w:t>
      </w:r>
      <w:r w:rsidR="00EC6BD9" w:rsidRPr="00D47D07">
        <w:rPr>
          <w:rFonts w:ascii="Proxima Nova" w:eastAsiaTheme="minorHAnsi" w:hAnsi="Proxima Nova"/>
          <w:kern w:val="0"/>
          <w14:ligatures w14:val="standardContextual"/>
        </w:rPr>
        <w:t>Just like the elders of Israel at Ebenezer (1 Samuel 4:3), the people of Beth-shemesh first asked a correct theological question and then followed with the wrong solution. The</w:t>
      </w:r>
      <w:r w:rsidR="0061698F" w:rsidRPr="00D47D07">
        <w:rPr>
          <w:rFonts w:ascii="Proxima Nova" w:eastAsiaTheme="minorHAnsi" w:hAnsi="Proxima Nova"/>
          <w:kern w:val="0"/>
          <w14:ligatures w14:val="standardContextual"/>
        </w:rPr>
        <w:t xml:space="preserve">ir first </w:t>
      </w:r>
      <w:r w:rsidR="00EC6BD9" w:rsidRPr="00D47D07">
        <w:rPr>
          <w:rFonts w:ascii="Proxima Nova" w:eastAsiaTheme="minorHAnsi" w:hAnsi="Proxima Nova"/>
          <w:kern w:val="0"/>
          <w14:ligatures w14:val="standardContextual"/>
        </w:rPr>
        <w:t xml:space="preserve">question was appropriate: Who can stand in the presence of the </w:t>
      </w:r>
      <w:r w:rsidR="00EC6BD9" w:rsidRPr="00D47D07">
        <w:rPr>
          <w:rFonts w:ascii="Proxima Nova" w:eastAsiaTheme="minorHAnsi" w:hAnsi="Proxima Nova"/>
          <w:smallCaps/>
          <w:kern w:val="0"/>
          <w14:ligatures w14:val="standardContextual"/>
        </w:rPr>
        <w:t>LORD</w:t>
      </w:r>
      <w:r w:rsidR="00EC6BD9" w:rsidRPr="00D47D07">
        <w:rPr>
          <w:rFonts w:ascii="Proxima Nova" w:eastAsiaTheme="minorHAnsi" w:hAnsi="Proxima Nova"/>
          <w:kern w:val="0"/>
          <w14:ligatures w14:val="standardContextual"/>
        </w:rPr>
        <w:t xml:space="preserve">? The answer was “no one.” </w:t>
      </w:r>
    </w:p>
    <w:p w14:paraId="385B5822" w14:textId="77777777" w:rsidR="0061698F" w:rsidRPr="00D47D07" w:rsidRDefault="0061698F" w:rsidP="008F16EE">
      <w:pPr>
        <w:rPr>
          <w:rFonts w:ascii="Proxima Nova" w:eastAsiaTheme="minorHAnsi" w:hAnsi="Proxima Nova"/>
          <w:kern w:val="0"/>
          <w14:ligatures w14:val="standardContextual"/>
        </w:rPr>
      </w:pPr>
    </w:p>
    <w:p w14:paraId="55D8E804" w14:textId="2CAE9BD0" w:rsidR="00B520DE" w:rsidRPr="00D47D07" w:rsidRDefault="00EC6BD9" w:rsidP="008F16EE">
      <w:pPr>
        <w:rPr>
          <w:rFonts w:ascii="Proxima Nova" w:hAnsi="Proxima Nova"/>
        </w:rPr>
      </w:pPr>
      <w:r w:rsidRPr="00D47D07">
        <w:rPr>
          <w:rFonts w:ascii="Proxima Nova" w:eastAsiaTheme="minorHAnsi" w:hAnsi="Proxima Nova"/>
          <w:kern w:val="0"/>
          <w14:ligatures w14:val="standardContextual"/>
        </w:rPr>
        <w:t>The response of faith would be to bow in repentance and reverence before a holy God. But the people of Beth-shemesh had already shown their true colors by mourning the heavy blow th</w:t>
      </w:r>
      <w:r w:rsidR="00737D3B" w:rsidRPr="00D47D07">
        <w:rPr>
          <w:rFonts w:ascii="Proxima Nova" w:eastAsiaTheme="minorHAnsi" w:hAnsi="Proxima Nova"/>
          <w:kern w:val="0"/>
          <w14:ligatures w14:val="standardContextual"/>
        </w:rPr>
        <w:t>e LORD</w:t>
      </w:r>
      <w:r w:rsidRPr="00D47D07">
        <w:rPr>
          <w:rFonts w:ascii="Proxima Nova" w:eastAsiaTheme="minorHAnsi" w:hAnsi="Proxima Nova"/>
          <w:kern w:val="0"/>
          <w14:ligatures w14:val="standardContextual"/>
        </w:rPr>
        <w:t xml:space="preserve"> had dealt them instead of </w:t>
      </w:r>
      <w:r w:rsidR="00A95485" w:rsidRPr="00D47D07">
        <w:rPr>
          <w:rFonts w:ascii="Proxima Nova" w:eastAsiaTheme="minorHAnsi" w:hAnsi="Proxima Nova"/>
          <w:kern w:val="0"/>
          <w14:ligatures w14:val="standardContextual"/>
        </w:rPr>
        <w:t xml:space="preserve">with </w:t>
      </w:r>
      <w:r w:rsidRPr="00D47D07">
        <w:rPr>
          <w:rFonts w:ascii="Proxima Nova" w:eastAsiaTheme="minorHAnsi" w:hAnsi="Proxima Nova"/>
          <w:kern w:val="0"/>
          <w14:ligatures w14:val="standardContextual"/>
        </w:rPr>
        <w:t xml:space="preserve">their sin. </w:t>
      </w:r>
      <w:proofErr w:type="gramStart"/>
      <w:r w:rsidRPr="00D47D07">
        <w:rPr>
          <w:rFonts w:ascii="Proxima Nova" w:eastAsiaTheme="minorHAnsi" w:hAnsi="Proxima Nova"/>
          <w:kern w:val="0"/>
          <w14:ligatures w14:val="standardContextual"/>
        </w:rPr>
        <w:t>So</w:t>
      </w:r>
      <w:proofErr w:type="gramEnd"/>
      <w:r w:rsidRPr="00D47D07">
        <w:rPr>
          <w:rFonts w:ascii="Proxima Nova" w:eastAsiaTheme="minorHAnsi" w:hAnsi="Proxima Nova"/>
          <w:kern w:val="0"/>
          <w14:ligatures w14:val="standardContextual"/>
        </w:rPr>
        <w:t xml:space="preserve"> it is not surprising that their second question signified the wrong solution. Like the Philistines</w:t>
      </w:r>
      <w:r w:rsidR="00737D3B" w:rsidRPr="00D47D07">
        <w:rPr>
          <w:rFonts w:ascii="Proxima Nova" w:eastAsiaTheme="minorHAnsi" w:hAnsi="Proxima Nova"/>
          <w:kern w:val="0"/>
          <w14:ligatures w14:val="standardContextual"/>
        </w:rPr>
        <w:t>.</w:t>
      </w:r>
      <w:r w:rsidRPr="00D47D07">
        <w:rPr>
          <w:rFonts w:ascii="Proxima Nova" w:eastAsiaTheme="minorHAnsi" w:hAnsi="Proxima Nova"/>
          <w:kern w:val="0"/>
          <w14:ligatures w14:val="standardContextual"/>
        </w:rPr>
        <w:t xml:space="preserve"> all the Israelites were concerned about was sending the ark off to the next city. There was no self-searching, no confession of </w:t>
      </w:r>
      <w:r w:rsidR="00A95485" w:rsidRPr="00D47D07">
        <w:rPr>
          <w:rFonts w:ascii="Proxima Nova" w:eastAsiaTheme="minorHAnsi" w:hAnsi="Proxima Nova"/>
          <w:kern w:val="0"/>
          <w14:ligatures w14:val="standardContextual"/>
        </w:rPr>
        <w:t>wrongdoing</w:t>
      </w:r>
      <w:r w:rsidRPr="00D47D07">
        <w:rPr>
          <w:rFonts w:ascii="Proxima Nova" w:eastAsiaTheme="minorHAnsi" w:hAnsi="Proxima Nova"/>
          <w:kern w:val="0"/>
          <w14:ligatures w14:val="standardContextual"/>
        </w:rPr>
        <w:t>. This act confirmed the spiritual darkness of their hearts.</w:t>
      </w:r>
      <w:r w:rsidR="000F2AB0" w:rsidRPr="00D47D07">
        <w:rPr>
          <w:rFonts w:ascii="Proxima Nova" w:eastAsiaTheme="minorHAnsi" w:hAnsi="Proxima Nova"/>
          <w:kern w:val="0"/>
          <w14:ligatures w14:val="standardContextual"/>
        </w:rPr>
        <w:t xml:space="preserve"> </w:t>
      </w:r>
      <w:r w:rsidRPr="00D47D07">
        <w:rPr>
          <w:rFonts w:ascii="Proxima Nova" w:eastAsiaTheme="minorHAnsi" w:hAnsi="Proxima Nova"/>
          <w:kern w:val="0"/>
          <w:vertAlign w:val="superscript"/>
          <w14:ligatures w14:val="standardContextual"/>
        </w:rPr>
        <w:footnoteReference w:id="17"/>
      </w:r>
    </w:p>
    <w:p w14:paraId="3EC7AE5C" w14:textId="39D57962" w:rsidR="00A62DD9" w:rsidRPr="00D47D07" w:rsidRDefault="00A62DD9" w:rsidP="004360FE">
      <w:pPr>
        <w:rPr>
          <w:rFonts w:ascii="Proxima Nova" w:hAnsi="Proxima Nova"/>
          <w:i/>
          <w:iCs/>
        </w:rPr>
      </w:pPr>
    </w:p>
    <w:p w14:paraId="676A1108" w14:textId="10583C71" w:rsidR="00B520DE" w:rsidRPr="00D47D07" w:rsidRDefault="00B520DE" w:rsidP="00B520DE">
      <w:pPr>
        <w:rPr>
          <w:rFonts w:ascii="Proxima Nova" w:eastAsiaTheme="minorHAnsi" w:hAnsi="Proxima Nova"/>
          <w:kern w:val="0"/>
          <w14:ligatures w14:val="standardContextual"/>
        </w:rPr>
      </w:pPr>
      <w:r w:rsidRPr="00D47D07">
        <w:rPr>
          <w:rFonts w:ascii="Proxima Nova" w:hAnsi="Proxima Nova"/>
        </w:rPr>
        <w:t xml:space="preserve">Fearing the ark, the </w:t>
      </w:r>
      <w:r w:rsidR="006F08B4" w:rsidRPr="00D47D07">
        <w:rPr>
          <w:rFonts w:ascii="Proxima Nova" w:hAnsi="Proxima Nova"/>
        </w:rPr>
        <w:t xml:space="preserve">people of </w:t>
      </w:r>
      <w:r w:rsidRPr="00D47D07">
        <w:rPr>
          <w:rFonts w:ascii="Proxima Nova" w:hAnsi="Proxima Nova"/>
        </w:rPr>
        <w:t xml:space="preserve">Beth-shemesh </w:t>
      </w:r>
      <w:r w:rsidRPr="00D47D07">
        <w:rPr>
          <w:rFonts w:ascii="Proxima Nova" w:eastAsiaTheme="minorHAnsi" w:hAnsi="Proxima Nova"/>
          <w:kern w:val="0"/>
          <w14:ligatures w14:val="standardContextual"/>
        </w:rPr>
        <w:t>sent a short, cryptic message to the people of Kiriath-jearim, an obscure village east of Bet</w:t>
      </w:r>
      <w:r w:rsidR="006F08B4" w:rsidRPr="00D47D07">
        <w:rPr>
          <w:rFonts w:ascii="Proxima Nova" w:eastAsiaTheme="minorHAnsi" w:hAnsi="Proxima Nova"/>
          <w:kern w:val="0"/>
          <w14:ligatures w14:val="standardContextual"/>
        </w:rPr>
        <w:t>h-s</w:t>
      </w:r>
      <w:r w:rsidRPr="00D47D07">
        <w:rPr>
          <w:rFonts w:ascii="Proxima Nova" w:eastAsiaTheme="minorHAnsi" w:hAnsi="Proxima Nova"/>
          <w:kern w:val="0"/>
          <w14:ligatures w14:val="standardContextual"/>
        </w:rPr>
        <w:t>hemesh, to</w:t>
      </w:r>
      <w:r w:rsidR="006F08B4" w:rsidRPr="00D47D07">
        <w:rPr>
          <w:rFonts w:ascii="Proxima Nova" w:eastAsiaTheme="minorHAnsi" w:hAnsi="Proxima Nova"/>
          <w:kern w:val="0"/>
          <w14:ligatures w14:val="standardContextual"/>
        </w:rPr>
        <w:t xml:space="preserve"> </w:t>
      </w:r>
      <w:r w:rsidRPr="00D47D07">
        <w:rPr>
          <w:rFonts w:ascii="Proxima Nova" w:eastAsiaTheme="minorHAnsi" w:hAnsi="Proxima Nova"/>
          <w:kern w:val="0"/>
          <w14:ligatures w14:val="standardContextual"/>
        </w:rPr>
        <w:t xml:space="preserve">come </w:t>
      </w:r>
      <w:r w:rsidR="006F08B4" w:rsidRPr="00D47D07">
        <w:rPr>
          <w:rFonts w:ascii="Proxima Nova" w:eastAsiaTheme="minorHAnsi" w:hAnsi="Proxima Nova"/>
          <w:kern w:val="0"/>
          <w14:ligatures w14:val="standardContextual"/>
        </w:rPr>
        <w:t>get</w:t>
      </w:r>
      <w:r w:rsidRPr="00D47D07">
        <w:rPr>
          <w:rFonts w:ascii="Proxima Nova" w:eastAsiaTheme="minorHAnsi" w:hAnsi="Proxima Nova"/>
          <w:kern w:val="0"/>
          <w14:ligatures w14:val="standardContextual"/>
        </w:rPr>
        <w:t xml:space="preserve"> the ark </w:t>
      </w:r>
      <w:r w:rsidR="006F08B4" w:rsidRPr="00D47D07">
        <w:rPr>
          <w:rFonts w:ascii="Proxima Nova" w:eastAsiaTheme="minorHAnsi" w:hAnsi="Proxima Nova"/>
          <w:kern w:val="0"/>
          <w14:ligatures w14:val="standardContextual"/>
        </w:rPr>
        <w:t>and take it up</w:t>
      </w:r>
      <w:r w:rsidRPr="00D47D07">
        <w:rPr>
          <w:rFonts w:ascii="Proxima Nova" w:eastAsiaTheme="minorHAnsi" w:hAnsi="Proxima Nova"/>
          <w:kern w:val="0"/>
          <w14:ligatures w14:val="standardContextual"/>
        </w:rPr>
        <w:t xml:space="preserve"> to </w:t>
      </w:r>
      <w:r w:rsidR="006F08B4" w:rsidRPr="00D47D07">
        <w:rPr>
          <w:rFonts w:ascii="Proxima Nova" w:eastAsiaTheme="minorHAnsi" w:hAnsi="Proxima Nova"/>
          <w:kern w:val="0"/>
          <w14:ligatures w14:val="standardContextual"/>
        </w:rPr>
        <w:t>their</w:t>
      </w:r>
      <w:r w:rsidRPr="00D47D07">
        <w:rPr>
          <w:rFonts w:ascii="Proxima Nova" w:eastAsiaTheme="minorHAnsi" w:hAnsi="Proxima Nova"/>
          <w:kern w:val="0"/>
          <w14:ligatures w14:val="standardContextual"/>
        </w:rPr>
        <w:t xml:space="preserve"> place. The men of Kiriath</w:t>
      </w:r>
      <w:r w:rsidR="006F08B4" w:rsidRPr="00D47D07">
        <w:rPr>
          <w:rFonts w:ascii="Proxima Nova" w:eastAsiaTheme="minorHAnsi" w:hAnsi="Proxima Nova"/>
          <w:kern w:val="0"/>
          <w14:ligatures w14:val="standardContextual"/>
        </w:rPr>
        <w:t>-j</w:t>
      </w:r>
      <w:r w:rsidRPr="00D47D07">
        <w:rPr>
          <w:rFonts w:ascii="Proxima Nova" w:eastAsiaTheme="minorHAnsi" w:hAnsi="Proxima Nova"/>
          <w:kern w:val="0"/>
          <w14:ligatures w14:val="standardContextual"/>
        </w:rPr>
        <w:t xml:space="preserve">earim accepted the offer and moved the ark to Abinadab’s house. Eleazar, Abinadab’s son, was consecrated to </w:t>
      </w:r>
      <w:r w:rsidR="006F08B4" w:rsidRPr="00D47D07">
        <w:rPr>
          <w:rFonts w:ascii="Proxima Nova" w:eastAsiaTheme="minorHAnsi" w:hAnsi="Proxima Nova"/>
          <w:kern w:val="0"/>
          <w14:ligatures w14:val="standardContextual"/>
        </w:rPr>
        <w:t xml:space="preserve">take charge of the ark. </w:t>
      </w:r>
      <w:r w:rsidRPr="00D47D07">
        <w:rPr>
          <w:rFonts w:ascii="Proxima Nova" w:eastAsiaTheme="minorHAnsi" w:hAnsi="Proxima Nova"/>
          <w:kern w:val="0"/>
          <w14:ligatures w14:val="standardContextual"/>
        </w:rPr>
        <w:t>The ark would remain there until David took it to Jerusalem (2 Sam</w:t>
      </w:r>
      <w:r w:rsidR="006F08B4" w:rsidRPr="00D47D07">
        <w:rPr>
          <w:rFonts w:ascii="Proxima Nova" w:eastAsiaTheme="minorHAnsi" w:hAnsi="Proxima Nova"/>
          <w:kern w:val="0"/>
          <w14:ligatures w14:val="standardContextual"/>
        </w:rPr>
        <w:t>uel</w:t>
      </w:r>
      <w:r w:rsidRPr="00D47D07">
        <w:rPr>
          <w:rFonts w:ascii="Proxima Nova" w:eastAsiaTheme="minorHAnsi" w:hAnsi="Proxima Nova"/>
          <w:kern w:val="0"/>
          <w14:ligatures w14:val="standardContextual"/>
        </w:rPr>
        <w:t xml:space="preserve"> 6:2).</w:t>
      </w:r>
    </w:p>
    <w:p w14:paraId="58A7A58D" w14:textId="77777777" w:rsidR="006F08B4" w:rsidRPr="00D47D07" w:rsidRDefault="006F08B4" w:rsidP="00B520DE">
      <w:pPr>
        <w:rPr>
          <w:rFonts w:ascii="Proxima Nova" w:eastAsiaTheme="minorHAnsi" w:hAnsi="Proxima Nova"/>
          <w:kern w:val="0"/>
          <w14:ligatures w14:val="standardContextual"/>
        </w:rPr>
      </w:pPr>
    </w:p>
    <w:p w14:paraId="01090639" w14:textId="14C906E5" w:rsidR="006F08B4" w:rsidRPr="00D47D07" w:rsidRDefault="006F08B4" w:rsidP="006F08B4">
      <w:pPr>
        <w:pStyle w:val="ListParagraph"/>
        <w:numPr>
          <w:ilvl w:val="0"/>
          <w:numId w:val="11"/>
        </w:numPr>
        <w:rPr>
          <w:rFonts w:ascii="Proxima Nova" w:eastAsiaTheme="minorHAnsi" w:hAnsi="Proxima Nova"/>
          <w:b/>
          <w:i/>
          <w:iCs/>
          <w:color w:val="002060"/>
          <w:kern w:val="0"/>
          <w14:ligatures w14:val="standardContextual"/>
        </w:rPr>
      </w:pPr>
      <w:r w:rsidRPr="00D47D07">
        <w:rPr>
          <w:rFonts w:ascii="Proxima Nova" w:eastAsiaTheme="minorHAnsi" w:hAnsi="Proxima Nova"/>
          <w:b/>
          <w:i/>
          <w:iCs/>
          <w:color w:val="002060"/>
          <w:kern w:val="0"/>
          <w14:ligatures w14:val="standardContextual"/>
        </w:rPr>
        <w:t>Discuss why there is hope in the last line of 1 Samuel 2:2: And all the house of Israel lamented after the LORD.</w:t>
      </w:r>
    </w:p>
    <w:p w14:paraId="2AE0C11B" w14:textId="08A00280" w:rsidR="00D54A52" w:rsidRPr="00D47D07" w:rsidRDefault="00D54A52" w:rsidP="004360FE">
      <w:pPr>
        <w:rPr>
          <w:rFonts w:ascii="Proxima Nova" w:hAnsi="Proxima Nova"/>
        </w:rPr>
      </w:pPr>
    </w:p>
    <w:p w14:paraId="15D3711A" w14:textId="56469382" w:rsidR="007B202B" w:rsidRPr="00D47D07" w:rsidRDefault="00000000" w:rsidP="008F16EE">
      <w:pPr>
        <w:rPr>
          <w:rFonts w:ascii="Proxima Nova" w:hAnsi="Proxima Nova"/>
          <w:i/>
          <w:iCs/>
        </w:rPr>
      </w:pPr>
      <w:hyperlink r:id="rId20" w:history="1">
        <w:r w:rsidR="00F6627D" w:rsidRPr="00D47D07">
          <w:rPr>
            <w:rStyle w:val="Hyperlink"/>
            <w:rFonts w:ascii="Proxima Nova" w:hAnsi="Proxima Nova"/>
            <w:b/>
            <w:bCs/>
          </w:rPr>
          <w:t xml:space="preserve">Read </w:t>
        </w:r>
        <w:r w:rsidR="0037294A" w:rsidRPr="00D47D07">
          <w:rPr>
            <w:rStyle w:val="Hyperlink"/>
            <w:rFonts w:ascii="Proxima Nova" w:hAnsi="Proxima Nova"/>
            <w:b/>
            <w:bCs/>
          </w:rPr>
          <w:t>1 Samuel 7:3-</w:t>
        </w:r>
        <w:r w:rsidR="00F6627D" w:rsidRPr="00D47D07">
          <w:rPr>
            <w:rStyle w:val="Hyperlink"/>
            <w:rFonts w:ascii="Proxima Nova" w:hAnsi="Proxima Nova"/>
            <w:b/>
            <w:bCs/>
          </w:rPr>
          <w:t>6</w:t>
        </w:r>
      </w:hyperlink>
      <w:r w:rsidR="00F6627D" w:rsidRPr="00D47D07">
        <w:rPr>
          <w:rFonts w:ascii="Proxima Nova" w:hAnsi="Proxima Nova"/>
          <w:b/>
          <w:bCs/>
        </w:rPr>
        <w:t xml:space="preserve">. </w:t>
      </w:r>
      <w:r w:rsidR="007B202B" w:rsidRPr="00D47D07">
        <w:rPr>
          <w:rFonts w:ascii="Proxima Nova" w:hAnsi="Proxima Nova"/>
        </w:rPr>
        <w:t xml:space="preserve">After twenty years had passed in which the ark remained at Kiriath-jeraim and the Israelites longed for the LORD, Samuel </w:t>
      </w:r>
      <w:r w:rsidR="008A65D6" w:rsidRPr="00D47D07">
        <w:rPr>
          <w:rFonts w:ascii="Proxima Nova" w:hAnsi="Proxima Nova"/>
        </w:rPr>
        <w:t>returns</w:t>
      </w:r>
      <w:r w:rsidR="007B202B" w:rsidRPr="00D47D07">
        <w:rPr>
          <w:rFonts w:ascii="Proxima Nova" w:hAnsi="Proxima Nova"/>
        </w:rPr>
        <w:t xml:space="preserve"> to the pages of Scripture. </w:t>
      </w:r>
      <w:r w:rsidR="007B202B" w:rsidRPr="00D47D07">
        <w:rPr>
          <w:rFonts w:ascii="Proxima Nova" w:eastAsiaTheme="minorHAnsi" w:hAnsi="Proxima Nova"/>
          <w:kern w:val="0"/>
          <w14:ligatures w14:val="standardContextual"/>
        </w:rPr>
        <w:t>He had been absent since the time Israel had gone out to fight the Philistines. What takes place in this chapter is in direct contrast to the first debacle at Ebenezer (1 Samuel 4:1). Samuel led Israel to follow the proper steps in seeking God’s help. The difference is clear, and the result was dramatic.</w:t>
      </w:r>
    </w:p>
    <w:p w14:paraId="7D782F4F" w14:textId="77777777" w:rsidR="007B202B" w:rsidRPr="00D47D07" w:rsidRDefault="007B202B" w:rsidP="007B202B">
      <w:pPr>
        <w:autoSpaceDE w:val="0"/>
        <w:autoSpaceDN w:val="0"/>
        <w:adjustRightInd w:val="0"/>
        <w:rPr>
          <w:rFonts w:ascii="Proxima Nova" w:eastAsiaTheme="minorHAnsi" w:hAnsi="Proxima Nova"/>
          <w:kern w:val="0"/>
          <w14:ligatures w14:val="standardContextual"/>
        </w:rPr>
      </w:pPr>
    </w:p>
    <w:p w14:paraId="4DC74412" w14:textId="53A8B789" w:rsidR="007B202B" w:rsidRPr="00D47D07" w:rsidRDefault="007B202B" w:rsidP="007B202B">
      <w:pPr>
        <w:autoSpaceDE w:val="0"/>
        <w:autoSpaceDN w:val="0"/>
        <w:adjustRightInd w:val="0"/>
        <w:rPr>
          <w:rFonts w:ascii="Proxima Nova" w:eastAsiaTheme="minorHAnsi" w:hAnsi="Proxima Nova"/>
          <w:kern w:val="0"/>
          <w14:ligatures w14:val="standardContextual"/>
        </w:rPr>
      </w:pPr>
      <w:r w:rsidRPr="00D47D07">
        <w:rPr>
          <w:rFonts w:ascii="Proxima Nova" w:eastAsiaTheme="minorHAnsi" w:hAnsi="Proxima Nova"/>
          <w:kern w:val="0"/>
          <w14:ligatures w14:val="standardContextual"/>
        </w:rPr>
        <w:lastRenderedPageBreak/>
        <w:t xml:space="preserve">Israel’s repentance had to be genuine. They must return to God with all their hearts. </w:t>
      </w:r>
      <w:r w:rsidR="008A65D6" w:rsidRPr="00D47D07">
        <w:rPr>
          <w:rFonts w:ascii="Proxima Nova" w:eastAsiaTheme="minorHAnsi" w:hAnsi="Proxima Nova"/>
          <w:kern w:val="0"/>
          <w14:ligatures w14:val="standardContextual"/>
        </w:rPr>
        <w:t>They</w:t>
      </w:r>
      <w:r w:rsidRPr="00D47D07">
        <w:rPr>
          <w:rFonts w:ascii="Proxima Nova" w:eastAsiaTheme="minorHAnsi" w:hAnsi="Proxima Nova"/>
          <w:kern w:val="0"/>
          <w14:ligatures w14:val="standardContextual"/>
        </w:rPr>
        <w:t xml:space="preserve"> must rid themselves of the foreign gods in their homes and hearts. Since these gods were often represented in idol form, this must be a concrete action, physically removing and destroying the idol. Samuel clearly stated that the Ashtaroths must also be forsaken. Ashtaroth, often associated with Baal, was the name of the goddess of a Canaanite fertility cult. Sexual rites were part of its worship.</w:t>
      </w:r>
    </w:p>
    <w:p w14:paraId="58A510C4" w14:textId="77777777" w:rsidR="007B202B" w:rsidRPr="00D47D07" w:rsidRDefault="007B202B" w:rsidP="007B202B">
      <w:pPr>
        <w:autoSpaceDE w:val="0"/>
        <w:autoSpaceDN w:val="0"/>
        <w:adjustRightInd w:val="0"/>
        <w:rPr>
          <w:rFonts w:ascii="Proxima Nova" w:eastAsiaTheme="minorHAnsi" w:hAnsi="Proxima Nova"/>
          <w:kern w:val="0"/>
          <w14:ligatures w14:val="standardContextual"/>
        </w:rPr>
      </w:pPr>
    </w:p>
    <w:p w14:paraId="23F8A344" w14:textId="39446EDF" w:rsidR="000F2AB0" w:rsidRPr="00D47D07" w:rsidRDefault="007B202B" w:rsidP="000F2AB0">
      <w:pPr>
        <w:autoSpaceDE w:val="0"/>
        <w:autoSpaceDN w:val="0"/>
        <w:adjustRightInd w:val="0"/>
        <w:rPr>
          <w:rFonts w:ascii="Proxima Nova" w:eastAsiaTheme="minorHAnsi" w:hAnsi="Proxima Nova"/>
          <w:kern w:val="0"/>
          <w14:ligatures w14:val="standardContextual"/>
        </w:rPr>
      </w:pPr>
      <w:r w:rsidRPr="00D47D07">
        <w:rPr>
          <w:rFonts w:ascii="Proxima Nova" w:eastAsiaTheme="minorHAnsi" w:hAnsi="Proxima Nova"/>
          <w:kern w:val="0"/>
          <w14:ligatures w14:val="standardContextual"/>
        </w:rPr>
        <w:t>The people of Israel responded positively to Samuel’s call for repentance by putting away their idols and worshiping only the LORD.</w:t>
      </w:r>
      <w:r w:rsidR="008A65D6" w:rsidRPr="00D47D07">
        <w:rPr>
          <w:rFonts w:ascii="Proxima Nova" w:eastAsiaTheme="minorHAnsi" w:hAnsi="Proxima Nova"/>
          <w:kern w:val="0"/>
          <w14:ligatures w14:val="standardContextual"/>
        </w:rPr>
        <w:t xml:space="preserve"> </w:t>
      </w:r>
      <w:r w:rsidRPr="00D47D07">
        <w:rPr>
          <w:rFonts w:ascii="Proxima Nova" w:hAnsi="Proxima Nova"/>
        </w:rPr>
        <w:t xml:space="preserve">After the people obeyed Samuel, he gathered them together in Mizpah for a </w:t>
      </w:r>
      <w:r w:rsidR="000F2AB0" w:rsidRPr="00D47D07">
        <w:rPr>
          <w:rFonts w:ascii="Proxima Nova" w:hAnsi="Proxima Nova"/>
        </w:rPr>
        <w:t>solemn assembly</w:t>
      </w:r>
      <w:r w:rsidRPr="00D47D07">
        <w:rPr>
          <w:rFonts w:ascii="Proxima Nova" w:hAnsi="Proxima Nova"/>
        </w:rPr>
        <w:t xml:space="preserve"> at which the people fasted</w:t>
      </w:r>
      <w:r w:rsidR="000F2AB0" w:rsidRPr="00D47D07">
        <w:rPr>
          <w:rFonts w:ascii="Proxima Nova" w:hAnsi="Proxima Nova"/>
        </w:rPr>
        <w:t>, prayed,</w:t>
      </w:r>
      <w:r w:rsidRPr="00D47D07">
        <w:rPr>
          <w:rFonts w:ascii="Proxima Nova" w:hAnsi="Proxima Nova"/>
        </w:rPr>
        <w:t xml:space="preserve"> and confessed their sins.</w:t>
      </w:r>
      <w:r w:rsidR="000F2AB0" w:rsidRPr="00D47D07">
        <w:rPr>
          <w:rFonts w:ascii="Proxima Nova" w:eastAsiaTheme="minorHAnsi" w:hAnsi="Proxima Nova"/>
          <w:kern w:val="0"/>
          <w14:ligatures w14:val="standardContextual"/>
        </w:rPr>
        <w:t xml:space="preserve"> </w:t>
      </w:r>
      <w:r w:rsidR="009676FD" w:rsidRPr="00D47D07">
        <w:rPr>
          <w:rFonts w:ascii="Proxima Nova" w:eastAsiaTheme="minorHAnsi" w:hAnsi="Proxima Nova"/>
          <w:kern w:val="0"/>
          <w14:ligatures w14:val="standardContextual"/>
        </w:rPr>
        <w:t xml:space="preserve">Israel also performed a water </w:t>
      </w:r>
      <w:r w:rsidR="000F2AB0" w:rsidRPr="00D47D07">
        <w:rPr>
          <w:rFonts w:ascii="Proxima Nova" w:eastAsiaTheme="minorHAnsi" w:hAnsi="Proxima Nova"/>
          <w:kern w:val="0"/>
          <w14:ligatures w14:val="standardContextual"/>
        </w:rPr>
        <w:t>offering</w:t>
      </w:r>
      <w:r w:rsidR="009676FD" w:rsidRPr="00D47D07">
        <w:rPr>
          <w:rFonts w:ascii="Proxima Nova" w:eastAsiaTheme="minorHAnsi" w:hAnsi="Proxima Nova"/>
          <w:kern w:val="0"/>
          <w14:ligatures w14:val="standardContextual"/>
        </w:rPr>
        <w:t xml:space="preserve"> before the </w:t>
      </w:r>
      <w:r w:rsidR="000F2AB0" w:rsidRPr="00D47D07">
        <w:rPr>
          <w:rFonts w:ascii="Proxima Nova" w:eastAsiaTheme="minorHAnsi" w:hAnsi="Proxima Nova"/>
          <w:kern w:val="0"/>
          <w14:ligatures w14:val="standardContextual"/>
        </w:rPr>
        <w:t xml:space="preserve">LORD. </w:t>
      </w:r>
      <w:r w:rsidR="009676FD" w:rsidRPr="00D47D07">
        <w:rPr>
          <w:rFonts w:ascii="Proxima Nova" w:eastAsiaTheme="minorHAnsi" w:hAnsi="Proxima Nova"/>
          <w:kern w:val="0"/>
          <w14:ligatures w14:val="standardContextual"/>
        </w:rPr>
        <w:t>This is the only time Israel did so in a religious convocation, and its significance must not be overlooked</w:t>
      </w:r>
      <w:r w:rsidR="000F2AB0" w:rsidRPr="00D47D07">
        <w:rPr>
          <w:rFonts w:ascii="Proxima Nova" w:eastAsiaTheme="minorHAnsi" w:hAnsi="Proxima Nova"/>
          <w:kern w:val="0"/>
          <w14:ligatures w14:val="standardContextual"/>
        </w:rPr>
        <w:t>. T</w:t>
      </w:r>
      <w:r w:rsidR="009676FD" w:rsidRPr="00D47D07">
        <w:rPr>
          <w:rFonts w:ascii="Proxima Nova" w:eastAsiaTheme="minorHAnsi" w:hAnsi="Proxima Nova"/>
          <w:kern w:val="0"/>
          <w14:ligatures w14:val="standardContextual"/>
        </w:rPr>
        <w:t>his was Israel’s “confession that the L</w:t>
      </w:r>
      <w:r w:rsidR="000F2AB0" w:rsidRPr="00D47D07">
        <w:rPr>
          <w:rFonts w:ascii="Proxima Nova" w:eastAsiaTheme="minorHAnsi" w:hAnsi="Proxima Nova"/>
          <w:kern w:val="0"/>
          <w14:ligatures w14:val="standardContextual"/>
        </w:rPr>
        <w:t>ORD</w:t>
      </w:r>
      <w:r w:rsidR="009676FD" w:rsidRPr="00D47D07">
        <w:rPr>
          <w:rFonts w:ascii="Proxima Nova" w:eastAsiaTheme="minorHAnsi" w:hAnsi="Proxima Nova"/>
          <w:kern w:val="0"/>
          <w14:ligatures w14:val="standardContextual"/>
        </w:rPr>
        <w:t>’s favor was more important to them than life-sustaining water</w:t>
      </w:r>
      <w:r w:rsidR="000F2AB0" w:rsidRPr="00D47D07">
        <w:rPr>
          <w:rFonts w:ascii="Proxima Nova" w:eastAsiaTheme="minorHAnsi" w:hAnsi="Proxima Nova"/>
          <w:kern w:val="0"/>
          <w14:ligatures w14:val="standardContextual"/>
        </w:rPr>
        <w:t>.</w:t>
      </w:r>
      <w:r w:rsidR="009676FD" w:rsidRPr="00D47D07">
        <w:rPr>
          <w:rFonts w:ascii="Proxima Nova" w:eastAsiaTheme="minorHAnsi" w:hAnsi="Proxima Nova"/>
          <w:kern w:val="0"/>
          <w14:ligatures w14:val="standardContextual"/>
        </w:rPr>
        <w:t xml:space="preserve">” </w:t>
      </w:r>
      <w:r w:rsidR="000F2AB0" w:rsidRPr="00D47D07">
        <w:rPr>
          <w:rFonts w:ascii="Proxima Nova" w:eastAsiaTheme="minorHAnsi" w:hAnsi="Proxima Nova"/>
          <w:kern w:val="0"/>
          <w:vertAlign w:val="superscript"/>
          <w14:ligatures w14:val="standardContextual"/>
        </w:rPr>
        <w:footnoteReference w:id="18"/>
      </w:r>
      <w:r w:rsidR="000F2AB0" w:rsidRPr="00D47D07">
        <w:rPr>
          <w:rFonts w:ascii="Proxima Nova" w:eastAsiaTheme="minorHAnsi" w:hAnsi="Proxima Nova"/>
          <w:kern w:val="0"/>
          <w14:ligatures w14:val="standardContextual"/>
        </w:rPr>
        <w:t xml:space="preserve"> </w:t>
      </w:r>
    </w:p>
    <w:p w14:paraId="03732856" w14:textId="77777777" w:rsidR="00622A53" w:rsidRPr="00D47D07" w:rsidRDefault="00622A53" w:rsidP="000F2AB0">
      <w:pPr>
        <w:autoSpaceDE w:val="0"/>
        <w:autoSpaceDN w:val="0"/>
        <w:adjustRightInd w:val="0"/>
        <w:rPr>
          <w:rFonts w:ascii="Proxima Nova" w:eastAsiaTheme="minorHAnsi" w:hAnsi="Proxima Nova"/>
          <w:kern w:val="0"/>
          <w14:ligatures w14:val="standardContextual"/>
        </w:rPr>
      </w:pPr>
    </w:p>
    <w:p w14:paraId="199CC86E" w14:textId="5CCEC547" w:rsidR="009676FD" w:rsidRPr="00D47D07" w:rsidRDefault="000F2AB0" w:rsidP="000F2AB0">
      <w:pPr>
        <w:autoSpaceDE w:val="0"/>
        <w:autoSpaceDN w:val="0"/>
        <w:adjustRightInd w:val="0"/>
        <w:rPr>
          <w:rFonts w:ascii="Proxima Nova" w:eastAsiaTheme="minorHAnsi" w:hAnsi="Proxima Nova"/>
          <w:kern w:val="0"/>
          <w14:ligatures w14:val="standardContextual"/>
        </w:rPr>
      </w:pPr>
      <w:r w:rsidRPr="00D47D07">
        <w:rPr>
          <w:rFonts w:ascii="Proxima Nova" w:eastAsiaTheme="minorHAnsi" w:hAnsi="Proxima Nova"/>
          <w:kern w:val="0"/>
          <w14:ligatures w14:val="standardContextual"/>
        </w:rPr>
        <w:t>For the f</w:t>
      </w:r>
      <w:r w:rsidR="009676FD" w:rsidRPr="00D47D07">
        <w:rPr>
          <w:rFonts w:ascii="Proxima Nova" w:eastAsiaTheme="minorHAnsi" w:hAnsi="Proxima Nova"/>
          <w:kern w:val="0"/>
          <w14:ligatures w14:val="standardContextual"/>
        </w:rPr>
        <w:t xml:space="preserve">irst time in the book, Samuel is identified as a </w:t>
      </w:r>
      <w:r w:rsidRPr="00D47D07">
        <w:rPr>
          <w:rFonts w:ascii="Proxima Nova" w:eastAsiaTheme="minorHAnsi" w:hAnsi="Proxima Nova"/>
          <w:kern w:val="0"/>
          <w14:ligatures w14:val="standardContextual"/>
        </w:rPr>
        <w:t>judge</w:t>
      </w:r>
      <w:r w:rsidR="009676FD" w:rsidRPr="00D47D07">
        <w:rPr>
          <w:rFonts w:ascii="Proxima Nova" w:eastAsiaTheme="minorHAnsi" w:hAnsi="Proxima Nova"/>
          <w:kern w:val="0"/>
          <w14:ligatures w14:val="standardContextual"/>
        </w:rPr>
        <w:t xml:space="preserve"> of Israel</w:t>
      </w:r>
      <w:r w:rsidRPr="00D47D07">
        <w:rPr>
          <w:rFonts w:ascii="Proxima Nova" w:eastAsiaTheme="minorHAnsi" w:hAnsi="Proxima Nova"/>
          <w:kern w:val="0"/>
          <w14:ligatures w14:val="standardContextual"/>
        </w:rPr>
        <w:t>.</w:t>
      </w:r>
    </w:p>
    <w:p w14:paraId="354364DA" w14:textId="77777777" w:rsidR="00B9240C" w:rsidRPr="00D47D07" w:rsidRDefault="00B9240C" w:rsidP="000F2AB0">
      <w:pPr>
        <w:autoSpaceDE w:val="0"/>
        <w:autoSpaceDN w:val="0"/>
        <w:adjustRightInd w:val="0"/>
        <w:rPr>
          <w:rFonts w:ascii="Proxima Nova" w:eastAsiaTheme="minorHAnsi" w:hAnsi="Proxima Nova"/>
          <w:kern w:val="0"/>
          <w14:ligatures w14:val="standardContextual"/>
        </w:rPr>
      </w:pPr>
    </w:p>
    <w:p w14:paraId="22FC0C4A" w14:textId="77777777" w:rsidR="00224981" w:rsidRPr="00D47D07" w:rsidRDefault="00B9240C" w:rsidP="00024FC1">
      <w:pPr>
        <w:pStyle w:val="ListParagraph"/>
        <w:numPr>
          <w:ilvl w:val="0"/>
          <w:numId w:val="11"/>
        </w:numPr>
        <w:autoSpaceDE w:val="0"/>
        <w:autoSpaceDN w:val="0"/>
        <w:adjustRightInd w:val="0"/>
        <w:rPr>
          <w:rFonts w:ascii="Proxima Nova" w:eastAsiaTheme="minorHAnsi" w:hAnsi="Proxima Nova"/>
          <w:b/>
          <w:i/>
          <w:iCs/>
          <w:color w:val="002060"/>
          <w:kern w:val="0"/>
          <w14:ligatures w14:val="standardContextual"/>
        </w:rPr>
      </w:pPr>
      <w:r w:rsidRPr="00D47D07">
        <w:rPr>
          <w:rFonts w:ascii="Proxima Nova" w:eastAsiaTheme="minorHAnsi" w:hAnsi="Proxima Nova"/>
          <w:b/>
          <w:i/>
          <w:iCs/>
          <w:color w:val="002060"/>
          <w:kern w:val="0"/>
          <w14:ligatures w14:val="standardContextual"/>
        </w:rPr>
        <w:t>How can we ensure our repentance is genuine?</w:t>
      </w:r>
    </w:p>
    <w:p w14:paraId="281D317B" w14:textId="0AB82B28" w:rsidR="00B9240C" w:rsidRPr="00D47D07" w:rsidRDefault="00224981" w:rsidP="00024FC1">
      <w:pPr>
        <w:pStyle w:val="ListParagraph"/>
        <w:numPr>
          <w:ilvl w:val="0"/>
          <w:numId w:val="11"/>
        </w:numPr>
        <w:autoSpaceDE w:val="0"/>
        <w:autoSpaceDN w:val="0"/>
        <w:adjustRightInd w:val="0"/>
        <w:rPr>
          <w:rFonts w:ascii="Proxima Nova" w:eastAsiaTheme="minorHAnsi" w:hAnsi="Proxima Nova"/>
          <w:b/>
          <w:i/>
          <w:iCs/>
          <w:color w:val="002060"/>
          <w:kern w:val="0"/>
          <w14:ligatures w14:val="standardContextual"/>
        </w:rPr>
      </w:pPr>
      <w:r w:rsidRPr="00D47D07">
        <w:rPr>
          <w:rFonts w:ascii="Proxima Nova" w:eastAsiaTheme="minorHAnsi" w:hAnsi="Proxima Nova"/>
          <w:b/>
          <w:i/>
          <w:iCs/>
          <w:color w:val="002060"/>
          <w:kern w:val="0"/>
          <w14:ligatures w14:val="standardContextual"/>
        </w:rPr>
        <w:t xml:space="preserve">When has genuine repentance brought a dramatic change to your life? </w:t>
      </w:r>
      <w:r w:rsidR="00B9240C" w:rsidRPr="00D47D07">
        <w:rPr>
          <w:rFonts w:ascii="Proxima Nova" w:eastAsiaTheme="minorHAnsi" w:hAnsi="Proxima Nova"/>
          <w:b/>
          <w:i/>
          <w:iCs/>
          <w:color w:val="002060"/>
          <w:kern w:val="0"/>
          <w14:ligatures w14:val="standardContextual"/>
        </w:rPr>
        <w:t xml:space="preserve"> </w:t>
      </w:r>
    </w:p>
    <w:p w14:paraId="39BC18F3" w14:textId="77777777" w:rsidR="00F6627D" w:rsidRPr="00D47D07" w:rsidRDefault="00F6627D" w:rsidP="004360FE">
      <w:pPr>
        <w:rPr>
          <w:rFonts w:ascii="Proxima Nova" w:hAnsi="Proxima Nova"/>
          <w:i/>
          <w:iCs/>
        </w:rPr>
      </w:pPr>
    </w:p>
    <w:p w14:paraId="556DC990" w14:textId="5C21D4B1" w:rsidR="009676FD" w:rsidRPr="00D47D07" w:rsidRDefault="00000000" w:rsidP="004360FE">
      <w:pPr>
        <w:rPr>
          <w:rFonts w:ascii="Proxima Nova" w:hAnsi="Proxima Nova"/>
          <w:i/>
          <w:iCs/>
        </w:rPr>
      </w:pPr>
      <w:hyperlink r:id="rId21" w:history="1">
        <w:r w:rsidR="00F6627D" w:rsidRPr="00D47D07">
          <w:rPr>
            <w:rStyle w:val="Hyperlink"/>
            <w:rFonts w:ascii="Proxima Nova" w:hAnsi="Proxima Nova"/>
            <w:b/>
            <w:bCs/>
          </w:rPr>
          <w:t>Read 1 Samuel 7:7-</w:t>
        </w:r>
        <w:r w:rsidR="009676FD" w:rsidRPr="00D47D07">
          <w:rPr>
            <w:rStyle w:val="Hyperlink"/>
            <w:rFonts w:ascii="Proxima Nova" w:hAnsi="Proxima Nova"/>
            <w:b/>
            <w:bCs/>
          </w:rPr>
          <w:t>12</w:t>
        </w:r>
      </w:hyperlink>
      <w:r w:rsidR="00F6627D" w:rsidRPr="00D47D07">
        <w:rPr>
          <w:rFonts w:ascii="Proxima Nova" w:hAnsi="Proxima Nova"/>
          <w:b/>
          <w:bCs/>
        </w:rPr>
        <w:t xml:space="preserve">. </w:t>
      </w:r>
      <w:r w:rsidR="002902E2" w:rsidRPr="00D47D07">
        <w:rPr>
          <w:rFonts w:ascii="Proxima Nova" w:hAnsi="Proxima Nova"/>
        </w:rPr>
        <w:t>The Philistines learned of the meeting, became concerned, and gathered their forces to attack Israel at Mizpah. The Israelites were frightened when they saw the advancing Philistines</w:t>
      </w:r>
      <w:r w:rsidR="000F2AB0" w:rsidRPr="00D47D07">
        <w:rPr>
          <w:rFonts w:ascii="Proxima Nova" w:hAnsi="Proxima Nova"/>
        </w:rPr>
        <w:t xml:space="preserve">. </w:t>
      </w:r>
      <w:r w:rsidR="000F2AB0" w:rsidRPr="00D47D07">
        <w:rPr>
          <w:rFonts w:ascii="Proxima Nova" w:eastAsiaTheme="minorHAnsi" w:hAnsi="Proxima Nova"/>
          <w:kern w:val="0"/>
          <w14:ligatures w14:val="standardContextual"/>
        </w:rPr>
        <w:t>The military threat ha</w:t>
      </w:r>
      <w:r w:rsidR="00224981" w:rsidRPr="00D47D07">
        <w:rPr>
          <w:rFonts w:ascii="Proxima Nova" w:eastAsiaTheme="minorHAnsi" w:hAnsi="Proxima Nova"/>
          <w:kern w:val="0"/>
          <w14:ligatures w14:val="standardContextual"/>
        </w:rPr>
        <w:t>d</w:t>
      </w:r>
      <w:r w:rsidR="000F2AB0" w:rsidRPr="00D47D07">
        <w:rPr>
          <w:rFonts w:ascii="Proxima Nova" w:eastAsiaTheme="minorHAnsi" w:hAnsi="Proxima Nova"/>
          <w:kern w:val="0"/>
          <w14:ligatures w14:val="standardContextual"/>
        </w:rPr>
        <w:t xml:space="preserve"> not changed, but the people had repented from worshiping Canaanite gods and from trying to manipulate Yahweh with the ark. This time the people implore</w:t>
      </w:r>
      <w:r w:rsidR="00224981" w:rsidRPr="00D47D07">
        <w:rPr>
          <w:rFonts w:ascii="Proxima Nova" w:eastAsiaTheme="minorHAnsi" w:hAnsi="Proxima Nova"/>
          <w:kern w:val="0"/>
          <w14:ligatures w14:val="standardContextual"/>
        </w:rPr>
        <w:t>d</w:t>
      </w:r>
      <w:r w:rsidR="000F2AB0" w:rsidRPr="00D47D07">
        <w:rPr>
          <w:rFonts w:ascii="Proxima Nova" w:eastAsiaTheme="minorHAnsi" w:hAnsi="Proxima Nova"/>
          <w:kern w:val="0"/>
          <w14:ligatures w14:val="standardContextual"/>
        </w:rPr>
        <w:t xml:space="preserve"> Samuel to continue interceding on their behalf. </w:t>
      </w:r>
      <w:r w:rsidR="00224981" w:rsidRPr="00D47D07">
        <w:rPr>
          <w:rFonts w:ascii="Proxima Nova" w:hAnsi="Proxima Nova"/>
        </w:rPr>
        <w:t>He</w:t>
      </w:r>
      <w:r w:rsidR="002902E2" w:rsidRPr="00D47D07">
        <w:rPr>
          <w:rFonts w:ascii="Proxima Nova" w:hAnsi="Proxima Nova"/>
        </w:rPr>
        <w:t xml:space="preserve"> offered a sacrifice and prayed to God for them.</w:t>
      </w:r>
      <w:r w:rsidR="009676FD" w:rsidRPr="00D47D07">
        <w:rPr>
          <w:rFonts w:ascii="Proxima Nova" w:hAnsi="Proxima Nova"/>
        </w:rPr>
        <w:t xml:space="preserve"> </w:t>
      </w:r>
    </w:p>
    <w:p w14:paraId="26566FA2" w14:textId="5ACEF818" w:rsidR="002902E2" w:rsidRPr="00D47D07" w:rsidRDefault="002902E2" w:rsidP="004360FE">
      <w:pPr>
        <w:rPr>
          <w:rFonts w:ascii="Proxima Nova" w:hAnsi="Proxima Nova"/>
        </w:rPr>
      </w:pPr>
    </w:p>
    <w:p w14:paraId="69367FE6" w14:textId="2A9BF210" w:rsidR="000F2AB0" w:rsidRPr="00D47D07" w:rsidRDefault="002902E2" w:rsidP="000F2AB0">
      <w:pPr>
        <w:rPr>
          <w:rFonts w:ascii="Proxima Nova" w:eastAsiaTheme="minorHAnsi" w:hAnsi="Proxima Nova"/>
          <w:kern w:val="0"/>
          <w14:ligatures w14:val="standardContextual"/>
        </w:rPr>
      </w:pPr>
      <w:r w:rsidRPr="00D47D07">
        <w:rPr>
          <w:rFonts w:ascii="Proxima Nova" w:hAnsi="Proxima Nova"/>
        </w:rPr>
        <w:t xml:space="preserve">God responded with a miracle, causing the Philistine army to panic and run at the sound of thunder—a sound which the soldiers interpreted as the advance of the angry deity against them. </w:t>
      </w:r>
      <w:r w:rsidR="000F2AB0" w:rsidRPr="00D47D07">
        <w:rPr>
          <w:rFonts w:ascii="Proxima Nova" w:hAnsi="Proxima Nova"/>
        </w:rPr>
        <w:t xml:space="preserve">In the biblical world, people believed battles between human armies were accompanied by a heavenly battle between the armies’ deities. Strange weather occurrences during a battle were proof of military movements of the gods and could be a reason for human armies to advance or retreat. </w:t>
      </w:r>
    </w:p>
    <w:p w14:paraId="337B3DA1" w14:textId="6AD59AD5" w:rsidR="000F2AB0" w:rsidRPr="00D47D07" w:rsidRDefault="000F2AB0" w:rsidP="004360FE">
      <w:pPr>
        <w:rPr>
          <w:rFonts w:ascii="Proxima Nova" w:hAnsi="Proxima Nova"/>
        </w:rPr>
      </w:pPr>
    </w:p>
    <w:p w14:paraId="78A86388" w14:textId="77873432" w:rsidR="00A33A27" w:rsidRPr="00D47D07" w:rsidRDefault="002902E2" w:rsidP="00AF6B4E">
      <w:pPr>
        <w:rPr>
          <w:rFonts w:ascii="Proxima Nova" w:hAnsi="Proxima Nova"/>
        </w:rPr>
      </w:pPr>
      <w:r w:rsidRPr="00D47D07">
        <w:rPr>
          <w:rFonts w:ascii="Proxima Nova" w:hAnsi="Proxima Nova"/>
        </w:rPr>
        <w:t xml:space="preserve">The Israelites seized the opportunity, pursing the fleeing army and killing the stragglers. </w:t>
      </w:r>
      <w:r w:rsidR="000F2AB0" w:rsidRPr="00D47D07">
        <w:rPr>
          <w:rFonts w:ascii="Proxima Nova" w:eastAsiaTheme="minorHAnsi" w:hAnsi="Proxima Nova"/>
          <w:kern w:val="0"/>
          <w14:ligatures w14:val="standardContextual"/>
        </w:rPr>
        <w:t>Without the ark at hand, God turned the shame of the defeat of 1 Samuel 4 into the rejoicing of triumph.</w:t>
      </w:r>
      <w:r w:rsidR="000F2AB0" w:rsidRPr="00D47D07">
        <w:rPr>
          <w:rFonts w:ascii="Proxima Nova" w:eastAsiaTheme="minorHAnsi" w:hAnsi="Proxima Nova"/>
          <w:kern w:val="0"/>
          <w:vertAlign w:val="superscript"/>
          <w14:ligatures w14:val="standardContextual"/>
        </w:rPr>
        <w:footnoteReference w:id="19"/>
      </w:r>
      <w:r w:rsidR="00AF6B4E" w:rsidRPr="00D47D07">
        <w:rPr>
          <w:rFonts w:ascii="Proxima Nova" w:hAnsi="Proxima Nova"/>
        </w:rPr>
        <w:t xml:space="preserve"> </w:t>
      </w:r>
      <w:r w:rsidRPr="00D47D07">
        <w:rPr>
          <w:rFonts w:ascii="Proxima Nova" w:hAnsi="Proxima Nova"/>
        </w:rPr>
        <w:t>To commemorate God</w:t>
      </w:r>
      <w:r w:rsidR="00224981" w:rsidRPr="00D47D07">
        <w:rPr>
          <w:rFonts w:ascii="Proxima Nova" w:hAnsi="Proxima Nova"/>
        </w:rPr>
        <w:t xml:space="preserve">’s </w:t>
      </w:r>
      <w:r w:rsidRPr="00D47D07">
        <w:rPr>
          <w:rFonts w:ascii="Proxima Nova" w:hAnsi="Proxima Nova"/>
        </w:rPr>
        <w:t>victory</w:t>
      </w:r>
      <w:r w:rsidR="00AF6B4E" w:rsidRPr="00D47D07">
        <w:rPr>
          <w:rFonts w:ascii="Proxima Nova" w:hAnsi="Proxima Nova"/>
        </w:rPr>
        <w:t xml:space="preserve"> over the Philistines</w:t>
      </w:r>
      <w:r w:rsidRPr="00D47D07">
        <w:rPr>
          <w:rFonts w:ascii="Proxima Nova" w:hAnsi="Proxima Nova"/>
        </w:rPr>
        <w:t xml:space="preserve">, Samuel </w:t>
      </w:r>
      <w:r w:rsidR="00AF6B4E" w:rsidRPr="00D47D07">
        <w:rPr>
          <w:rFonts w:ascii="Proxima Nova" w:hAnsi="Proxima Nova"/>
        </w:rPr>
        <w:t>set up</w:t>
      </w:r>
      <w:r w:rsidRPr="00D47D07">
        <w:rPr>
          <w:rFonts w:ascii="Proxima Nova" w:hAnsi="Proxima Nova"/>
        </w:rPr>
        <w:t xml:space="preserve"> a </w:t>
      </w:r>
      <w:r w:rsidR="00AF6B4E" w:rsidRPr="00D47D07">
        <w:rPr>
          <w:rFonts w:ascii="Proxima Nova" w:hAnsi="Proxima Nova"/>
        </w:rPr>
        <w:t>“stone of remembrance”</w:t>
      </w:r>
      <w:r w:rsidRPr="00D47D07">
        <w:rPr>
          <w:rFonts w:ascii="Proxima Nova" w:hAnsi="Proxima Nova"/>
        </w:rPr>
        <w:t xml:space="preserve"> which he name</w:t>
      </w:r>
      <w:r w:rsidR="000F2AB0" w:rsidRPr="00D47D07">
        <w:rPr>
          <w:rFonts w:ascii="Proxima Nova" w:hAnsi="Proxima Nova"/>
        </w:rPr>
        <w:t>d</w:t>
      </w:r>
      <w:r w:rsidRPr="00D47D07">
        <w:rPr>
          <w:rFonts w:ascii="Proxima Nova" w:hAnsi="Proxima Nova"/>
        </w:rPr>
        <w:t xml:space="preserve"> Ebenezer, “The Stone of Help.” This was a visual testimony of God’s saving work in Israel. </w:t>
      </w:r>
      <w:r w:rsidR="00AF6B4E" w:rsidRPr="00D47D07">
        <w:rPr>
          <w:rFonts w:ascii="Proxima Nova" w:eastAsiaTheme="minorHAnsi" w:hAnsi="Proxima Nova"/>
          <w:kern w:val="0"/>
          <w14:ligatures w14:val="standardContextual"/>
        </w:rPr>
        <w:t>The Ebenezer mentioned here is regarded by many as a different place than the site mentioned in 1 Samuel 4:1.</w:t>
      </w:r>
      <w:r w:rsidR="00AF6B4E" w:rsidRPr="00D47D07">
        <w:rPr>
          <w:rFonts w:ascii="Proxima Nova" w:hAnsi="Proxima Nova"/>
        </w:rPr>
        <w:t xml:space="preserve"> </w:t>
      </w:r>
      <w:r w:rsidR="00AF6B4E" w:rsidRPr="00D47D07">
        <w:rPr>
          <w:rFonts w:ascii="Proxima Nova" w:eastAsiaTheme="minorHAnsi" w:hAnsi="Proxima Nova"/>
          <w:kern w:val="0"/>
          <w14:ligatures w14:val="standardContextual"/>
        </w:rPr>
        <w:t xml:space="preserve">But the two Ebenezers tie these chapters together thematically and contrast the humiliating defeat in </w:t>
      </w:r>
      <w:r w:rsidR="00A95485" w:rsidRPr="00D47D07">
        <w:rPr>
          <w:rFonts w:ascii="Proxima Nova" w:eastAsiaTheme="minorHAnsi" w:hAnsi="Proxima Nova"/>
          <w:kern w:val="0"/>
          <w14:ligatures w14:val="standardContextual"/>
        </w:rPr>
        <w:t>1 Samuel 4</w:t>
      </w:r>
      <w:r w:rsidR="00AF6B4E" w:rsidRPr="00D47D07">
        <w:rPr>
          <w:rFonts w:ascii="Proxima Nova" w:eastAsiaTheme="minorHAnsi" w:hAnsi="Proxima Nova"/>
          <w:kern w:val="0"/>
          <w14:ligatures w14:val="standardContextual"/>
        </w:rPr>
        <w:t xml:space="preserve"> with the victory in </w:t>
      </w:r>
      <w:r w:rsidR="00A95485" w:rsidRPr="00D47D07">
        <w:rPr>
          <w:rFonts w:ascii="Proxima Nova" w:eastAsiaTheme="minorHAnsi" w:hAnsi="Proxima Nova"/>
          <w:kern w:val="0"/>
          <w14:ligatures w14:val="standardContextual"/>
        </w:rPr>
        <w:t>1 Samuel</w:t>
      </w:r>
      <w:r w:rsidR="00AF6B4E" w:rsidRPr="00D47D07">
        <w:rPr>
          <w:rFonts w:ascii="Proxima Nova" w:eastAsiaTheme="minorHAnsi" w:hAnsi="Proxima Nova"/>
          <w:kern w:val="0"/>
          <w14:ligatures w14:val="standardContextual"/>
        </w:rPr>
        <w:t xml:space="preserve"> 7.</w:t>
      </w:r>
      <w:r w:rsidR="00AF6B4E" w:rsidRPr="00D47D07">
        <w:rPr>
          <w:rFonts w:ascii="Proxima Nova" w:eastAsiaTheme="minorHAnsi" w:hAnsi="Proxima Nova"/>
          <w:kern w:val="0"/>
          <w:vertAlign w:val="superscript"/>
          <w14:ligatures w14:val="standardContextual"/>
        </w:rPr>
        <w:footnoteReference w:id="20"/>
      </w:r>
      <w:r w:rsidR="00A95485" w:rsidRPr="00D47D07">
        <w:rPr>
          <w:rFonts w:ascii="Proxima Nova" w:hAnsi="Proxima Nova"/>
        </w:rPr>
        <w:t xml:space="preserve"> </w:t>
      </w:r>
      <w:r w:rsidR="00A33A27" w:rsidRPr="00D47D07">
        <w:rPr>
          <w:rFonts w:ascii="Proxima Nova" w:eastAsiaTheme="minorHAnsi" w:hAnsi="Proxima Nova"/>
          <w:kern w:val="0"/>
          <w14:ligatures w14:val="standardContextual"/>
        </w:rPr>
        <w:t>By doing this Samuel sought to keep the memory of God’s deliverance current in Israel’s mind. He wanted Israel to remember the past and be thankful for God’s help.</w:t>
      </w:r>
      <w:r w:rsidR="00A33A27" w:rsidRPr="00D47D07">
        <w:rPr>
          <w:rFonts w:ascii="Proxima Nova" w:eastAsiaTheme="minorHAnsi" w:hAnsi="Proxima Nova"/>
          <w:kern w:val="0"/>
          <w:vertAlign w:val="superscript"/>
          <w14:ligatures w14:val="standardContextual"/>
        </w:rPr>
        <w:footnoteReference w:id="21"/>
      </w:r>
    </w:p>
    <w:p w14:paraId="541C943C" w14:textId="77777777" w:rsidR="00EC5342" w:rsidRPr="00D47D07" w:rsidRDefault="00EC5342" w:rsidP="004360FE">
      <w:pPr>
        <w:rPr>
          <w:rFonts w:ascii="Proxima Nova" w:hAnsi="Proxima Nova"/>
        </w:rPr>
      </w:pPr>
    </w:p>
    <w:p w14:paraId="28AC001F" w14:textId="48B1E885" w:rsidR="00224981" w:rsidRPr="00D47D07" w:rsidRDefault="00224981" w:rsidP="00224981">
      <w:pPr>
        <w:pStyle w:val="ListParagraph"/>
        <w:numPr>
          <w:ilvl w:val="0"/>
          <w:numId w:val="15"/>
        </w:numPr>
        <w:rPr>
          <w:rFonts w:ascii="Proxima Nova" w:hAnsi="Proxima Nova"/>
          <w:b/>
          <w:i/>
          <w:iCs/>
          <w:color w:val="002060"/>
        </w:rPr>
      </w:pPr>
      <w:r w:rsidRPr="00D47D07">
        <w:rPr>
          <w:rFonts w:ascii="Proxima Nova" w:hAnsi="Proxima Nova"/>
          <w:b/>
          <w:i/>
          <w:iCs/>
          <w:color w:val="002060"/>
        </w:rPr>
        <w:t xml:space="preserve">If you were to set a “stone of remembrance” today, what would you name it and why? </w:t>
      </w:r>
    </w:p>
    <w:p w14:paraId="4FD2A6CC" w14:textId="77777777" w:rsidR="00D47D07" w:rsidRPr="00D47D07" w:rsidRDefault="00D47D07" w:rsidP="00D47D07">
      <w:pPr>
        <w:pStyle w:val="ListParagraph"/>
        <w:rPr>
          <w:rFonts w:ascii="Proxima Nova" w:hAnsi="Proxima Nova"/>
          <w:i/>
          <w:iCs/>
        </w:rPr>
      </w:pPr>
    </w:p>
    <w:p w14:paraId="027E7FE8" w14:textId="1636AC13" w:rsidR="002A4835" w:rsidRPr="00D47D07" w:rsidRDefault="00000000" w:rsidP="004360FE">
      <w:pPr>
        <w:rPr>
          <w:rFonts w:ascii="Proxima Nova" w:hAnsi="Proxima Nova"/>
          <w:i/>
          <w:iCs/>
        </w:rPr>
      </w:pPr>
      <w:hyperlink r:id="rId22" w:history="1">
        <w:r w:rsidR="00A3035B" w:rsidRPr="00D47D07">
          <w:rPr>
            <w:rStyle w:val="Hyperlink"/>
            <w:rFonts w:ascii="Proxima Nova" w:hAnsi="Proxima Nova"/>
            <w:b/>
            <w:bCs/>
          </w:rPr>
          <w:t>Read 1 Samuel 7:13-17</w:t>
        </w:r>
      </w:hyperlink>
      <w:r w:rsidR="008F16EE" w:rsidRPr="00D47D07">
        <w:rPr>
          <w:rFonts w:ascii="Proxima Nova" w:hAnsi="Proxima Nova"/>
          <w:b/>
          <w:bCs/>
        </w:rPr>
        <w:t>.</w:t>
      </w:r>
      <w:r w:rsidR="008F16EE" w:rsidRPr="00D47D07">
        <w:rPr>
          <w:rFonts w:ascii="Proxima Nova" w:hAnsi="Proxima Nova"/>
          <w:i/>
          <w:iCs/>
        </w:rPr>
        <w:t xml:space="preserve"> </w:t>
      </w:r>
      <w:proofErr w:type="gramStart"/>
      <w:r w:rsidR="002A4835" w:rsidRPr="00D47D07">
        <w:rPr>
          <w:rFonts w:ascii="Proxima Nova" w:hAnsi="Proxima Nova"/>
        </w:rPr>
        <w:t>As long as</w:t>
      </w:r>
      <w:proofErr w:type="gramEnd"/>
      <w:r w:rsidR="002A4835" w:rsidRPr="00D47D07">
        <w:rPr>
          <w:rFonts w:ascii="Proxima Nova" w:hAnsi="Proxima Nova"/>
        </w:rPr>
        <w:t xml:space="preserve"> Samuel was alive, God helped Israel subdue the Philistines and establish a peaceful coexistence with the Amorites. </w:t>
      </w:r>
      <w:r w:rsidR="00A95485" w:rsidRPr="00D47D07">
        <w:rPr>
          <w:rFonts w:ascii="Proxima Nova" w:hAnsi="Proxima Nova"/>
        </w:rPr>
        <w:t>T</w:t>
      </w:r>
      <w:r w:rsidR="002A4835" w:rsidRPr="00D47D07">
        <w:rPr>
          <w:rFonts w:ascii="Proxima Nova" w:hAnsi="Proxima Nova"/>
        </w:rPr>
        <w:t xml:space="preserve">he Israelite towns from Ekron to Gath previously conquered by the Philistines were returned to Israel. </w:t>
      </w:r>
    </w:p>
    <w:p w14:paraId="5C94AB0B" w14:textId="77777777" w:rsidR="00A3035B" w:rsidRPr="00D47D07" w:rsidRDefault="00A3035B" w:rsidP="004360FE">
      <w:pPr>
        <w:rPr>
          <w:rFonts w:ascii="Proxima Nova" w:eastAsiaTheme="minorHAnsi" w:hAnsi="Proxima Nova"/>
          <w:kern w:val="0"/>
          <w14:ligatures w14:val="standardContextual"/>
        </w:rPr>
      </w:pPr>
    </w:p>
    <w:p w14:paraId="10D8B8AE" w14:textId="77777777" w:rsidR="00A3035B" w:rsidRPr="00D47D07" w:rsidRDefault="00A3035B" w:rsidP="00A3035B">
      <w:pPr>
        <w:rPr>
          <w:rFonts w:ascii="Proxima Nova" w:hAnsi="Proxima Nova"/>
        </w:rPr>
      </w:pPr>
      <w:r w:rsidRPr="00D47D07">
        <w:rPr>
          <w:rFonts w:ascii="Proxima Nova" w:hAnsi="Proxima Nova"/>
        </w:rPr>
        <w:t xml:space="preserve">All the days of his life, Samuel continued to provide leadership throughout central Israel by regularly holding court at four different sites: Bethel, Gilgal, Mizpah, ad his hometown of Ramah. </w:t>
      </w:r>
      <w:r w:rsidRPr="00D47D07">
        <w:rPr>
          <w:rFonts w:ascii="Proxima Nova" w:eastAsiaTheme="minorHAnsi" w:hAnsi="Proxima Nova"/>
          <w:kern w:val="0"/>
          <w14:ligatures w14:val="standardContextual"/>
        </w:rPr>
        <w:t>Since Samuel built an altar at Ramah, it is most likely that Shiloh had been destroyed by the Philistines.</w:t>
      </w:r>
      <w:r w:rsidRPr="00D47D07">
        <w:rPr>
          <w:rFonts w:ascii="Proxima Nova" w:eastAsiaTheme="minorHAnsi" w:hAnsi="Proxima Nova"/>
          <w:kern w:val="0"/>
          <w:vertAlign w:val="superscript"/>
          <w14:ligatures w14:val="standardContextual"/>
        </w:rPr>
        <w:footnoteReference w:id="22"/>
      </w:r>
    </w:p>
    <w:p w14:paraId="68FEDB4D" w14:textId="77777777" w:rsidR="00A33A27" w:rsidRPr="00D47D07" w:rsidRDefault="00A33A27" w:rsidP="004360FE">
      <w:pPr>
        <w:rPr>
          <w:rFonts w:ascii="Proxima Nova" w:hAnsi="Proxima Nova"/>
        </w:rPr>
      </w:pPr>
    </w:p>
    <w:p w14:paraId="6041651B" w14:textId="77777777" w:rsidR="00D47D07" w:rsidRDefault="00D47D07" w:rsidP="004360FE">
      <w:pPr>
        <w:rPr>
          <w:rFonts w:ascii="Proxima Nova" w:hAnsi="Proxima Nova"/>
          <w:b/>
          <w:bCs/>
        </w:rPr>
      </w:pPr>
    </w:p>
    <w:p w14:paraId="372F39A3" w14:textId="77777777" w:rsidR="00D47D07" w:rsidRPr="000549E0" w:rsidRDefault="00D47D07" w:rsidP="00D47D07">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r w:rsidRPr="000549E0">
        <w:rPr>
          <w:rFonts w:ascii="Proxima Nova" w:hAnsi="Proxima Nova" w:cs="Times New Roman"/>
          <w:b/>
          <w:sz w:val="24"/>
          <w:szCs w:val="24"/>
        </w:rPr>
        <w:lastRenderedPageBreak/>
        <w:t>TRANSFORM</w:t>
      </w:r>
    </w:p>
    <w:p w14:paraId="5312DE88" w14:textId="210D00D3" w:rsidR="00A33A27" w:rsidRPr="00D47D07" w:rsidRDefault="00D47D07" w:rsidP="002A4835">
      <w:pPr>
        <w:rPr>
          <w:rFonts w:ascii="Proxima Nova" w:hAnsi="Proxima Nova"/>
          <w:b/>
          <w:bCs/>
        </w:rPr>
      </w:pPr>
      <w:r w:rsidRPr="00D34552">
        <w:rPr>
          <w:rFonts w:ascii="Proxima Nova" w:hAnsi="Proxima Nova"/>
          <w:b/>
          <w:bCs/>
        </w:rPr>
        <w:t>1. Make personal application:</w:t>
      </w:r>
      <w:r>
        <w:rPr>
          <w:rFonts w:ascii="Proxima Nova" w:hAnsi="Proxima Nova"/>
          <w:b/>
          <w:bCs/>
        </w:rPr>
        <w:t xml:space="preserve"> </w:t>
      </w:r>
      <w:r w:rsidR="00A33A27" w:rsidRPr="00D47D07">
        <w:rPr>
          <w:rFonts w:ascii="Proxima Nova" w:eastAsiaTheme="minorHAnsi" w:hAnsi="Proxima Nova"/>
          <w:kern w:val="0"/>
          <w14:ligatures w14:val="standardContextual"/>
        </w:rPr>
        <w:t>The ark of the covenant was a powerful testimony of God’s saving presence with Israel.</w:t>
      </w:r>
      <w:r w:rsidR="002A4835" w:rsidRPr="00D47D07">
        <w:rPr>
          <w:rFonts w:ascii="Proxima Nova" w:hAnsi="Proxima Nova"/>
        </w:rPr>
        <w:t xml:space="preserve"> Today’s study reminds us that </w:t>
      </w:r>
      <w:r w:rsidR="002A4835" w:rsidRPr="00D47D07">
        <w:rPr>
          <w:rFonts w:ascii="Proxima Nova" w:eastAsiaTheme="minorHAnsi" w:hAnsi="Proxima Nova"/>
          <w:kern w:val="0"/>
          <w14:ligatures w14:val="standardContextual"/>
        </w:rPr>
        <w:t>w</w:t>
      </w:r>
      <w:r w:rsidR="00A33A27" w:rsidRPr="00D47D07">
        <w:rPr>
          <w:rFonts w:ascii="Proxima Nova" w:eastAsiaTheme="minorHAnsi" w:hAnsi="Proxima Nova"/>
          <w:kern w:val="0"/>
          <w14:ligatures w14:val="standardContextual"/>
        </w:rPr>
        <w:t xml:space="preserve">e must be careful not to think we can manipulate God’s presence and power. </w:t>
      </w:r>
      <w:r w:rsidR="002A4835" w:rsidRPr="00D47D07">
        <w:rPr>
          <w:rFonts w:ascii="Proxima Nova" w:eastAsiaTheme="minorHAnsi" w:hAnsi="Proxima Nova"/>
          <w:kern w:val="0"/>
          <w14:ligatures w14:val="standardContextual"/>
        </w:rPr>
        <w:t xml:space="preserve">Since God is holy, we also </w:t>
      </w:r>
      <w:r w:rsidR="00A33A27" w:rsidRPr="00D47D07">
        <w:rPr>
          <w:rFonts w:ascii="Proxima Nova" w:eastAsiaTheme="minorHAnsi" w:hAnsi="Proxima Nova"/>
          <w:kern w:val="0"/>
          <w14:ligatures w14:val="standardContextual"/>
        </w:rPr>
        <w:t xml:space="preserve">cannot presume to come into </w:t>
      </w:r>
      <w:r w:rsidR="00224981" w:rsidRPr="00D47D07">
        <w:rPr>
          <w:rFonts w:ascii="Proxima Nova" w:eastAsiaTheme="minorHAnsi" w:hAnsi="Proxima Nova"/>
          <w:kern w:val="0"/>
          <w14:ligatures w14:val="standardContextual"/>
        </w:rPr>
        <w:t>H</w:t>
      </w:r>
      <w:r w:rsidR="00A33A27" w:rsidRPr="00D47D07">
        <w:rPr>
          <w:rFonts w:ascii="Proxima Nova" w:eastAsiaTheme="minorHAnsi" w:hAnsi="Proxima Nova"/>
          <w:kern w:val="0"/>
          <w14:ligatures w14:val="standardContextual"/>
        </w:rPr>
        <w:t>is presence with an arrogant and sinful attitude.</w:t>
      </w:r>
    </w:p>
    <w:p w14:paraId="23682B55" w14:textId="77777777" w:rsidR="002A4835" w:rsidRPr="00D47D07" w:rsidRDefault="002A4835" w:rsidP="002A4835">
      <w:pPr>
        <w:rPr>
          <w:rFonts w:ascii="Proxima Nova" w:eastAsiaTheme="minorHAnsi" w:hAnsi="Proxima Nova"/>
          <w:kern w:val="0"/>
          <w14:ligatures w14:val="standardContextual"/>
        </w:rPr>
      </w:pPr>
    </w:p>
    <w:p w14:paraId="61B1D37E" w14:textId="1038A220" w:rsidR="002A4835" w:rsidRPr="00D47D07" w:rsidRDefault="002A4835" w:rsidP="002A4835">
      <w:pPr>
        <w:pStyle w:val="ListParagraph"/>
        <w:numPr>
          <w:ilvl w:val="0"/>
          <w:numId w:val="11"/>
        </w:numPr>
        <w:rPr>
          <w:rFonts w:ascii="Proxima Nova" w:eastAsiaTheme="minorHAnsi" w:hAnsi="Proxima Nova"/>
          <w:b/>
          <w:i/>
          <w:iCs/>
          <w:color w:val="002060"/>
          <w:kern w:val="0"/>
          <w14:ligatures w14:val="standardContextual"/>
        </w:rPr>
      </w:pPr>
      <w:r w:rsidRPr="00D47D07">
        <w:rPr>
          <w:rFonts w:ascii="Proxima Nova" w:eastAsiaTheme="minorHAnsi" w:hAnsi="Proxima Nova"/>
          <w:b/>
          <w:i/>
          <w:iCs/>
          <w:color w:val="002060"/>
          <w:kern w:val="0"/>
          <w14:ligatures w14:val="standardContextual"/>
        </w:rPr>
        <w:t xml:space="preserve">What did you learn personally from the example of the Philistines and the Israelites? </w:t>
      </w:r>
    </w:p>
    <w:p w14:paraId="15EFDCE7" w14:textId="619E2F4C" w:rsidR="00A33A27" w:rsidRPr="00D47D07" w:rsidRDefault="002A4835" w:rsidP="002A4835">
      <w:pPr>
        <w:pStyle w:val="ListParagraph"/>
        <w:numPr>
          <w:ilvl w:val="0"/>
          <w:numId w:val="11"/>
        </w:numPr>
        <w:rPr>
          <w:rFonts w:ascii="Proxima Nova" w:eastAsiaTheme="minorHAnsi" w:hAnsi="Proxima Nova"/>
          <w:b/>
          <w:i/>
          <w:iCs/>
          <w:color w:val="002060"/>
          <w:kern w:val="0"/>
          <w14:ligatures w14:val="standardContextual"/>
        </w:rPr>
      </w:pPr>
      <w:r w:rsidRPr="00D47D07">
        <w:rPr>
          <w:rFonts w:ascii="Proxima Nova" w:eastAsiaTheme="minorHAnsi" w:hAnsi="Proxima Nova"/>
          <w:b/>
          <w:i/>
          <w:iCs/>
          <w:color w:val="002060"/>
          <w:kern w:val="0"/>
          <w14:ligatures w14:val="standardContextual"/>
        </w:rPr>
        <w:t xml:space="preserve">Why is it important to </w:t>
      </w:r>
      <w:r w:rsidR="00A33A27" w:rsidRPr="00D47D07">
        <w:rPr>
          <w:rFonts w:ascii="Proxima Nova" w:eastAsiaTheme="minorHAnsi" w:hAnsi="Proxima Nova"/>
          <w:b/>
          <w:i/>
          <w:iCs/>
          <w:color w:val="002060"/>
          <w:kern w:val="0"/>
          <w14:ligatures w14:val="standardContextual"/>
        </w:rPr>
        <w:t xml:space="preserve">remember that while God wants to work through </w:t>
      </w:r>
      <w:r w:rsidRPr="00D47D07">
        <w:rPr>
          <w:rFonts w:ascii="Proxima Nova" w:eastAsiaTheme="minorHAnsi" w:hAnsi="Proxima Nova"/>
          <w:b/>
          <w:i/>
          <w:iCs/>
          <w:color w:val="002060"/>
          <w:kern w:val="0"/>
          <w14:ligatures w14:val="standardContextual"/>
        </w:rPr>
        <w:t>you</w:t>
      </w:r>
      <w:r w:rsidR="00A33A27" w:rsidRPr="00D47D07">
        <w:rPr>
          <w:rFonts w:ascii="Proxima Nova" w:eastAsiaTheme="minorHAnsi" w:hAnsi="Proxima Nova"/>
          <w:b/>
          <w:i/>
          <w:iCs/>
          <w:color w:val="002060"/>
          <w:kern w:val="0"/>
          <w14:ligatures w14:val="standardContextual"/>
        </w:rPr>
        <w:t xml:space="preserve">, </w:t>
      </w:r>
      <w:r w:rsidRPr="00D47D07">
        <w:rPr>
          <w:rFonts w:ascii="Proxima Nova" w:eastAsiaTheme="minorHAnsi" w:hAnsi="Proxima Nova"/>
          <w:b/>
          <w:i/>
          <w:iCs/>
          <w:color w:val="002060"/>
          <w:kern w:val="0"/>
          <w14:ligatures w14:val="standardContextual"/>
        </w:rPr>
        <w:t>H</w:t>
      </w:r>
      <w:r w:rsidR="00A33A27" w:rsidRPr="00D47D07">
        <w:rPr>
          <w:rFonts w:ascii="Proxima Nova" w:eastAsiaTheme="minorHAnsi" w:hAnsi="Proxima Nova"/>
          <w:b/>
          <w:i/>
          <w:iCs/>
          <w:color w:val="002060"/>
          <w:kern w:val="0"/>
          <w14:ligatures w14:val="standardContextual"/>
        </w:rPr>
        <w:t xml:space="preserve">e is not dependent upon </w:t>
      </w:r>
      <w:r w:rsidRPr="00D47D07">
        <w:rPr>
          <w:rFonts w:ascii="Proxima Nova" w:eastAsiaTheme="minorHAnsi" w:hAnsi="Proxima Nova"/>
          <w:b/>
          <w:i/>
          <w:iCs/>
          <w:color w:val="002060"/>
          <w:kern w:val="0"/>
          <w14:ligatures w14:val="standardContextual"/>
        </w:rPr>
        <w:t>you?</w:t>
      </w:r>
    </w:p>
    <w:p w14:paraId="2DFA4710" w14:textId="2DB0E469" w:rsidR="00A33A27" w:rsidRPr="00D47D07" w:rsidRDefault="002A4835" w:rsidP="002A4835">
      <w:pPr>
        <w:pStyle w:val="ListParagraph"/>
        <w:numPr>
          <w:ilvl w:val="0"/>
          <w:numId w:val="11"/>
        </w:numPr>
        <w:tabs>
          <w:tab w:val="left" w:pos="360"/>
        </w:tabs>
        <w:autoSpaceDE w:val="0"/>
        <w:autoSpaceDN w:val="0"/>
        <w:adjustRightInd w:val="0"/>
        <w:rPr>
          <w:rFonts w:ascii="Proxima Nova" w:eastAsiaTheme="minorHAnsi" w:hAnsi="Proxima Nova"/>
          <w:b/>
          <w:i/>
          <w:iCs/>
          <w:color w:val="002060"/>
          <w:kern w:val="0"/>
          <w14:ligatures w14:val="standardContextual"/>
        </w:rPr>
      </w:pPr>
      <w:r w:rsidRPr="00D47D07">
        <w:rPr>
          <w:rFonts w:ascii="Proxima Nova" w:eastAsiaTheme="minorHAnsi" w:hAnsi="Proxima Nova"/>
          <w:b/>
          <w:i/>
          <w:iCs/>
          <w:color w:val="002060"/>
          <w:kern w:val="0"/>
          <w14:ligatures w14:val="standardContextual"/>
        </w:rPr>
        <w:t xml:space="preserve">In what ways can you </w:t>
      </w:r>
      <w:r w:rsidR="00A33A27" w:rsidRPr="00D47D07">
        <w:rPr>
          <w:rFonts w:ascii="Proxima Nova" w:eastAsiaTheme="minorHAnsi" w:hAnsi="Proxima Nova"/>
          <w:b/>
          <w:i/>
          <w:iCs/>
          <w:color w:val="002060"/>
          <w:kern w:val="0"/>
          <w14:ligatures w14:val="standardContextual"/>
        </w:rPr>
        <w:t xml:space="preserve">honor God and give </w:t>
      </w:r>
      <w:r w:rsidRPr="00D47D07">
        <w:rPr>
          <w:rFonts w:ascii="Proxima Nova" w:eastAsiaTheme="minorHAnsi" w:hAnsi="Proxima Nova"/>
          <w:b/>
          <w:i/>
          <w:iCs/>
          <w:color w:val="002060"/>
          <w:kern w:val="0"/>
          <w14:ligatures w14:val="standardContextual"/>
        </w:rPr>
        <w:t>H</w:t>
      </w:r>
      <w:r w:rsidR="00A33A27" w:rsidRPr="00D47D07">
        <w:rPr>
          <w:rFonts w:ascii="Proxima Nova" w:eastAsiaTheme="minorHAnsi" w:hAnsi="Proxima Nova"/>
          <w:b/>
          <w:i/>
          <w:iCs/>
          <w:color w:val="002060"/>
          <w:kern w:val="0"/>
          <w14:ligatures w14:val="standardContextual"/>
        </w:rPr>
        <w:t xml:space="preserve">im the glory for all </w:t>
      </w:r>
      <w:r w:rsidRPr="00D47D07">
        <w:rPr>
          <w:rFonts w:ascii="Proxima Nova" w:eastAsiaTheme="minorHAnsi" w:hAnsi="Proxima Nova"/>
          <w:b/>
          <w:i/>
          <w:iCs/>
          <w:color w:val="002060"/>
          <w:kern w:val="0"/>
          <w14:ligatures w14:val="standardContextual"/>
        </w:rPr>
        <w:t>H</w:t>
      </w:r>
      <w:r w:rsidR="00A33A27" w:rsidRPr="00D47D07">
        <w:rPr>
          <w:rFonts w:ascii="Proxima Nova" w:eastAsiaTheme="minorHAnsi" w:hAnsi="Proxima Nova"/>
          <w:b/>
          <w:i/>
          <w:iCs/>
          <w:color w:val="002060"/>
          <w:kern w:val="0"/>
          <w14:ligatures w14:val="standardContextual"/>
        </w:rPr>
        <w:t xml:space="preserve">e does in </w:t>
      </w:r>
      <w:r w:rsidRPr="00D47D07">
        <w:rPr>
          <w:rFonts w:ascii="Proxima Nova" w:eastAsiaTheme="minorHAnsi" w:hAnsi="Proxima Nova"/>
          <w:b/>
          <w:i/>
          <w:iCs/>
          <w:color w:val="002060"/>
          <w:kern w:val="0"/>
          <w14:ligatures w14:val="standardContextual"/>
        </w:rPr>
        <w:t>your life?</w:t>
      </w:r>
    </w:p>
    <w:p w14:paraId="4B46BA17" w14:textId="77777777" w:rsidR="008F16EE" w:rsidRPr="00D47D07" w:rsidRDefault="008F16EE" w:rsidP="004360FE">
      <w:pPr>
        <w:rPr>
          <w:rFonts w:ascii="Proxima Nova" w:hAnsi="Proxima Nova"/>
        </w:rPr>
      </w:pPr>
    </w:p>
    <w:p w14:paraId="1D20FB07" w14:textId="13686D21" w:rsidR="002A4835" w:rsidRPr="00D47D07" w:rsidRDefault="00D47D07" w:rsidP="004360FE">
      <w:pPr>
        <w:rPr>
          <w:rFonts w:ascii="Proxima Nova" w:hAnsi="Proxima Nova"/>
        </w:rPr>
      </w:pPr>
      <w:r w:rsidRPr="00D47D07">
        <w:rPr>
          <w:rFonts w:ascii="Proxima Nova" w:hAnsi="Proxima Nova"/>
          <w:b/>
          <w:bCs/>
        </w:rPr>
        <w:t xml:space="preserve">2. </w:t>
      </w:r>
      <w:r w:rsidR="001319C2" w:rsidRPr="00D47D07">
        <w:rPr>
          <w:rFonts w:ascii="Proxima Nova" w:hAnsi="Proxima Nova"/>
          <w:b/>
          <w:bCs/>
        </w:rPr>
        <w:t>Pray:</w:t>
      </w:r>
      <w:r w:rsidR="001319C2" w:rsidRPr="00D47D07">
        <w:rPr>
          <w:rFonts w:ascii="Proxima Nova" w:hAnsi="Proxima Nova"/>
        </w:rPr>
        <w:t xml:space="preserve"> </w:t>
      </w:r>
      <w:r w:rsidR="002A4835" w:rsidRPr="00D47D07">
        <w:rPr>
          <w:rFonts w:ascii="Proxima Nova" w:hAnsi="Proxima Nova"/>
        </w:rPr>
        <w:t xml:space="preserve">Ask God to help us see the real meaning behind symbols of our faith. Confess those recent times when you presumed upon His presence. Praise Him for His mercy and grace in our lives and in our church. Pray He will cause us to seek and to serve Him with all our hearts. </w:t>
      </w:r>
    </w:p>
    <w:p w14:paraId="726903E7" w14:textId="77777777" w:rsidR="001319C2" w:rsidRPr="00D47D07" w:rsidRDefault="001319C2" w:rsidP="004360FE">
      <w:pPr>
        <w:rPr>
          <w:rFonts w:ascii="Proxima Nova" w:hAnsi="Proxima Nova"/>
        </w:rPr>
      </w:pPr>
    </w:p>
    <w:p w14:paraId="3D0FD1B7" w14:textId="77777777" w:rsidR="00D47D07" w:rsidRPr="00926050" w:rsidRDefault="00D47D07" w:rsidP="00D47D07">
      <w:pPr>
        <w:pBdr>
          <w:bottom w:val="single" w:sz="36" w:space="0" w:color="002060"/>
        </w:pBdr>
        <w:rPr>
          <w:rFonts w:ascii="Proxima Nova" w:hAnsi="Proxima Nova"/>
          <w:b/>
          <w:color w:val="000000"/>
        </w:rPr>
      </w:pPr>
      <w:r w:rsidRPr="00926050">
        <w:rPr>
          <w:rFonts w:ascii="Proxima Nova" w:hAnsi="Proxima Nova"/>
          <w:b/>
          <w:color w:val="000000"/>
        </w:rPr>
        <w:t>STUDY</w:t>
      </w:r>
    </w:p>
    <w:p w14:paraId="22ED277C" w14:textId="77777777" w:rsidR="00D47D07" w:rsidRPr="0057656A" w:rsidRDefault="00D47D07" w:rsidP="00D47D07">
      <w:pPr>
        <w:rPr>
          <w:rFonts w:ascii="Proxima Nova" w:eastAsia="Times New Roman" w:hAnsi="Proxima Nova"/>
          <w:bCs/>
          <w:color w:val="000000"/>
          <w:kern w:val="0"/>
        </w:rPr>
      </w:pPr>
      <w:r w:rsidRPr="005B55A4">
        <w:rPr>
          <w:rFonts w:ascii="Proxima Nova" w:hAnsi="Proxima Nova"/>
          <w:bCs/>
        </w:rPr>
        <w:t>Resources used, compiled from, and quoted:</w:t>
      </w:r>
    </w:p>
    <w:p w14:paraId="264B2EB3" w14:textId="138FFF47" w:rsidR="001319C2" w:rsidRPr="00D47D07" w:rsidRDefault="001319C2" w:rsidP="004360FE">
      <w:pPr>
        <w:pStyle w:val="ListParagraph"/>
        <w:numPr>
          <w:ilvl w:val="0"/>
          <w:numId w:val="6"/>
        </w:numPr>
        <w:autoSpaceDE w:val="0"/>
        <w:autoSpaceDN w:val="0"/>
        <w:adjustRightInd w:val="0"/>
        <w:rPr>
          <w:rFonts w:ascii="Proxima Nova" w:hAnsi="Proxima Nova"/>
          <w:i/>
          <w:iCs/>
        </w:rPr>
      </w:pPr>
      <w:r w:rsidRPr="00D47D07">
        <w:rPr>
          <w:rFonts w:ascii="Proxima Nova" w:hAnsi="Proxima Nova"/>
          <w:i/>
          <w:iCs/>
        </w:rPr>
        <w:t>Holman New Testament Commentary, 1 and 2 Samuel, pages</w:t>
      </w:r>
      <w:r w:rsidR="006031AA" w:rsidRPr="00D47D07">
        <w:rPr>
          <w:rFonts w:ascii="Proxima Nova" w:hAnsi="Proxima Nova"/>
          <w:i/>
          <w:iCs/>
        </w:rPr>
        <w:t xml:space="preserve"> 41-63</w:t>
      </w:r>
      <w:r w:rsidRPr="00D47D07">
        <w:rPr>
          <w:rFonts w:ascii="Proxima Nova" w:hAnsi="Proxima Nova"/>
          <w:i/>
          <w:iCs/>
        </w:rPr>
        <w:t>.</w:t>
      </w:r>
    </w:p>
    <w:p w14:paraId="2D4B4D37" w14:textId="7F0655E7" w:rsidR="001319C2" w:rsidRPr="00D47D07" w:rsidRDefault="001319C2" w:rsidP="004360FE">
      <w:pPr>
        <w:pStyle w:val="ListParagraph"/>
        <w:numPr>
          <w:ilvl w:val="0"/>
          <w:numId w:val="6"/>
        </w:numPr>
        <w:autoSpaceDE w:val="0"/>
        <w:autoSpaceDN w:val="0"/>
        <w:adjustRightInd w:val="0"/>
        <w:rPr>
          <w:rFonts w:ascii="Proxima Nova" w:hAnsi="Proxima Nova"/>
          <w:i/>
          <w:iCs/>
        </w:rPr>
      </w:pPr>
      <w:r w:rsidRPr="00D47D07">
        <w:rPr>
          <w:rFonts w:ascii="Proxima Nova" w:hAnsi="Proxima Nova"/>
          <w:i/>
          <w:iCs/>
        </w:rPr>
        <w:t>The NIV Application Commentary, 1 and 2 Samuel pages</w:t>
      </w:r>
      <w:r w:rsidR="006031AA" w:rsidRPr="00D47D07">
        <w:rPr>
          <w:rFonts w:ascii="Proxima Nova" w:hAnsi="Proxima Nova"/>
          <w:i/>
          <w:iCs/>
        </w:rPr>
        <w:t xml:space="preserve"> 91-146</w:t>
      </w:r>
      <w:r w:rsidRPr="00D47D07">
        <w:rPr>
          <w:rFonts w:ascii="Proxima Nova" w:hAnsi="Proxima Nova"/>
          <w:i/>
          <w:iCs/>
        </w:rPr>
        <w:t>.</w:t>
      </w:r>
    </w:p>
    <w:p w14:paraId="3CDDF5B2" w14:textId="4F1FEF39" w:rsidR="001319C2" w:rsidRPr="00D47D07" w:rsidRDefault="001319C2" w:rsidP="004360FE">
      <w:pPr>
        <w:pStyle w:val="ListParagraph"/>
        <w:numPr>
          <w:ilvl w:val="0"/>
          <w:numId w:val="6"/>
        </w:numPr>
        <w:autoSpaceDE w:val="0"/>
        <w:autoSpaceDN w:val="0"/>
        <w:adjustRightInd w:val="0"/>
        <w:rPr>
          <w:rFonts w:ascii="Proxima Nova" w:hAnsi="Proxima Nova"/>
          <w:i/>
          <w:iCs/>
        </w:rPr>
      </w:pPr>
      <w:r w:rsidRPr="00D47D07">
        <w:rPr>
          <w:rFonts w:ascii="Proxima Nova" w:hAnsi="Proxima Nova"/>
          <w:i/>
          <w:iCs/>
        </w:rPr>
        <w:t>Shepherd’s Notes, 1 and 2 Samuel, pages</w:t>
      </w:r>
      <w:r w:rsidR="006031AA" w:rsidRPr="00D47D07">
        <w:rPr>
          <w:rFonts w:ascii="Proxima Nova" w:hAnsi="Proxima Nova"/>
          <w:i/>
          <w:iCs/>
        </w:rPr>
        <w:t xml:space="preserve"> 11-16</w:t>
      </w:r>
      <w:r w:rsidRPr="00D47D07">
        <w:rPr>
          <w:rFonts w:ascii="Proxima Nova" w:hAnsi="Proxima Nova"/>
          <w:i/>
          <w:iCs/>
        </w:rPr>
        <w:t>.</w:t>
      </w:r>
    </w:p>
    <w:p w14:paraId="2A2788C7" w14:textId="77777777" w:rsidR="001319C2" w:rsidRPr="00AF6B4E" w:rsidRDefault="001319C2" w:rsidP="004360FE">
      <w:pPr>
        <w:rPr>
          <w:rFonts w:ascii="Times New Roman" w:hAnsi="Times New Roman"/>
        </w:rPr>
      </w:pPr>
    </w:p>
    <w:p w14:paraId="46C9D531" w14:textId="77777777" w:rsidR="001319C2" w:rsidRPr="00AF6B4E" w:rsidRDefault="001319C2" w:rsidP="004360FE">
      <w:pPr>
        <w:rPr>
          <w:rFonts w:ascii="Times New Roman" w:hAnsi="Times New Roman"/>
        </w:rPr>
      </w:pPr>
    </w:p>
    <w:sectPr w:rsidR="001319C2" w:rsidRPr="00AF6B4E" w:rsidSect="004311A3">
      <w:headerReference w:type="even" r:id="rId23"/>
      <w:head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D1486" w14:textId="77777777" w:rsidR="004B57F4" w:rsidRDefault="004B57F4" w:rsidP="004311A3">
      <w:r>
        <w:separator/>
      </w:r>
    </w:p>
  </w:endnote>
  <w:endnote w:type="continuationSeparator" w:id="0">
    <w:p w14:paraId="0C7AA6D1" w14:textId="77777777" w:rsidR="004B57F4" w:rsidRDefault="004B57F4"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Proxima Nova">
    <w:altName w:val="Tahoma"/>
    <w:panose1 w:val="020B0604020202020204"/>
    <w:charset w:val="00"/>
    <w:family w:val="auto"/>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3B1AE" w14:textId="77777777" w:rsidR="004B57F4" w:rsidRDefault="004B57F4" w:rsidP="004311A3">
      <w:r>
        <w:separator/>
      </w:r>
    </w:p>
  </w:footnote>
  <w:footnote w:type="continuationSeparator" w:id="0">
    <w:p w14:paraId="494F2437" w14:textId="77777777" w:rsidR="004B57F4" w:rsidRDefault="004B57F4" w:rsidP="004311A3">
      <w:r>
        <w:continuationSeparator/>
      </w:r>
    </w:p>
  </w:footnote>
  <w:footnote w:id="1">
    <w:p w14:paraId="630B1FF2" w14:textId="77777777" w:rsidR="008E5507" w:rsidRPr="008F16EE" w:rsidRDefault="008E5507" w:rsidP="008E5507">
      <w:pPr>
        <w:rPr>
          <w:sz w:val="20"/>
          <w:szCs w:val="20"/>
        </w:rPr>
      </w:pPr>
      <w:r w:rsidRPr="008F16EE">
        <w:rPr>
          <w:sz w:val="20"/>
          <w:szCs w:val="20"/>
          <w:vertAlign w:val="superscript"/>
        </w:rPr>
        <w:footnoteRef/>
      </w:r>
      <w:r w:rsidRPr="008F16EE">
        <w:rPr>
          <w:sz w:val="20"/>
          <w:szCs w:val="20"/>
        </w:rPr>
        <w:t xml:space="preserve"> Andrews, S. J., &amp; Bergen, R. D. (2009). </w:t>
      </w:r>
      <w:hyperlink r:id="rId1" w:history="1">
        <w:r w:rsidRPr="008F16EE">
          <w:rPr>
            <w:i/>
            <w:color w:val="0000FF"/>
            <w:sz w:val="20"/>
            <w:szCs w:val="20"/>
            <w:u w:val="single"/>
          </w:rPr>
          <w:t>1, 2 Samuel</w:t>
        </w:r>
      </w:hyperlink>
      <w:r w:rsidRPr="008F16EE">
        <w:rPr>
          <w:sz w:val="20"/>
          <w:szCs w:val="20"/>
        </w:rPr>
        <w:t xml:space="preserve"> (Vol. 6, p. 43). Holman Reference.</w:t>
      </w:r>
    </w:p>
  </w:footnote>
  <w:footnote w:id="2">
    <w:p w14:paraId="2C3B8E84" w14:textId="77777777" w:rsidR="00BB551E" w:rsidRPr="008F16EE" w:rsidRDefault="00BB551E" w:rsidP="00BB551E">
      <w:pPr>
        <w:rPr>
          <w:sz w:val="20"/>
          <w:szCs w:val="20"/>
        </w:rPr>
      </w:pPr>
      <w:r w:rsidRPr="008F16EE">
        <w:rPr>
          <w:sz w:val="20"/>
          <w:szCs w:val="20"/>
          <w:vertAlign w:val="superscript"/>
        </w:rPr>
        <w:footnoteRef/>
      </w:r>
      <w:r w:rsidRPr="008F16EE">
        <w:rPr>
          <w:sz w:val="20"/>
          <w:szCs w:val="20"/>
        </w:rPr>
        <w:t xml:space="preserve"> Andrews, S. J., &amp; Bergen, R. D. (2009). </w:t>
      </w:r>
      <w:hyperlink r:id="rId2" w:history="1">
        <w:r w:rsidRPr="008F16EE">
          <w:rPr>
            <w:i/>
            <w:color w:val="0000FF"/>
            <w:sz w:val="20"/>
            <w:szCs w:val="20"/>
            <w:u w:val="single"/>
          </w:rPr>
          <w:t>1, 2 Samuel</w:t>
        </w:r>
      </w:hyperlink>
      <w:r w:rsidRPr="008F16EE">
        <w:rPr>
          <w:sz w:val="20"/>
          <w:szCs w:val="20"/>
        </w:rPr>
        <w:t xml:space="preserve"> (Vol. 6, p. 46). Holman Reference.</w:t>
      </w:r>
    </w:p>
  </w:footnote>
  <w:footnote w:id="3">
    <w:p w14:paraId="6ED7FB9F" w14:textId="77777777" w:rsidR="00015CF6" w:rsidRPr="008F16EE" w:rsidRDefault="00015CF6" w:rsidP="00015CF6">
      <w:pPr>
        <w:rPr>
          <w:sz w:val="20"/>
          <w:szCs w:val="20"/>
        </w:rPr>
      </w:pPr>
      <w:r w:rsidRPr="008F16EE">
        <w:rPr>
          <w:sz w:val="20"/>
          <w:szCs w:val="20"/>
          <w:vertAlign w:val="superscript"/>
        </w:rPr>
        <w:footnoteRef/>
      </w:r>
      <w:r w:rsidRPr="008F16EE">
        <w:rPr>
          <w:sz w:val="20"/>
          <w:szCs w:val="20"/>
        </w:rPr>
        <w:t xml:space="preserve"> Andrews, S. J., &amp; Bergen, R. D. (2009). </w:t>
      </w:r>
      <w:hyperlink r:id="rId3" w:history="1">
        <w:r w:rsidRPr="008F16EE">
          <w:rPr>
            <w:i/>
            <w:color w:val="0000FF"/>
            <w:sz w:val="20"/>
            <w:szCs w:val="20"/>
            <w:u w:val="single"/>
          </w:rPr>
          <w:t>1, 2 Samuel</w:t>
        </w:r>
      </w:hyperlink>
      <w:r w:rsidRPr="008F16EE">
        <w:rPr>
          <w:sz w:val="20"/>
          <w:szCs w:val="20"/>
        </w:rPr>
        <w:t xml:space="preserve"> (Vol. 6, p. 44). Holman Reference.</w:t>
      </w:r>
    </w:p>
  </w:footnote>
  <w:footnote w:id="4">
    <w:p w14:paraId="4E5C809A" w14:textId="77777777" w:rsidR="000943F7" w:rsidRPr="008F16EE" w:rsidRDefault="000943F7" w:rsidP="000943F7">
      <w:pPr>
        <w:rPr>
          <w:sz w:val="20"/>
          <w:szCs w:val="20"/>
        </w:rPr>
      </w:pPr>
      <w:r w:rsidRPr="008F16EE">
        <w:rPr>
          <w:sz w:val="20"/>
          <w:szCs w:val="20"/>
          <w:vertAlign w:val="superscript"/>
        </w:rPr>
        <w:footnoteRef/>
      </w:r>
      <w:r w:rsidRPr="008F16EE">
        <w:rPr>
          <w:sz w:val="20"/>
          <w:szCs w:val="20"/>
        </w:rPr>
        <w:t xml:space="preserve"> Arnold, B. T. (2003). </w:t>
      </w:r>
      <w:hyperlink r:id="rId4" w:history="1">
        <w:r w:rsidRPr="008F16EE">
          <w:rPr>
            <w:i/>
            <w:color w:val="0000FF"/>
            <w:sz w:val="20"/>
            <w:szCs w:val="20"/>
            <w:u w:val="single"/>
          </w:rPr>
          <w:t>1 &amp; 2 Samuel</w:t>
        </w:r>
      </w:hyperlink>
      <w:r w:rsidRPr="008F16EE">
        <w:rPr>
          <w:sz w:val="20"/>
          <w:szCs w:val="20"/>
        </w:rPr>
        <w:t xml:space="preserve"> (p. 95). Zondervan.</w:t>
      </w:r>
    </w:p>
  </w:footnote>
  <w:footnote w:id="5">
    <w:p w14:paraId="09033D4E" w14:textId="77777777" w:rsidR="000943F7" w:rsidRPr="008F16EE" w:rsidRDefault="000943F7" w:rsidP="000943F7">
      <w:pPr>
        <w:rPr>
          <w:sz w:val="20"/>
          <w:szCs w:val="20"/>
        </w:rPr>
      </w:pPr>
      <w:r w:rsidRPr="008F16EE">
        <w:rPr>
          <w:sz w:val="20"/>
          <w:szCs w:val="20"/>
          <w:vertAlign w:val="superscript"/>
        </w:rPr>
        <w:footnoteRef/>
      </w:r>
      <w:r w:rsidRPr="008F16EE">
        <w:rPr>
          <w:sz w:val="20"/>
          <w:szCs w:val="20"/>
        </w:rPr>
        <w:t xml:space="preserve"> Arnold, B. T. (2003). </w:t>
      </w:r>
      <w:hyperlink r:id="rId5" w:history="1">
        <w:r w:rsidRPr="008F16EE">
          <w:rPr>
            <w:i/>
            <w:color w:val="0000FF"/>
            <w:sz w:val="20"/>
            <w:szCs w:val="20"/>
            <w:u w:val="single"/>
          </w:rPr>
          <w:t>1 &amp; 2 Samuel</w:t>
        </w:r>
      </w:hyperlink>
      <w:r w:rsidRPr="008F16EE">
        <w:rPr>
          <w:sz w:val="20"/>
          <w:szCs w:val="20"/>
        </w:rPr>
        <w:t xml:space="preserve"> (p. 95). Zondervan.</w:t>
      </w:r>
    </w:p>
  </w:footnote>
  <w:footnote w:id="6">
    <w:p w14:paraId="2EF5E5BE" w14:textId="77777777" w:rsidR="006877D6" w:rsidRPr="00B024FD" w:rsidRDefault="006877D6" w:rsidP="006877D6">
      <w:pPr>
        <w:rPr>
          <w:sz w:val="20"/>
          <w:szCs w:val="20"/>
        </w:rPr>
      </w:pPr>
      <w:r w:rsidRPr="008F16EE">
        <w:rPr>
          <w:sz w:val="20"/>
          <w:szCs w:val="20"/>
          <w:vertAlign w:val="superscript"/>
        </w:rPr>
        <w:footnoteRef/>
      </w:r>
      <w:r w:rsidRPr="008F16EE">
        <w:rPr>
          <w:sz w:val="20"/>
          <w:szCs w:val="20"/>
        </w:rPr>
        <w:t xml:space="preserve"> Andrews, S. J., &amp; Bergen, R. D. (2009). </w:t>
      </w:r>
      <w:hyperlink r:id="rId6" w:history="1">
        <w:r w:rsidRPr="008F16EE">
          <w:rPr>
            <w:i/>
            <w:color w:val="0000FF"/>
            <w:sz w:val="20"/>
            <w:szCs w:val="20"/>
            <w:u w:val="single"/>
          </w:rPr>
          <w:t>1, 2 Samuel</w:t>
        </w:r>
      </w:hyperlink>
      <w:r w:rsidRPr="008F16EE">
        <w:rPr>
          <w:sz w:val="20"/>
          <w:szCs w:val="20"/>
        </w:rPr>
        <w:t xml:space="preserve"> (Vol. 6, p. 48). Holman Reference.</w:t>
      </w:r>
    </w:p>
  </w:footnote>
  <w:footnote w:id="7">
    <w:p w14:paraId="234254B7" w14:textId="77777777" w:rsidR="00205178" w:rsidRPr="00FD5847" w:rsidRDefault="00205178" w:rsidP="00205178">
      <w:pPr>
        <w:rPr>
          <w:sz w:val="20"/>
          <w:szCs w:val="20"/>
        </w:rPr>
      </w:pPr>
      <w:r w:rsidRPr="00FD5847">
        <w:rPr>
          <w:sz w:val="20"/>
          <w:szCs w:val="20"/>
          <w:vertAlign w:val="superscript"/>
        </w:rPr>
        <w:footnoteRef/>
      </w:r>
      <w:r w:rsidRPr="00FD5847">
        <w:rPr>
          <w:sz w:val="20"/>
          <w:szCs w:val="20"/>
        </w:rPr>
        <w:t xml:space="preserve"> Andrews, S. J., &amp; Bergen, R. D. (2009). </w:t>
      </w:r>
      <w:hyperlink r:id="rId7" w:history="1">
        <w:r w:rsidRPr="00FD5847">
          <w:rPr>
            <w:i/>
            <w:color w:val="0000FF"/>
            <w:sz w:val="20"/>
            <w:szCs w:val="20"/>
            <w:u w:val="single"/>
          </w:rPr>
          <w:t>1, 2 Samuel</w:t>
        </w:r>
      </w:hyperlink>
      <w:r w:rsidRPr="00FD5847">
        <w:rPr>
          <w:sz w:val="20"/>
          <w:szCs w:val="20"/>
        </w:rPr>
        <w:t xml:space="preserve"> (Vol. 6, pp. 49–50). Holman Reference.</w:t>
      </w:r>
    </w:p>
  </w:footnote>
  <w:footnote w:id="8">
    <w:p w14:paraId="7017C226" w14:textId="77777777" w:rsidR="00A804E6" w:rsidRPr="00FD5847" w:rsidRDefault="00A804E6" w:rsidP="00A804E6">
      <w:pPr>
        <w:rPr>
          <w:sz w:val="20"/>
          <w:szCs w:val="20"/>
        </w:rPr>
      </w:pPr>
      <w:r w:rsidRPr="00FD5847">
        <w:rPr>
          <w:sz w:val="20"/>
          <w:szCs w:val="20"/>
          <w:vertAlign w:val="superscript"/>
        </w:rPr>
        <w:footnoteRef/>
      </w:r>
      <w:r w:rsidRPr="00FD5847">
        <w:rPr>
          <w:sz w:val="20"/>
          <w:szCs w:val="20"/>
        </w:rPr>
        <w:t xml:space="preserve"> Arnold, B. T. (2003). </w:t>
      </w:r>
      <w:hyperlink r:id="rId8" w:history="1">
        <w:r w:rsidRPr="00FD5847">
          <w:rPr>
            <w:i/>
            <w:color w:val="0000FF"/>
            <w:sz w:val="20"/>
            <w:szCs w:val="20"/>
            <w:u w:val="single"/>
          </w:rPr>
          <w:t>1 &amp; 2 Samuel</w:t>
        </w:r>
      </w:hyperlink>
      <w:r w:rsidRPr="00FD5847">
        <w:rPr>
          <w:sz w:val="20"/>
          <w:szCs w:val="20"/>
        </w:rPr>
        <w:t xml:space="preserve"> (p. 118). Zondervan.</w:t>
      </w:r>
    </w:p>
  </w:footnote>
  <w:footnote w:id="9">
    <w:p w14:paraId="7429DFBA" w14:textId="77777777" w:rsidR="00E73119" w:rsidRDefault="00E73119" w:rsidP="00E73119">
      <w:r w:rsidRPr="00FD5847">
        <w:rPr>
          <w:sz w:val="20"/>
          <w:szCs w:val="20"/>
          <w:vertAlign w:val="superscript"/>
        </w:rPr>
        <w:footnoteRef/>
      </w:r>
      <w:r w:rsidRPr="00FD5847">
        <w:rPr>
          <w:sz w:val="20"/>
          <w:szCs w:val="20"/>
        </w:rPr>
        <w:t xml:space="preserve"> Arnold, B. T. (2003). </w:t>
      </w:r>
      <w:hyperlink r:id="rId9" w:history="1">
        <w:r w:rsidRPr="00FD5847">
          <w:rPr>
            <w:i/>
            <w:color w:val="0000FF"/>
            <w:sz w:val="20"/>
            <w:szCs w:val="20"/>
            <w:u w:val="single"/>
          </w:rPr>
          <w:t>1 &amp; 2 Samuel</w:t>
        </w:r>
      </w:hyperlink>
      <w:r w:rsidRPr="00FD5847">
        <w:rPr>
          <w:sz w:val="20"/>
          <w:szCs w:val="20"/>
        </w:rPr>
        <w:t xml:space="preserve"> (p. 117). Zondervan</w:t>
      </w:r>
      <w:r>
        <w:t>.</w:t>
      </w:r>
    </w:p>
  </w:footnote>
  <w:footnote w:id="10">
    <w:p w14:paraId="53B6A34E" w14:textId="77777777" w:rsidR="005954A3" w:rsidRPr="004F01E0" w:rsidRDefault="005954A3" w:rsidP="005954A3">
      <w:pPr>
        <w:rPr>
          <w:sz w:val="20"/>
          <w:szCs w:val="20"/>
        </w:rPr>
      </w:pPr>
      <w:r w:rsidRPr="004F01E0">
        <w:rPr>
          <w:sz w:val="20"/>
          <w:szCs w:val="20"/>
          <w:vertAlign w:val="superscript"/>
        </w:rPr>
        <w:footnoteRef/>
      </w:r>
      <w:r w:rsidRPr="004F01E0">
        <w:rPr>
          <w:sz w:val="20"/>
          <w:szCs w:val="20"/>
        </w:rPr>
        <w:t xml:space="preserve"> Andrews, S. J., &amp; Bergen, R. D. (2009). </w:t>
      </w:r>
      <w:hyperlink r:id="rId10" w:history="1">
        <w:r w:rsidRPr="004F01E0">
          <w:rPr>
            <w:i/>
            <w:color w:val="0000FF"/>
            <w:sz w:val="20"/>
            <w:szCs w:val="20"/>
            <w:u w:val="single"/>
          </w:rPr>
          <w:t>1, 2 Samuel</w:t>
        </w:r>
      </w:hyperlink>
      <w:r w:rsidRPr="004F01E0">
        <w:rPr>
          <w:sz w:val="20"/>
          <w:szCs w:val="20"/>
        </w:rPr>
        <w:t xml:space="preserve"> (Vol. 6, pp. 50–51). Holman Reference.</w:t>
      </w:r>
    </w:p>
  </w:footnote>
  <w:footnote w:id="11">
    <w:p w14:paraId="68CE616B" w14:textId="77777777" w:rsidR="000A0A87" w:rsidRPr="00F6627D" w:rsidRDefault="000A0A87" w:rsidP="000A0A87">
      <w:pPr>
        <w:rPr>
          <w:sz w:val="20"/>
          <w:szCs w:val="20"/>
        </w:rPr>
      </w:pPr>
      <w:r w:rsidRPr="00F6627D">
        <w:rPr>
          <w:sz w:val="20"/>
          <w:szCs w:val="20"/>
          <w:vertAlign w:val="superscript"/>
        </w:rPr>
        <w:footnoteRef/>
      </w:r>
      <w:r w:rsidRPr="00F6627D">
        <w:rPr>
          <w:sz w:val="20"/>
          <w:szCs w:val="20"/>
        </w:rPr>
        <w:t xml:space="preserve"> Arnold, B. T. (2003). </w:t>
      </w:r>
      <w:hyperlink r:id="rId11" w:history="1">
        <w:r w:rsidRPr="00F6627D">
          <w:rPr>
            <w:i/>
            <w:color w:val="0000FF"/>
            <w:sz w:val="20"/>
            <w:szCs w:val="20"/>
            <w:u w:val="single"/>
          </w:rPr>
          <w:t>1 &amp; 2 Samuel</w:t>
        </w:r>
      </w:hyperlink>
      <w:r w:rsidRPr="00F6627D">
        <w:rPr>
          <w:sz w:val="20"/>
          <w:szCs w:val="20"/>
        </w:rPr>
        <w:t xml:space="preserve"> (p. 96). Zondervan.</w:t>
      </w:r>
    </w:p>
  </w:footnote>
  <w:footnote w:id="12">
    <w:p w14:paraId="5C119200" w14:textId="77777777" w:rsidR="004F01E0" w:rsidRPr="00EE7F55" w:rsidRDefault="004F01E0" w:rsidP="004F01E0">
      <w:pPr>
        <w:rPr>
          <w:sz w:val="20"/>
          <w:szCs w:val="20"/>
        </w:rPr>
      </w:pPr>
      <w:r w:rsidRPr="00EE7F55">
        <w:rPr>
          <w:sz w:val="20"/>
          <w:szCs w:val="20"/>
          <w:vertAlign w:val="superscript"/>
        </w:rPr>
        <w:footnoteRef/>
      </w:r>
      <w:r w:rsidRPr="00EE7F55">
        <w:rPr>
          <w:sz w:val="20"/>
          <w:szCs w:val="20"/>
        </w:rPr>
        <w:t xml:space="preserve"> Andrews, S. J., &amp; Bergen, R. D. (2009). </w:t>
      </w:r>
      <w:hyperlink r:id="rId12" w:history="1">
        <w:r w:rsidRPr="00EE7F55">
          <w:rPr>
            <w:i/>
            <w:color w:val="0000FF"/>
            <w:sz w:val="20"/>
            <w:szCs w:val="20"/>
            <w:u w:val="single"/>
          </w:rPr>
          <w:t>1, 2 Samuel</w:t>
        </w:r>
      </w:hyperlink>
      <w:r w:rsidRPr="00EE7F55">
        <w:rPr>
          <w:sz w:val="20"/>
          <w:szCs w:val="20"/>
        </w:rPr>
        <w:t xml:space="preserve"> (Vol. 6, pp. 51–52). Holman Reference.</w:t>
      </w:r>
    </w:p>
  </w:footnote>
  <w:footnote w:id="13">
    <w:p w14:paraId="65E8116A" w14:textId="77777777" w:rsidR="006F08B4" w:rsidRPr="00EC6BD9" w:rsidRDefault="006F08B4" w:rsidP="006F08B4">
      <w:pPr>
        <w:rPr>
          <w:rFonts w:asciiTheme="minorHAnsi" w:hAnsiTheme="minorHAnsi" w:cstheme="minorHAnsi"/>
          <w:sz w:val="20"/>
          <w:szCs w:val="20"/>
        </w:rPr>
      </w:pPr>
      <w:r w:rsidRPr="00EC6BD9">
        <w:rPr>
          <w:rFonts w:asciiTheme="minorHAnsi" w:hAnsiTheme="minorHAnsi" w:cstheme="minorHAnsi"/>
          <w:sz w:val="20"/>
          <w:szCs w:val="20"/>
          <w:vertAlign w:val="superscript"/>
        </w:rPr>
        <w:footnoteRef/>
      </w:r>
      <w:r w:rsidRPr="00EC6BD9">
        <w:rPr>
          <w:rFonts w:asciiTheme="minorHAnsi" w:hAnsiTheme="minorHAnsi" w:cstheme="minorHAnsi"/>
          <w:sz w:val="20"/>
          <w:szCs w:val="20"/>
        </w:rPr>
        <w:t xml:space="preserve"> Andrews, S. J., &amp; Bergen, R. D. (2009). </w:t>
      </w:r>
      <w:hyperlink r:id="rId13" w:history="1">
        <w:r w:rsidRPr="00EC6BD9">
          <w:rPr>
            <w:rFonts w:asciiTheme="minorHAnsi" w:hAnsiTheme="minorHAnsi" w:cstheme="minorHAnsi"/>
            <w:i/>
            <w:color w:val="0000FF"/>
            <w:sz w:val="20"/>
            <w:szCs w:val="20"/>
            <w:u w:val="single"/>
          </w:rPr>
          <w:t>1, 2 Samuel</w:t>
        </w:r>
      </w:hyperlink>
      <w:r w:rsidRPr="00EC6BD9">
        <w:rPr>
          <w:rFonts w:asciiTheme="minorHAnsi" w:hAnsiTheme="minorHAnsi" w:cstheme="minorHAnsi"/>
          <w:sz w:val="20"/>
          <w:szCs w:val="20"/>
        </w:rPr>
        <w:t xml:space="preserve"> (Vol. 6, pp. 52–53). Holman Reference.</w:t>
      </w:r>
    </w:p>
  </w:footnote>
  <w:footnote w:id="14">
    <w:p w14:paraId="46CD289A" w14:textId="77777777" w:rsidR="00EC6BD9" w:rsidRPr="00EC6BD9" w:rsidRDefault="00EC6BD9" w:rsidP="00EC6BD9">
      <w:pPr>
        <w:rPr>
          <w:rFonts w:asciiTheme="minorHAnsi" w:hAnsiTheme="minorHAnsi" w:cstheme="minorHAnsi"/>
          <w:sz w:val="20"/>
          <w:szCs w:val="20"/>
        </w:rPr>
      </w:pPr>
      <w:r w:rsidRPr="00EC6BD9">
        <w:rPr>
          <w:rFonts w:asciiTheme="minorHAnsi" w:hAnsiTheme="minorHAnsi" w:cstheme="minorHAnsi"/>
          <w:sz w:val="20"/>
          <w:szCs w:val="20"/>
          <w:vertAlign w:val="superscript"/>
        </w:rPr>
        <w:footnoteRef/>
      </w:r>
      <w:r w:rsidRPr="00EC6BD9">
        <w:rPr>
          <w:rFonts w:asciiTheme="minorHAnsi" w:hAnsiTheme="minorHAnsi" w:cstheme="minorHAnsi"/>
          <w:sz w:val="20"/>
          <w:szCs w:val="20"/>
        </w:rPr>
        <w:t xml:space="preserve"> Andrews, S. J., &amp; Bergen, R. D. (2009). </w:t>
      </w:r>
      <w:hyperlink r:id="rId14" w:history="1">
        <w:r w:rsidRPr="00EC6BD9">
          <w:rPr>
            <w:rFonts w:asciiTheme="minorHAnsi" w:hAnsiTheme="minorHAnsi" w:cstheme="minorHAnsi"/>
            <w:i/>
            <w:color w:val="0000FF"/>
            <w:sz w:val="20"/>
            <w:szCs w:val="20"/>
            <w:u w:val="single"/>
          </w:rPr>
          <w:t>1, 2 Samuel</w:t>
        </w:r>
      </w:hyperlink>
      <w:r w:rsidRPr="00EC6BD9">
        <w:rPr>
          <w:rFonts w:asciiTheme="minorHAnsi" w:hAnsiTheme="minorHAnsi" w:cstheme="minorHAnsi"/>
          <w:sz w:val="20"/>
          <w:szCs w:val="20"/>
        </w:rPr>
        <w:t xml:space="preserve"> (Vol. 6, pp. 52–53). Holman Reference.</w:t>
      </w:r>
    </w:p>
  </w:footnote>
  <w:footnote w:id="15">
    <w:p w14:paraId="5DF0ED67" w14:textId="77777777" w:rsidR="00EC6BD9" w:rsidRPr="00EC6BD9" w:rsidRDefault="00EC6BD9" w:rsidP="00EC6BD9">
      <w:pPr>
        <w:rPr>
          <w:rFonts w:asciiTheme="minorHAnsi" w:hAnsiTheme="minorHAnsi" w:cstheme="minorHAnsi"/>
          <w:sz w:val="20"/>
          <w:szCs w:val="20"/>
        </w:rPr>
      </w:pPr>
      <w:r w:rsidRPr="00EC6BD9">
        <w:rPr>
          <w:rFonts w:asciiTheme="minorHAnsi" w:hAnsiTheme="minorHAnsi" w:cstheme="minorHAnsi"/>
          <w:sz w:val="20"/>
          <w:szCs w:val="20"/>
          <w:vertAlign w:val="superscript"/>
        </w:rPr>
        <w:footnoteRef/>
      </w:r>
      <w:r w:rsidRPr="00EC6BD9">
        <w:rPr>
          <w:rFonts w:asciiTheme="minorHAnsi" w:hAnsiTheme="minorHAnsi" w:cstheme="minorHAnsi"/>
          <w:sz w:val="20"/>
          <w:szCs w:val="20"/>
        </w:rPr>
        <w:t xml:space="preserve"> Andrews, S. J., &amp; Bergen, R. D. (2009). </w:t>
      </w:r>
      <w:hyperlink r:id="rId15" w:history="1">
        <w:r w:rsidRPr="00EC6BD9">
          <w:rPr>
            <w:rFonts w:asciiTheme="minorHAnsi" w:hAnsiTheme="minorHAnsi" w:cstheme="minorHAnsi"/>
            <w:i/>
            <w:color w:val="0000FF"/>
            <w:sz w:val="20"/>
            <w:szCs w:val="20"/>
            <w:u w:val="single"/>
          </w:rPr>
          <w:t>1, 2 Samuel</w:t>
        </w:r>
      </w:hyperlink>
      <w:r w:rsidRPr="00EC6BD9">
        <w:rPr>
          <w:rFonts w:asciiTheme="minorHAnsi" w:hAnsiTheme="minorHAnsi" w:cstheme="minorHAnsi"/>
          <w:sz w:val="20"/>
          <w:szCs w:val="20"/>
        </w:rPr>
        <w:t xml:space="preserve"> (Vol. 6, pp. 52–53). Holman Reference.</w:t>
      </w:r>
    </w:p>
  </w:footnote>
  <w:footnote w:id="16">
    <w:p w14:paraId="2CAEB88D" w14:textId="77777777" w:rsidR="006F08B4" w:rsidRDefault="006F08B4" w:rsidP="006F08B4">
      <w:r w:rsidRPr="00EC6BD9">
        <w:rPr>
          <w:rFonts w:asciiTheme="minorHAnsi" w:hAnsiTheme="minorHAnsi" w:cstheme="minorHAnsi"/>
          <w:sz w:val="20"/>
          <w:szCs w:val="20"/>
          <w:vertAlign w:val="superscript"/>
        </w:rPr>
        <w:footnoteRef/>
      </w:r>
      <w:r w:rsidRPr="00EC6BD9">
        <w:rPr>
          <w:rFonts w:asciiTheme="minorHAnsi" w:hAnsiTheme="minorHAnsi" w:cstheme="minorHAnsi"/>
          <w:sz w:val="20"/>
          <w:szCs w:val="20"/>
        </w:rPr>
        <w:t xml:space="preserve"> Andrews, S. J., &amp; Bergen, R. D. (2009). </w:t>
      </w:r>
      <w:hyperlink r:id="rId16" w:history="1">
        <w:r w:rsidRPr="00EC6BD9">
          <w:rPr>
            <w:rFonts w:asciiTheme="minorHAnsi" w:hAnsiTheme="minorHAnsi" w:cstheme="minorHAnsi"/>
            <w:i/>
            <w:color w:val="0000FF"/>
            <w:sz w:val="20"/>
            <w:szCs w:val="20"/>
            <w:u w:val="single"/>
          </w:rPr>
          <w:t>1, 2 Samuel</w:t>
        </w:r>
      </w:hyperlink>
      <w:r w:rsidRPr="00EC6BD9">
        <w:rPr>
          <w:rFonts w:asciiTheme="minorHAnsi" w:hAnsiTheme="minorHAnsi" w:cstheme="minorHAnsi"/>
          <w:sz w:val="20"/>
          <w:szCs w:val="20"/>
        </w:rPr>
        <w:t xml:space="preserve"> (Vol. 6, pp. 54–55). Holman Reference.</w:t>
      </w:r>
    </w:p>
  </w:footnote>
  <w:footnote w:id="17">
    <w:p w14:paraId="51AD9458" w14:textId="77777777" w:rsidR="00EC6BD9" w:rsidRPr="000F2AB0" w:rsidRDefault="00EC6BD9" w:rsidP="00EC6BD9">
      <w:pPr>
        <w:rPr>
          <w:sz w:val="20"/>
          <w:szCs w:val="20"/>
        </w:rPr>
      </w:pPr>
      <w:r w:rsidRPr="000F2AB0">
        <w:rPr>
          <w:sz w:val="20"/>
          <w:szCs w:val="20"/>
          <w:vertAlign w:val="superscript"/>
        </w:rPr>
        <w:footnoteRef/>
      </w:r>
      <w:r w:rsidRPr="000F2AB0">
        <w:rPr>
          <w:sz w:val="20"/>
          <w:szCs w:val="20"/>
        </w:rPr>
        <w:t xml:space="preserve"> Andrews, S. J., &amp; Bergen, R. D. (2009). </w:t>
      </w:r>
      <w:hyperlink r:id="rId17" w:history="1">
        <w:r w:rsidRPr="000F2AB0">
          <w:rPr>
            <w:i/>
            <w:color w:val="0000FF"/>
            <w:sz w:val="20"/>
            <w:szCs w:val="20"/>
            <w:u w:val="single"/>
          </w:rPr>
          <w:t>1, 2 Samuel</w:t>
        </w:r>
      </w:hyperlink>
      <w:r w:rsidRPr="000F2AB0">
        <w:rPr>
          <w:sz w:val="20"/>
          <w:szCs w:val="20"/>
        </w:rPr>
        <w:t xml:space="preserve"> (Vol. 6, pp. 53–54). Holman Reference.</w:t>
      </w:r>
    </w:p>
  </w:footnote>
  <w:footnote w:id="18">
    <w:p w14:paraId="396955E2" w14:textId="77777777" w:rsidR="000F2AB0" w:rsidRPr="000F2AB0" w:rsidRDefault="000F2AB0" w:rsidP="000F2AB0">
      <w:pPr>
        <w:rPr>
          <w:sz w:val="20"/>
          <w:szCs w:val="20"/>
        </w:rPr>
      </w:pPr>
      <w:r w:rsidRPr="000F2AB0">
        <w:rPr>
          <w:sz w:val="20"/>
          <w:szCs w:val="20"/>
          <w:vertAlign w:val="superscript"/>
        </w:rPr>
        <w:footnoteRef/>
      </w:r>
      <w:r w:rsidRPr="000F2AB0">
        <w:rPr>
          <w:sz w:val="20"/>
          <w:szCs w:val="20"/>
        </w:rPr>
        <w:t xml:space="preserve"> Andrews, S. J., &amp; Bergen, R. D. (2009). </w:t>
      </w:r>
      <w:hyperlink r:id="rId18" w:history="1">
        <w:r w:rsidRPr="000F2AB0">
          <w:rPr>
            <w:i/>
            <w:color w:val="0000FF"/>
            <w:sz w:val="20"/>
            <w:szCs w:val="20"/>
            <w:u w:val="single"/>
          </w:rPr>
          <w:t>1, 2 Samuel</w:t>
        </w:r>
      </w:hyperlink>
      <w:r w:rsidRPr="000F2AB0">
        <w:rPr>
          <w:sz w:val="20"/>
          <w:szCs w:val="20"/>
        </w:rPr>
        <w:t xml:space="preserve"> (Vol. 6, pp. 53–54). Holman Reference.</w:t>
      </w:r>
    </w:p>
  </w:footnote>
  <w:footnote w:id="19">
    <w:p w14:paraId="4FE3511F" w14:textId="77777777" w:rsidR="000F2AB0" w:rsidRPr="00A3035B" w:rsidRDefault="000F2AB0" w:rsidP="000F2AB0">
      <w:pPr>
        <w:rPr>
          <w:sz w:val="20"/>
          <w:szCs w:val="20"/>
        </w:rPr>
      </w:pPr>
      <w:r w:rsidRPr="00A3035B">
        <w:rPr>
          <w:sz w:val="20"/>
          <w:szCs w:val="20"/>
          <w:vertAlign w:val="superscript"/>
        </w:rPr>
        <w:footnoteRef/>
      </w:r>
      <w:r w:rsidRPr="00A3035B">
        <w:rPr>
          <w:sz w:val="20"/>
          <w:szCs w:val="20"/>
        </w:rPr>
        <w:t xml:space="preserve"> Andrews, S. J., &amp; Bergen, R. D. (2009). </w:t>
      </w:r>
      <w:hyperlink r:id="rId19" w:history="1">
        <w:r w:rsidRPr="00A3035B">
          <w:rPr>
            <w:i/>
            <w:color w:val="0000FF"/>
            <w:sz w:val="20"/>
            <w:szCs w:val="20"/>
            <w:u w:val="single"/>
          </w:rPr>
          <w:t>1, 2 Samuel</w:t>
        </w:r>
      </w:hyperlink>
      <w:r w:rsidRPr="00A3035B">
        <w:rPr>
          <w:sz w:val="20"/>
          <w:szCs w:val="20"/>
        </w:rPr>
        <w:t xml:space="preserve"> (Vol. 6, pp. 55–56). Holman Reference.</w:t>
      </w:r>
    </w:p>
  </w:footnote>
  <w:footnote w:id="20">
    <w:p w14:paraId="6DF91735" w14:textId="77777777" w:rsidR="00AF6B4E" w:rsidRDefault="00AF6B4E" w:rsidP="00AF6B4E">
      <w:r w:rsidRPr="00A3035B">
        <w:rPr>
          <w:sz w:val="20"/>
          <w:szCs w:val="20"/>
          <w:vertAlign w:val="superscript"/>
        </w:rPr>
        <w:footnoteRef/>
      </w:r>
      <w:r w:rsidRPr="00A3035B">
        <w:rPr>
          <w:sz w:val="20"/>
          <w:szCs w:val="20"/>
        </w:rPr>
        <w:t xml:space="preserve"> Arnold, B. T. (2003). </w:t>
      </w:r>
      <w:hyperlink r:id="rId20" w:history="1">
        <w:r w:rsidRPr="00A3035B">
          <w:rPr>
            <w:i/>
            <w:color w:val="0000FF"/>
            <w:sz w:val="20"/>
            <w:szCs w:val="20"/>
            <w:u w:val="single"/>
          </w:rPr>
          <w:t>1 &amp; 2 Samuel</w:t>
        </w:r>
      </w:hyperlink>
      <w:r w:rsidRPr="00A3035B">
        <w:rPr>
          <w:sz w:val="20"/>
          <w:szCs w:val="20"/>
        </w:rPr>
        <w:t xml:space="preserve"> (p. 143). Zondervan.</w:t>
      </w:r>
    </w:p>
  </w:footnote>
  <w:footnote w:id="21">
    <w:p w14:paraId="6EFF5BC1" w14:textId="77777777" w:rsidR="00A33A27" w:rsidRPr="00A3035B" w:rsidRDefault="00A33A27" w:rsidP="00A33A27">
      <w:pPr>
        <w:rPr>
          <w:sz w:val="20"/>
          <w:szCs w:val="20"/>
        </w:rPr>
      </w:pPr>
      <w:r w:rsidRPr="00A3035B">
        <w:rPr>
          <w:sz w:val="20"/>
          <w:szCs w:val="20"/>
          <w:vertAlign w:val="superscript"/>
        </w:rPr>
        <w:footnoteRef/>
      </w:r>
      <w:r w:rsidRPr="00A3035B">
        <w:rPr>
          <w:sz w:val="20"/>
          <w:szCs w:val="20"/>
        </w:rPr>
        <w:t xml:space="preserve"> Andrews, S. J., &amp; Bergen, R. D. (2009). </w:t>
      </w:r>
      <w:hyperlink r:id="rId21" w:history="1">
        <w:r w:rsidRPr="00A3035B">
          <w:rPr>
            <w:i/>
            <w:color w:val="0000FF"/>
            <w:sz w:val="20"/>
            <w:szCs w:val="20"/>
            <w:u w:val="single"/>
          </w:rPr>
          <w:t>1, 2 Samuel</w:t>
        </w:r>
      </w:hyperlink>
      <w:r w:rsidRPr="00A3035B">
        <w:rPr>
          <w:sz w:val="20"/>
          <w:szCs w:val="20"/>
        </w:rPr>
        <w:t xml:space="preserve"> (Vol. 6, p. 57). Holman Reference.</w:t>
      </w:r>
    </w:p>
  </w:footnote>
  <w:footnote w:id="22">
    <w:p w14:paraId="6531953E" w14:textId="77777777" w:rsidR="00A3035B" w:rsidRPr="002A4835" w:rsidRDefault="00A3035B" w:rsidP="00A3035B">
      <w:pPr>
        <w:rPr>
          <w:sz w:val="20"/>
          <w:szCs w:val="20"/>
        </w:rPr>
      </w:pPr>
      <w:r w:rsidRPr="002A4835">
        <w:rPr>
          <w:sz w:val="20"/>
          <w:szCs w:val="20"/>
          <w:vertAlign w:val="superscript"/>
        </w:rPr>
        <w:footnoteRef/>
      </w:r>
      <w:r w:rsidRPr="002A4835">
        <w:rPr>
          <w:sz w:val="20"/>
          <w:szCs w:val="20"/>
        </w:rPr>
        <w:t xml:space="preserve"> Andrews, S. J., &amp; Bergen, R. D. (2009). </w:t>
      </w:r>
      <w:hyperlink r:id="rId22" w:history="1">
        <w:r w:rsidRPr="002A4835">
          <w:rPr>
            <w:i/>
            <w:color w:val="0000FF"/>
            <w:sz w:val="20"/>
            <w:szCs w:val="20"/>
            <w:u w:val="single"/>
          </w:rPr>
          <w:t>1, 2 Samuel</w:t>
        </w:r>
      </w:hyperlink>
      <w:r w:rsidRPr="002A4835">
        <w:rPr>
          <w:sz w:val="20"/>
          <w:szCs w:val="20"/>
        </w:rPr>
        <w:t xml:space="preserve"> (Vol. 6, p. 57). Holman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89532003"/>
      <w:docPartObj>
        <w:docPartGallery w:val="Page Numbers (Top of Page)"/>
        <w:docPartUnique/>
      </w:docPartObj>
    </w:sdtPr>
    <w:sdtContent>
      <w:p w14:paraId="34E8942C" w14:textId="7D0E51E9" w:rsidR="001319C2" w:rsidRDefault="001319C2" w:rsidP="00BB46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422DEB" w14:textId="77777777" w:rsidR="001319C2" w:rsidRDefault="001319C2" w:rsidP="001319C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5520666"/>
      <w:docPartObj>
        <w:docPartGallery w:val="Page Numbers (Top of Page)"/>
        <w:docPartUnique/>
      </w:docPartObj>
    </w:sdtPr>
    <w:sdtContent>
      <w:p w14:paraId="5B72E321" w14:textId="5AF38880" w:rsidR="001319C2" w:rsidRDefault="001319C2" w:rsidP="00BB46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F04AD0" w14:textId="77777777" w:rsidR="001319C2" w:rsidRDefault="001319C2" w:rsidP="001319C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B20C0"/>
    <w:multiLevelType w:val="hybridMultilevel"/>
    <w:tmpl w:val="E43C8E1C"/>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46A1D"/>
    <w:multiLevelType w:val="multilevel"/>
    <w:tmpl w:val="576A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41973"/>
    <w:multiLevelType w:val="hybridMultilevel"/>
    <w:tmpl w:val="1B44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C3A51"/>
    <w:multiLevelType w:val="hybridMultilevel"/>
    <w:tmpl w:val="EB0481DE"/>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67778"/>
    <w:multiLevelType w:val="hybridMultilevel"/>
    <w:tmpl w:val="2942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B06C3"/>
    <w:multiLevelType w:val="hybridMultilevel"/>
    <w:tmpl w:val="F90614F4"/>
    <w:lvl w:ilvl="0" w:tplc="84B0B7E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C8B6F39"/>
    <w:multiLevelType w:val="hybridMultilevel"/>
    <w:tmpl w:val="61AC9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24E73"/>
    <w:multiLevelType w:val="hybridMultilevel"/>
    <w:tmpl w:val="A7B43480"/>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744204"/>
    <w:multiLevelType w:val="hybridMultilevel"/>
    <w:tmpl w:val="1198338A"/>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536628"/>
    <w:multiLevelType w:val="hybridMultilevel"/>
    <w:tmpl w:val="C5EA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B649F0"/>
    <w:multiLevelType w:val="hybridMultilevel"/>
    <w:tmpl w:val="B9600D0C"/>
    <w:lvl w:ilvl="0" w:tplc="84B0B7E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89D47CD"/>
    <w:multiLevelType w:val="hybridMultilevel"/>
    <w:tmpl w:val="CAB4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F57DF3"/>
    <w:multiLevelType w:val="hybridMultilevel"/>
    <w:tmpl w:val="4B74FCA4"/>
    <w:lvl w:ilvl="0" w:tplc="84B0B7E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A8127CC"/>
    <w:multiLevelType w:val="hybridMultilevel"/>
    <w:tmpl w:val="D8EC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738F3"/>
    <w:multiLevelType w:val="hybridMultilevel"/>
    <w:tmpl w:val="E6841608"/>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A516BC"/>
    <w:multiLevelType w:val="hybridMultilevel"/>
    <w:tmpl w:val="7F36B0A2"/>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5111D0"/>
    <w:multiLevelType w:val="hybridMultilevel"/>
    <w:tmpl w:val="F36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4060706">
    <w:abstractNumId w:val="11"/>
  </w:num>
  <w:num w:numId="2" w16cid:durableId="494609847">
    <w:abstractNumId w:val="13"/>
  </w:num>
  <w:num w:numId="3" w16cid:durableId="135463900">
    <w:abstractNumId w:val="8"/>
  </w:num>
  <w:num w:numId="4" w16cid:durableId="897715036">
    <w:abstractNumId w:val="1"/>
  </w:num>
  <w:num w:numId="5" w16cid:durableId="1739748115">
    <w:abstractNumId w:val="3"/>
  </w:num>
  <w:num w:numId="6" w16cid:durableId="1881621962">
    <w:abstractNumId w:val="16"/>
  </w:num>
  <w:num w:numId="7" w16cid:durableId="824783064">
    <w:abstractNumId w:val="15"/>
  </w:num>
  <w:num w:numId="8" w16cid:durableId="785856506">
    <w:abstractNumId w:val="4"/>
  </w:num>
  <w:num w:numId="9" w16cid:durableId="1024015995">
    <w:abstractNumId w:val="10"/>
  </w:num>
  <w:num w:numId="10" w16cid:durableId="1886284518">
    <w:abstractNumId w:val="6"/>
  </w:num>
  <w:num w:numId="11" w16cid:durableId="1324236737">
    <w:abstractNumId w:val="0"/>
  </w:num>
  <w:num w:numId="12" w16cid:durableId="156768168">
    <w:abstractNumId w:val="7"/>
  </w:num>
  <w:num w:numId="13" w16cid:durableId="836647875">
    <w:abstractNumId w:val="14"/>
  </w:num>
  <w:num w:numId="14" w16cid:durableId="2117169616">
    <w:abstractNumId w:val="2"/>
  </w:num>
  <w:num w:numId="15" w16cid:durableId="675957258">
    <w:abstractNumId w:val="12"/>
  </w:num>
  <w:num w:numId="16" w16cid:durableId="322971708">
    <w:abstractNumId w:val="9"/>
  </w:num>
  <w:num w:numId="17" w16cid:durableId="609552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A3"/>
    <w:rsid w:val="00015CF6"/>
    <w:rsid w:val="00024FC1"/>
    <w:rsid w:val="00031BDB"/>
    <w:rsid w:val="00051CDE"/>
    <w:rsid w:val="000631B1"/>
    <w:rsid w:val="00081E1C"/>
    <w:rsid w:val="000943F7"/>
    <w:rsid w:val="000A0A87"/>
    <w:rsid w:val="000C61B4"/>
    <w:rsid w:val="000F2AB0"/>
    <w:rsid w:val="0011445C"/>
    <w:rsid w:val="00126425"/>
    <w:rsid w:val="001319C2"/>
    <w:rsid w:val="00182D48"/>
    <w:rsid w:val="001A0AC2"/>
    <w:rsid w:val="001C2ADF"/>
    <w:rsid w:val="001F5A4E"/>
    <w:rsid w:val="00205178"/>
    <w:rsid w:val="00224981"/>
    <w:rsid w:val="00232694"/>
    <w:rsid w:val="00266089"/>
    <w:rsid w:val="0028708C"/>
    <w:rsid w:val="002902E2"/>
    <w:rsid w:val="002A4835"/>
    <w:rsid w:val="002C0466"/>
    <w:rsid w:val="00317D7A"/>
    <w:rsid w:val="003355BB"/>
    <w:rsid w:val="0037294A"/>
    <w:rsid w:val="00386446"/>
    <w:rsid w:val="00393E7C"/>
    <w:rsid w:val="003D666F"/>
    <w:rsid w:val="004311A3"/>
    <w:rsid w:val="004360FE"/>
    <w:rsid w:val="00436EB1"/>
    <w:rsid w:val="00485179"/>
    <w:rsid w:val="004B1E7B"/>
    <w:rsid w:val="004B57F4"/>
    <w:rsid w:val="004D189F"/>
    <w:rsid w:val="004E3F50"/>
    <w:rsid w:val="004F01E0"/>
    <w:rsid w:val="005133AF"/>
    <w:rsid w:val="00531E83"/>
    <w:rsid w:val="005474EC"/>
    <w:rsid w:val="00557D12"/>
    <w:rsid w:val="005954A3"/>
    <w:rsid w:val="005F7F5C"/>
    <w:rsid w:val="006031AA"/>
    <w:rsid w:val="0061698F"/>
    <w:rsid w:val="006222BF"/>
    <w:rsid w:val="00622A53"/>
    <w:rsid w:val="00657002"/>
    <w:rsid w:val="006855D7"/>
    <w:rsid w:val="006877D6"/>
    <w:rsid w:val="006E75BB"/>
    <w:rsid w:val="006F08B4"/>
    <w:rsid w:val="00737D3B"/>
    <w:rsid w:val="00766974"/>
    <w:rsid w:val="007709CB"/>
    <w:rsid w:val="007A5ACB"/>
    <w:rsid w:val="007B202B"/>
    <w:rsid w:val="00822752"/>
    <w:rsid w:val="00825642"/>
    <w:rsid w:val="00831FF3"/>
    <w:rsid w:val="00837F90"/>
    <w:rsid w:val="008A65D6"/>
    <w:rsid w:val="008E32BA"/>
    <w:rsid w:val="008E5507"/>
    <w:rsid w:val="008F16EE"/>
    <w:rsid w:val="00941F5C"/>
    <w:rsid w:val="00942880"/>
    <w:rsid w:val="00966FCB"/>
    <w:rsid w:val="009676FD"/>
    <w:rsid w:val="009B3366"/>
    <w:rsid w:val="009B5C49"/>
    <w:rsid w:val="009D0711"/>
    <w:rsid w:val="009E1B7E"/>
    <w:rsid w:val="009F185F"/>
    <w:rsid w:val="00A3035B"/>
    <w:rsid w:val="00A33A27"/>
    <w:rsid w:val="00A41975"/>
    <w:rsid w:val="00A6028C"/>
    <w:rsid w:val="00A62DD9"/>
    <w:rsid w:val="00A804E6"/>
    <w:rsid w:val="00A829C0"/>
    <w:rsid w:val="00A95485"/>
    <w:rsid w:val="00AD3984"/>
    <w:rsid w:val="00AF6B4E"/>
    <w:rsid w:val="00B024FD"/>
    <w:rsid w:val="00B3590F"/>
    <w:rsid w:val="00B520DE"/>
    <w:rsid w:val="00B71F23"/>
    <w:rsid w:val="00B753E6"/>
    <w:rsid w:val="00B9240C"/>
    <w:rsid w:val="00BA66E6"/>
    <w:rsid w:val="00BB551E"/>
    <w:rsid w:val="00BC4937"/>
    <w:rsid w:val="00BD47FB"/>
    <w:rsid w:val="00BE72C4"/>
    <w:rsid w:val="00C339D6"/>
    <w:rsid w:val="00C64059"/>
    <w:rsid w:val="00C7567A"/>
    <w:rsid w:val="00CB3A29"/>
    <w:rsid w:val="00CD5C78"/>
    <w:rsid w:val="00CD6A2F"/>
    <w:rsid w:val="00D04242"/>
    <w:rsid w:val="00D26DD6"/>
    <w:rsid w:val="00D47D07"/>
    <w:rsid w:val="00D54A52"/>
    <w:rsid w:val="00D64FC0"/>
    <w:rsid w:val="00D865CF"/>
    <w:rsid w:val="00DF0B21"/>
    <w:rsid w:val="00E51E77"/>
    <w:rsid w:val="00E73119"/>
    <w:rsid w:val="00E754F1"/>
    <w:rsid w:val="00E75EF7"/>
    <w:rsid w:val="00E860EE"/>
    <w:rsid w:val="00EA4EDB"/>
    <w:rsid w:val="00EB2B1F"/>
    <w:rsid w:val="00EC5342"/>
    <w:rsid w:val="00EC6BD9"/>
    <w:rsid w:val="00EE7F55"/>
    <w:rsid w:val="00F2256B"/>
    <w:rsid w:val="00F2498B"/>
    <w:rsid w:val="00F53F71"/>
    <w:rsid w:val="00F6627D"/>
    <w:rsid w:val="00FD5847"/>
    <w:rsid w:val="00FE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F0F5"/>
  <w15:chartTrackingRefBased/>
  <w15:docId w15:val="{5D764E41-87E8-8947-B294-C1A0D367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1A3"/>
    <w:rPr>
      <w:rFonts w:ascii="Calibri" w:eastAsia="Calibri" w:hAnsi="Calibri" w:cs="Times New Roman"/>
      <w14:ligatures w14:val="none"/>
    </w:rPr>
  </w:style>
  <w:style w:type="paragraph" w:styleId="Heading1">
    <w:name w:val="heading 1"/>
    <w:basedOn w:val="Normal"/>
    <w:next w:val="Normal"/>
    <w:link w:val="Heading1Char"/>
    <w:uiPriority w:val="9"/>
    <w:qFormat/>
    <w:rsid w:val="004311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11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11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11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11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11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11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11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11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1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11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11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11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11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11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11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11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11A3"/>
    <w:rPr>
      <w:rFonts w:eastAsiaTheme="majorEastAsia" w:cstheme="majorBidi"/>
      <w:color w:val="272727" w:themeColor="text1" w:themeTint="D8"/>
    </w:rPr>
  </w:style>
  <w:style w:type="paragraph" w:styleId="Title">
    <w:name w:val="Title"/>
    <w:basedOn w:val="Normal"/>
    <w:next w:val="Normal"/>
    <w:link w:val="TitleChar"/>
    <w:uiPriority w:val="10"/>
    <w:qFormat/>
    <w:rsid w:val="004311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1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1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11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1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11A3"/>
    <w:rPr>
      <w:i/>
      <w:iCs/>
      <w:color w:val="404040" w:themeColor="text1" w:themeTint="BF"/>
    </w:rPr>
  </w:style>
  <w:style w:type="paragraph" w:styleId="ListParagraph">
    <w:name w:val="List Paragraph"/>
    <w:basedOn w:val="Normal"/>
    <w:uiPriority w:val="34"/>
    <w:qFormat/>
    <w:rsid w:val="004311A3"/>
    <w:pPr>
      <w:ind w:left="720"/>
      <w:contextualSpacing/>
    </w:pPr>
  </w:style>
  <w:style w:type="character" w:styleId="IntenseEmphasis">
    <w:name w:val="Intense Emphasis"/>
    <w:basedOn w:val="DefaultParagraphFont"/>
    <w:uiPriority w:val="21"/>
    <w:qFormat/>
    <w:rsid w:val="004311A3"/>
    <w:rPr>
      <w:i/>
      <w:iCs/>
      <w:color w:val="2F5496" w:themeColor="accent1" w:themeShade="BF"/>
    </w:rPr>
  </w:style>
  <w:style w:type="paragraph" w:styleId="IntenseQuote">
    <w:name w:val="Intense Quote"/>
    <w:basedOn w:val="Normal"/>
    <w:next w:val="Normal"/>
    <w:link w:val="IntenseQuoteChar"/>
    <w:uiPriority w:val="30"/>
    <w:qFormat/>
    <w:rsid w:val="00431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11A3"/>
    <w:rPr>
      <w:i/>
      <w:iCs/>
      <w:color w:val="2F5496" w:themeColor="accent1" w:themeShade="BF"/>
    </w:rPr>
  </w:style>
  <w:style w:type="character" w:styleId="IntenseReference">
    <w:name w:val="Intense Reference"/>
    <w:basedOn w:val="DefaultParagraphFont"/>
    <w:uiPriority w:val="32"/>
    <w:qFormat/>
    <w:rsid w:val="004311A3"/>
    <w:rPr>
      <w:b/>
      <w:bCs/>
      <w:smallCaps/>
      <w:color w:val="2F5496" w:themeColor="accent1" w:themeShade="BF"/>
      <w:spacing w:val="5"/>
    </w:rPr>
  </w:style>
  <w:style w:type="character" w:customStyle="1" w:styleId="text">
    <w:name w:val="text"/>
    <w:basedOn w:val="DefaultParagraphFont"/>
    <w:rsid w:val="00A62DD9"/>
  </w:style>
  <w:style w:type="paragraph" w:customStyle="1" w:styleId="chapter-1">
    <w:name w:val="chapter-1"/>
    <w:basedOn w:val="Normal"/>
    <w:rsid w:val="00A62DD9"/>
    <w:pPr>
      <w:spacing w:before="100" w:beforeAutospacing="1" w:after="100" w:afterAutospacing="1"/>
    </w:pPr>
    <w:rPr>
      <w:rFonts w:ascii="Times New Roman" w:eastAsia="Times New Roman" w:hAnsi="Times New Roman"/>
      <w:kern w:val="0"/>
    </w:rPr>
  </w:style>
  <w:style w:type="character" w:customStyle="1" w:styleId="chapternum">
    <w:name w:val="chapternum"/>
    <w:basedOn w:val="DefaultParagraphFont"/>
    <w:rsid w:val="00A62DD9"/>
  </w:style>
  <w:style w:type="paragraph" w:styleId="NormalWeb">
    <w:name w:val="Normal (Web)"/>
    <w:basedOn w:val="Normal"/>
    <w:uiPriority w:val="99"/>
    <w:semiHidden/>
    <w:unhideWhenUsed/>
    <w:rsid w:val="00A62DD9"/>
    <w:pPr>
      <w:spacing w:before="100" w:beforeAutospacing="1" w:after="100" w:afterAutospacing="1"/>
    </w:pPr>
    <w:rPr>
      <w:rFonts w:ascii="Times New Roman" w:eastAsia="Times New Roman" w:hAnsi="Times New Roman"/>
      <w:kern w:val="0"/>
    </w:rPr>
  </w:style>
  <w:style w:type="character" w:customStyle="1" w:styleId="apple-converted-space">
    <w:name w:val="apple-converted-space"/>
    <w:basedOn w:val="DefaultParagraphFont"/>
    <w:rsid w:val="00A62DD9"/>
  </w:style>
  <w:style w:type="character" w:customStyle="1" w:styleId="small-caps">
    <w:name w:val="small-caps"/>
    <w:basedOn w:val="DefaultParagraphFont"/>
    <w:rsid w:val="00A62DD9"/>
  </w:style>
  <w:style w:type="character" w:styleId="Hyperlink">
    <w:name w:val="Hyperlink"/>
    <w:basedOn w:val="DefaultParagraphFont"/>
    <w:uiPriority w:val="99"/>
    <w:unhideWhenUsed/>
    <w:rsid w:val="00A62DD9"/>
    <w:rPr>
      <w:color w:val="0000FF"/>
      <w:u w:val="single"/>
    </w:rPr>
  </w:style>
  <w:style w:type="paragraph" w:styleId="Header">
    <w:name w:val="header"/>
    <w:basedOn w:val="Normal"/>
    <w:link w:val="HeaderChar"/>
    <w:uiPriority w:val="99"/>
    <w:unhideWhenUsed/>
    <w:rsid w:val="001319C2"/>
    <w:pPr>
      <w:tabs>
        <w:tab w:val="center" w:pos="4680"/>
        <w:tab w:val="right" w:pos="9360"/>
      </w:tabs>
    </w:pPr>
  </w:style>
  <w:style w:type="character" w:customStyle="1" w:styleId="HeaderChar">
    <w:name w:val="Header Char"/>
    <w:basedOn w:val="DefaultParagraphFont"/>
    <w:link w:val="Header"/>
    <w:uiPriority w:val="99"/>
    <w:rsid w:val="001319C2"/>
    <w:rPr>
      <w:rFonts w:ascii="Calibri" w:eastAsia="Calibri" w:hAnsi="Calibri" w:cs="Times New Roman"/>
      <w14:ligatures w14:val="none"/>
    </w:rPr>
  </w:style>
  <w:style w:type="character" w:styleId="PageNumber">
    <w:name w:val="page number"/>
    <w:basedOn w:val="DefaultParagraphFont"/>
    <w:uiPriority w:val="99"/>
    <w:semiHidden/>
    <w:unhideWhenUsed/>
    <w:rsid w:val="001319C2"/>
  </w:style>
  <w:style w:type="paragraph" w:customStyle="1" w:styleId="BodyA">
    <w:name w:val="Body A"/>
    <w:rsid w:val="00D47D07"/>
    <w:pPr>
      <w:pBdr>
        <w:top w:val="nil"/>
        <w:left w:val="nil"/>
        <w:bottom w:val="nil"/>
        <w:right w:val="nil"/>
        <w:between w:val="nil"/>
        <w:bar w:val="nil"/>
      </w:pBdr>
    </w:pPr>
    <w:rPr>
      <w:rFonts w:ascii="Helvetica Neue" w:eastAsia="Helvetica Neue" w:hAnsi="Helvetica Neue" w:cs="Helvetica Neue"/>
      <w:color w:val="000000"/>
      <w:kern w:val="0"/>
      <w:sz w:val="22"/>
      <w:szCs w:val="22"/>
      <w:u w:color="000000"/>
      <w:bdr w:val="nil"/>
      <w14:ligatures w14:val="none"/>
    </w:rPr>
  </w:style>
  <w:style w:type="character" w:styleId="UnresolvedMention">
    <w:name w:val="Unresolved Mention"/>
    <w:basedOn w:val="DefaultParagraphFont"/>
    <w:uiPriority w:val="99"/>
    <w:semiHidden/>
    <w:unhideWhenUsed/>
    <w:rsid w:val="00D47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142708">
      <w:bodyDiv w:val="1"/>
      <w:marLeft w:val="0"/>
      <w:marRight w:val="0"/>
      <w:marTop w:val="0"/>
      <w:marBottom w:val="0"/>
      <w:divBdr>
        <w:top w:val="none" w:sz="0" w:space="0" w:color="auto"/>
        <w:left w:val="none" w:sz="0" w:space="0" w:color="auto"/>
        <w:bottom w:val="none" w:sz="0" w:space="0" w:color="auto"/>
        <w:right w:val="none" w:sz="0" w:space="0" w:color="auto"/>
      </w:divBdr>
      <w:divsChild>
        <w:div w:id="12002762">
          <w:marLeft w:val="0"/>
          <w:marRight w:val="0"/>
          <w:marTop w:val="0"/>
          <w:marBottom w:val="0"/>
          <w:divBdr>
            <w:top w:val="none" w:sz="0" w:space="0" w:color="auto"/>
            <w:left w:val="none" w:sz="0" w:space="0" w:color="auto"/>
            <w:bottom w:val="none" w:sz="0" w:space="0" w:color="auto"/>
            <w:right w:val="none" w:sz="0" w:space="0" w:color="auto"/>
          </w:divBdr>
          <w:divsChild>
            <w:div w:id="106587163">
              <w:marLeft w:val="240"/>
              <w:marRight w:val="0"/>
              <w:marTop w:val="0"/>
              <w:marBottom w:val="0"/>
              <w:divBdr>
                <w:top w:val="none" w:sz="0" w:space="0" w:color="auto"/>
                <w:left w:val="none" w:sz="0" w:space="0" w:color="auto"/>
                <w:bottom w:val="none" w:sz="0" w:space="0" w:color="auto"/>
                <w:right w:val="none" w:sz="0" w:space="0" w:color="auto"/>
              </w:divBdr>
              <w:divsChild>
                <w:div w:id="189904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96402">
          <w:marLeft w:val="0"/>
          <w:marRight w:val="0"/>
          <w:marTop w:val="0"/>
          <w:marBottom w:val="0"/>
          <w:divBdr>
            <w:top w:val="none" w:sz="0" w:space="0" w:color="auto"/>
            <w:left w:val="none" w:sz="0" w:space="0" w:color="auto"/>
            <w:bottom w:val="none" w:sz="0" w:space="0" w:color="auto"/>
            <w:right w:val="none" w:sz="0" w:space="0" w:color="auto"/>
          </w:divBdr>
          <w:divsChild>
            <w:div w:id="819856017">
              <w:marLeft w:val="0"/>
              <w:marRight w:val="0"/>
              <w:marTop w:val="0"/>
              <w:marBottom w:val="0"/>
              <w:divBdr>
                <w:top w:val="none" w:sz="0" w:space="0" w:color="auto"/>
                <w:left w:val="none" w:sz="0" w:space="0" w:color="auto"/>
                <w:bottom w:val="none" w:sz="0" w:space="0" w:color="auto"/>
                <w:right w:val="none" w:sz="0" w:space="0" w:color="auto"/>
              </w:divBdr>
              <w:divsChild>
                <w:div w:id="936017500">
                  <w:marLeft w:val="-105"/>
                  <w:marRight w:val="-105"/>
                  <w:marTop w:val="0"/>
                  <w:marBottom w:val="0"/>
                  <w:divBdr>
                    <w:top w:val="none" w:sz="0" w:space="0" w:color="auto"/>
                    <w:left w:val="none" w:sz="0" w:space="0" w:color="auto"/>
                    <w:bottom w:val="none" w:sz="0" w:space="0" w:color="auto"/>
                    <w:right w:val="none" w:sz="0" w:space="0" w:color="auto"/>
                  </w:divBdr>
                  <w:divsChild>
                    <w:div w:id="1138841644">
                      <w:marLeft w:val="0"/>
                      <w:marRight w:val="0"/>
                      <w:marTop w:val="0"/>
                      <w:marBottom w:val="0"/>
                      <w:divBdr>
                        <w:top w:val="none" w:sz="0" w:space="0" w:color="auto"/>
                        <w:left w:val="none" w:sz="0" w:space="0" w:color="auto"/>
                        <w:bottom w:val="none" w:sz="0" w:space="0" w:color="auto"/>
                        <w:right w:val="none" w:sz="0" w:space="0" w:color="auto"/>
                      </w:divBdr>
                      <w:divsChild>
                        <w:div w:id="15817121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16257468">
                              <w:marLeft w:val="0"/>
                              <w:marRight w:val="240"/>
                              <w:marTop w:val="0"/>
                              <w:marBottom w:val="0"/>
                              <w:divBdr>
                                <w:top w:val="none" w:sz="0" w:space="0" w:color="auto"/>
                                <w:left w:val="none" w:sz="0" w:space="0" w:color="auto"/>
                                <w:bottom w:val="none" w:sz="0" w:space="0" w:color="auto"/>
                                <w:right w:val="none" w:sz="0" w:space="0" w:color="auto"/>
                              </w:divBdr>
                              <w:divsChild>
                                <w:div w:id="1303073012">
                                  <w:marLeft w:val="0"/>
                                  <w:marRight w:val="0"/>
                                  <w:marTop w:val="0"/>
                                  <w:marBottom w:val="0"/>
                                  <w:divBdr>
                                    <w:top w:val="none" w:sz="0" w:space="0" w:color="auto"/>
                                    <w:left w:val="none" w:sz="0" w:space="0" w:color="auto"/>
                                    <w:bottom w:val="none" w:sz="0" w:space="0" w:color="auto"/>
                                    <w:right w:val="none" w:sz="0" w:space="0" w:color="auto"/>
                                  </w:divBdr>
                                  <w:divsChild>
                                    <w:div w:id="1356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78899">
                              <w:marLeft w:val="0"/>
                              <w:marRight w:val="240"/>
                              <w:marTop w:val="0"/>
                              <w:marBottom w:val="0"/>
                              <w:divBdr>
                                <w:top w:val="none" w:sz="0" w:space="0" w:color="auto"/>
                                <w:left w:val="none" w:sz="0" w:space="0" w:color="auto"/>
                                <w:bottom w:val="none" w:sz="0" w:space="0" w:color="auto"/>
                                <w:right w:val="none" w:sz="0" w:space="0" w:color="auto"/>
                              </w:divBdr>
                              <w:divsChild>
                                <w:div w:id="654116092">
                                  <w:marLeft w:val="0"/>
                                  <w:marRight w:val="0"/>
                                  <w:marTop w:val="0"/>
                                  <w:marBottom w:val="0"/>
                                  <w:divBdr>
                                    <w:top w:val="none" w:sz="0" w:space="0" w:color="auto"/>
                                    <w:left w:val="none" w:sz="0" w:space="0" w:color="auto"/>
                                    <w:bottom w:val="none" w:sz="0" w:space="0" w:color="auto"/>
                                    <w:right w:val="none" w:sz="0" w:space="0" w:color="auto"/>
                                  </w:divBdr>
                                  <w:divsChild>
                                    <w:div w:id="7537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18950">
                              <w:marLeft w:val="0"/>
                              <w:marRight w:val="0"/>
                              <w:marTop w:val="750"/>
                              <w:marBottom w:val="0"/>
                              <w:divBdr>
                                <w:top w:val="none" w:sz="0" w:space="0" w:color="auto"/>
                                <w:left w:val="none" w:sz="0" w:space="0" w:color="auto"/>
                                <w:bottom w:val="none" w:sz="0" w:space="0" w:color="auto"/>
                                <w:right w:val="none" w:sz="0" w:space="0" w:color="auto"/>
                              </w:divBdr>
                              <w:divsChild>
                                <w:div w:id="1433281141">
                                  <w:marLeft w:val="0"/>
                                  <w:marRight w:val="0"/>
                                  <w:marTop w:val="0"/>
                                  <w:marBottom w:val="0"/>
                                  <w:divBdr>
                                    <w:top w:val="none" w:sz="0" w:space="0" w:color="auto"/>
                                    <w:left w:val="none" w:sz="0" w:space="0" w:color="auto"/>
                                    <w:bottom w:val="none" w:sz="0" w:space="0" w:color="auto"/>
                                    <w:right w:val="none" w:sz="0" w:space="0" w:color="auto"/>
                                  </w:divBdr>
                                  <w:divsChild>
                                    <w:div w:id="108163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811547">
      <w:bodyDiv w:val="1"/>
      <w:marLeft w:val="0"/>
      <w:marRight w:val="0"/>
      <w:marTop w:val="0"/>
      <w:marBottom w:val="0"/>
      <w:divBdr>
        <w:top w:val="none" w:sz="0" w:space="0" w:color="auto"/>
        <w:left w:val="none" w:sz="0" w:space="0" w:color="auto"/>
        <w:bottom w:val="none" w:sz="0" w:space="0" w:color="auto"/>
        <w:right w:val="none" w:sz="0" w:space="0" w:color="auto"/>
      </w:divBdr>
      <w:divsChild>
        <w:div w:id="1365908280">
          <w:marLeft w:val="0"/>
          <w:marRight w:val="240"/>
          <w:marTop w:val="0"/>
          <w:marBottom w:val="0"/>
          <w:divBdr>
            <w:top w:val="none" w:sz="0" w:space="0" w:color="auto"/>
            <w:left w:val="none" w:sz="0" w:space="0" w:color="auto"/>
            <w:bottom w:val="none" w:sz="0" w:space="0" w:color="auto"/>
            <w:right w:val="none" w:sz="0" w:space="0" w:color="auto"/>
          </w:divBdr>
          <w:divsChild>
            <w:div w:id="1203322212">
              <w:marLeft w:val="0"/>
              <w:marRight w:val="0"/>
              <w:marTop w:val="0"/>
              <w:marBottom w:val="0"/>
              <w:divBdr>
                <w:top w:val="none" w:sz="0" w:space="0" w:color="auto"/>
                <w:left w:val="none" w:sz="0" w:space="0" w:color="auto"/>
                <w:bottom w:val="none" w:sz="0" w:space="0" w:color="auto"/>
                <w:right w:val="none" w:sz="0" w:space="0" w:color="auto"/>
              </w:divBdr>
              <w:divsChild>
                <w:div w:id="6122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4902">
          <w:marLeft w:val="0"/>
          <w:marRight w:val="240"/>
          <w:marTop w:val="0"/>
          <w:marBottom w:val="0"/>
          <w:divBdr>
            <w:top w:val="none" w:sz="0" w:space="0" w:color="auto"/>
            <w:left w:val="none" w:sz="0" w:space="0" w:color="auto"/>
            <w:bottom w:val="none" w:sz="0" w:space="0" w:color="auto"/>
            <w:right w:val="none" w:sz="0" w:space="0" w:color="auto"/>
          </w:divBdr>
          <w:divsChild>
            <w:div w:id="2117360831">
              <w:marLeft w:val="0"/>
              <w:marRight w:val="0"/>
              <w:marTop w:val="0"/>
              <w:marBottom w:val="0"/>
              <w:divBdr>
                <w:top w:val="none" w:sz="0" w:space="0" w:color="auto"/>
                <w:left w:val="none" w:sz="0" w:space="0" w:color="auto"/>
                <w:bottom w:val="none" w:sz="0" w:space="0" w:color="auto"/>
                <w:right w:val="none" w:sz="0" w:space="0" w:color="auto"/>
              </w:divBdr>
              <w:divsChild>
                <w:div w:id="114342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2492">
          <w:marLeft w:val="0"/>
          <w:marRight w:val="0"/>
          <w:marTop w:val="750"/>
          <w:marBottom w:val="0"/>
          <w:divBdr>
            <w:top w:val="none" w:sz="0" w:space="0" w:color="auto"/>
            <w:left w:val="none" w:sz="0" w:space="0" w:color="auto"/>
            <w:bottom w:val="none" w:sz="0" w:space="0" w:color="auto"/>
            <w:right w:val="none" w:sz="0" w:space="0" w:color="auto"/>
          </w:divBdr>
          <w:divsChild>
            <w:div w:id="1660038301">
              <w:marLeft w:val="0"/>
              <w:marRight w:val="0"/>
              <w:marTop w:val="0"/>
              <w:marBottom w:val="0"/>
              <w:divBdr>
                <w:top w:val="none" w:sz="0" w:space="0" w:color="auto"/>
                <w:left w:val="none" w:sz="0" w:space="0" w:color="auto"/>
                <w:bottom w:val="none" w:sz="0" w:space="0" w:color="auto"/>
                <w:right w:val="none" w:sz="0" w:space="0" w:color="auto"/>
              </w:divBdr>
              <w:divsChild>
                <w:div w:id="197729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36085">
      <w:bodyDiv w:val="1"/>
      <w:marLeft w:val="0"/>
      <w:marRight w:val="0"/>
      <w:marTop w:val="0"/>
      <w:marBottom w:val="0"/>
      <w:divBdr>
        <w:top w:val="none" w:sz="0" w:space="0" w:color="auto"/>
        <w:left w:val="none" w:sz="0" w:space="0" w:color="auto"/>
        <w:bottom w:val="none" w:sz="0" w:space="0" w:color="auto"/>
        <w:right w:val="none" w:sz="0" w:space="0" w:color="auto"/>
      </w:divBdr>
      <w:divsChild>
        <w:div w:id="2056808663">
          <w:marLeft w:val="0"/>
          <w:marRight w:val="240"/>
          <w:marTop w:val="0"/>
          <w:marBottom w:val="0"/>
          <w:divBdr>
            <w:top w:val="none" w:sz="0" w:space="0" w:color="auto"/>
            <w:left w:val="none" w:sz="0" w:space="0" w:color="auto"/>
            <w:bottom w:val="none" w:sz="0" w:space="0" w:color="auto"/>
            <w:right w:val="none" w:sz="0" w:space="0" w:color="auto"/>
          </w:divBdr>
          <w:divsChild>
            <w:div w:id="441609567">
              <w:marLeft w:val="0"/>
              <w:marRight w:val="0"/>
              <w:marTop w:val="0"/>
              <w:marBottom w:val="0"/>
              <w:divBdr>
                <w:top w:val="none" w:sz="0" w:space="0" w:color="auto"/>
                <w:left w:val="none" w:sz="0" w:space="0" w:color="auto"/>
                <w:bottom w:val="none" w:sz="0" w:space="0" w:color="auto"/>
                <w:right w:val="none" w:sz="0" w:space="0" w:color="auto"/>
              </w:divBdr>
              <w:divsChild>
                <w:div w:id="197613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6156">
          <w:marLeft w:val="0"/>
          <w:marRight w:val="0"/>
          <w:marTop w:val="750"/>
          <w:marBottom w:val="0"/>
          <w:divBdr>
            <w:top w:val="none" w:sz="0" w:space="0" w:color="auto"/>
            <w:left w:val="none" w:sz="0" w:space="0" w:color="auto"/>
            <w:bottom w:val="none" w:sz="0" w:space="0" w:color="auto"/>
            <w:right w:val="none" w:sz="0" w:space="0" w:color="auto"/>
          </w:divBdr>
          <w:divsChild>
            <w:div w:id="1265381049">
              <w:marLeft w:val="0"/>
              <w:marRight w:val="0"/>
              <w:marTop w:val="0"/>
              <w:marBottom w:val="0"/>
              <w:divBdr>
                <w:top w:val="none" w:sz="0" w:space="0" w:color="auto"/>
                <w:left w:val="none" w:sz="0" w:space="0" w:color="auto"/>
                <w:bottom w:val="none" w:sz="0" w:space="0" w:color="auto"/>
                <w:right w:val="none" w:sz="0" w:space="0" w:color="auto"/>
              </w:divBdr>
              <w:divsChild>
                <w:div w:id="6272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2759">
      <w:bodyDiv w:val="1"/>
      <w:marLeft w:val="0"/>
      <w:marRight w:val="0"/>
      <w:marTop w:val="0"/>
      <w:marBottom w:val="0"/>
      <w:divBdr>
        <w:top w:val="none" w:sz="0" w:space="0" w:color="auto"/>
        <w:left w:val="none" w:sz="0" w:space="0" w:color="auto"/>
        <w:bottom w:val="none" w:sz="0" w:space="0" w:color="auto"/>
        <w:right w:val="none" w:sz="0" w:space="0" w:color="auto"/>
      </w:divBdr>
      <w:divsChild>
        <w:div w:id="1708524637">
          <w:marLeft w:val="0"/>
          <w:marRight w:val="0"/>
          <w:marTop w:val="0"/>
          <w:marBottom w:val="360"/>
          <w:divBdr>
            <w:top w:val="none" w:sz="0" w:space="0" w:color="auto"/>
            <w:left w:val="none" w:sz="0" w:space="0" w:color="auto"/>
            <w:bottom w:val="none" w:sz="0" w:space="0" w:color="auto"/>
            <w:right w:val="none" w:sz="0" w:space="0" w:color="auto"/>
          </w:divBdr>
        </w:div>
      </w:divsChild>
    </w:div>
    <w:div w:id="2048797052">
      <w:bodyDiv w:val="1"/>
      <w:marLeft w:val="0"/>
      <w:marRight w:val="0"/>
      <w:marTop w:val="0"/>
      <w:marBottom w:val="0"/>
      <w:divBdr>
        <w:top w:val="none" w:sz="0" w:space="0" w:color="auto"/>
        <w:left w:val="none" w:sz="0" w:space="0" w:color="auto"/>
        <w:bottom w:val="none" w:sz="0" w:space="0" w:color="auto"/>
        <w:right w:val="none" w:sz="0" w:space="0" w:color="auto"/>
      </w:divBdr>
      <w:divsChild>
        <w:div w:id="1531987010">
          <w:marLeft w:val="0"/>
          <w:marRight w:val="240"/>
          <w:marTop w:val="0"/>
          <w:marBottom w:val="0"/>
          <w:divBdr>
            <w:top w:val="none" w:sz="0" w:space="0" w:color="auto"/>
            <w:left w:val="none" w:sz="0" w:space="0" w:color="auto"/>
            <w:bottom w:val="none" w:sz="0" w:space="0" w:color="auto"/>
            <w:right w:val="none" w:sz="0" w:space="0" w:color="auto"/>
          </w:divBdr>
          <w:divsChild>
            <w:div w:id="1326592366">
              <w:marLeft w:val="0"/>
              <w:marRight w:val="0"/>
              <w:marTop w:val="0"/>
              <w:marBottom w:val="0"/>
              <w:divBdr>
                <w:top w:val="none" w:sz="0" w:space="0" w:color="auto"/>
                <w:left w:val="none" w:sz="0" w:space="0" w:color="auto"/>
                <w:bottom w:val="none" w:sz="0" w:space="0" w:color="auto"/>
                <w:right w:val="none" w:sz="0" w:space="0" w:color="auto"/>
              </w:divBdr>
              <w:divsChild>
                <w:div w:id="19950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7469">
          <w:marLeft w:val="0"/>
          <w:marRight w:val="240"/>
          <w:marTop w:val="0"/>
          <w:marBottom w:val="0"/>
          <w:divBdr>
            <w:top w:val="none" w:sz="0" w:space="0" w:color="auto"/>
            <w:left w:val="none" w:sz="0" w:space="0" w:color="auto"/>
            <w:bottom w:val="none" w:sz="0" w:space="0" w:color="auto"/>
            <w:right w:val="none" w:sz="0" w:space="0" w:color="auto"/>
          </w:divBdr>
          <w:divsChild>
            <w:div w:id="1416130726">
              <w:marLeft w:val="0"/>
              <w:marRight w:val="0"/>
              <w:marTop w:val="0"/>
              <w:marBottom w:val="0"/>
              <w:divBdr>
                <w:top w:val="none" w:sz="0" w:space="0" w:color="auto"/>
                <w:left w:val="none" w:sz="0" w:space="0" w:color="auto"/>
                <w:bottom w:val="none" w:sz="0" w:space="0" w:color="auto"/>
                <w:right w:val="none" w:sz="0" w:space="0" w:color="auto"/>
              </w:divBdr>
              <w:divsChild>
                <w:div w:id="9160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6778">
          <w:marLeft w:val="0"/>
          <w:marRight w:val="0"/>
          <w:marTop w:val="750"/>
          <w:marBottom w:val="0"/>
          <w:divBdr>
            <w:top w:val="none" w:sz="0" w:space="0" w:color="auto"/>
            <w:left w:val="none" w:sz="0" w:space="0" w:color="auto"/>
            <w:bottom w:val="none" w:sz="0" w:space="0" w:color="auto"/>
            <w:right w:val="none" w:sz="0" w:space="0" w:color="auto"/>
          </w:divBdr>
          <w:divsChild>
            <w:div w:id="842399978">
              <w:marLeft w:val="0"/>
              <w:marRight w:val="0"/>
              <w:marTop w:val="0"/>
              <w:marBottom w:val="0"/>
              <w:divBdr>
                <w:top w:val="none" w:sz="0" w:space="0" w:color="auto"/>
                <w:left w:val="none" w:sz="0" w:space="0" w:color="auto"/>
                <w:bottom w:val="none" w:sz="0" w:space="0" w:color="auto"/>
                <w:right w:val="none" w:sz="0" w:space="0" w:color="auto"/>
              </w:divBdr>
              <w:divsChild>
                <w:div w:id="18473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com/bible/59/1SA.4.ESV" TargetMode="External"/><Relationship Id="rId13" Type="http://schemas.openxmlformats.org/officeDocument/2006/relationships/hyperlink" Target="https://www.bible.com/bible/59/1SA.5.ESV" TargetMode="External"/><Relationship Id="rId18" Type="http://schemas.openxmlformats.org/officeDocument/2006/relationships/hyperlink" Target="https://www.bible.com/bible/59/1SA.6.ES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ible.com/bible/59/1SA.7.ESV" TargetMode="External"/><Relationship Id="rId7" Type="http://schemas.openxmlformats.org/officeDocument/2006/relationships/image" Target="media/image1.png"/><Relationship Id="rId12" Type="http://schemas.openxmlformats.org/officeDocument/2006/relationships/hyperlink" Target="https://www.bible.com/bible/59/1SA.5.ESV" TargetMode="External"/><Relationship Id="rId17" Type="http://schemas.openxmlformats.org/officeDocument/2006/relationships/hyperlink" Target="https://www.bible.com/bible/59/1SA.6.ES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ible.com/bible/59/1SA.6.ESV" TargetMode="External"/><Relationship Id="rId20" Type="http://schemas.openxmlformats.org/officeDocument/2006/relationships/hyperlink" Target="https://www.bible.com/bible/59/1SA.7.ES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com/bible/59/1SA.4.ESV"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bible.com/bible/59/1SA.6.ESV" TargetMode="External"/><Relationship Id="rId23" Type="http://schemas.openxmlformats.org/officeDocument/2006/relationships/header" Target="header1.xml"/><Relationship Id="rId10" Type="http://schemas.openxmlformats.org/officeDocument/2006/relationships/hyperlink" Target="https://www.bible.com/bible/59/1SA.4.ESV" TargetMode="External"/><Relationship Id="rId19" Type="http://schemas.openxmlformats.org/officeDocument/2006/relationships/hyperlink" Target="https://www.bible.com/bible/59/1SA.6.ESV" TargetMode="External"/><Relationship Id="rId4" Type="http://schemas.openxmlformats.org/officeDocument/2006/relationships/webSettings" Target="webSettings.xml"/><Relationship Id="rId9" Type="http://schemas.openxmlformats.org/officeDocument/2006/relationships/hyperlink" Target="https://www.bible.com/bible/59/1SA.4.ESV" TargetMode="External"/><Relationship Id="rId14" Type="http://schemas.openxmlformats.org/officeDocument/2006/relationships/hyperlink" Target="https://www.bible.com/bible/59/1SA.5.ESV" TargetMode="External"/><Relationship Id="rId22" Type="http://schemas.openxmlformats.org/officeDocument/2006/relationships/hyperlink" Target="https://www.bible.com/bible/59/1SA.7.ES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nivac09sa?ref=Bible.1Sa5.1-12&amp;off=2459&amp;ctx=(CTU+1.3+ii+5%E2%80%9316).4+~Thus%2c+the+condition+" TargetMode="External"/><Relationship Id="rId13" Type="http://schemas.openxmlformats.org/officeDocument/2006/relationships/hyperlink" Target="https://ref.ly/logosres/ws-0-3427?ref=Bible.1Sa6.13-18&amp;off=9&amp;ctx=reverence.%0a6%3a13%E2%80%9318.+~When+the+people+of+B" TargetMode="External"/><Relationship Id="rId18" Type="http://schemas.openxmlformats.org/officeDocument/2006/relationships/hyperlink" Target="https://ref.ly/logosres/ws-0-3427?ref=Bible.1Sa6.19-20&amp;off=9&amp;ctx=hem+(6%3a9).%0a6%3a19%E2%80%9320.+~The+joy+of+the+peopl" TargetMode="External"/><Relationship Id="rId3" Type="http://schemas.openxmlformats.org/officeDocument/2006/relationships/hyperlink" Target="https://ref.ly/logosres/ws-0-3427?ref=Bible.1Sa4.1-7.17&amp;off=4184&amp;ctx=hat+cross+for+them.%0a~Religious+symbols+ca" TargetMode="External"/><Relationship Id="rId21" Type="http://schemas.openxmlformats.org/officeDocument/2006/relationships/hyperlink" Target="https://ref.ly/logosres/ws-0-3427?ref=Bible.1Sa7.12-14&amp;off=9&amp;ctx=%E2%80%9D+(v.+12)%0a%0a7%3a12%E2%80%9314.+~In+the+wake+of+Israe" TargetMode="External"/><Relationship Id="rId7" Type="http://schemas.openxmlformats.org/officeDocument/2006/relationships/hyperlink" Target="https://ref.ly/logosres/ws-0-3427?ref=Bible.1Sa5.1-5&amp;off=7&amp;ctx=+by+the+ark.%0a5%3a1%E2%80%935.+~The+Philistines+took" TargetMode="External"/><Relationship Id="rId12" Type="http://schemas.openxmlformats.org/officeDocument/2006/relationships/hyperlink" Target="https://ref.ly/logosres/ws-0-3427?ref=Bible.1Sa6.1-12&amp;off=8&amp;ctx=e+hard+way.%0a6%3a1%E2%80%9312.+~The+Philistines+took" TargetMode="External"/><Relationship Id="rId17" Type="http://schemas.openxmlformats.org/officeDocument/2006/relationships/hyperlink" Target="https://ref.ly/logosres/ws-0-3427?ref=Bible.1Sa6.19-20&amp;off=9&amp;ctx=hem+(6%3a9).%0a6%3a19%E2%80%9320.+~The+joy+of+the+peopl" TargetMode="External"/><Relationship Id="rId2" Type="http://schemas.openxmlformats.org/officeDocument/2006/relationships/hyperlink" Target="https://ref.ly/logosres/ws-0-3427?ref=Bible.1Sa4.1-4&amp;off=2104&amp;ctx=pon+the+Israelites%3f+~In+God%E2%80%99s+covenant+re" TargetMode="External"/><Relationship Id="rId16" Type="http://schemas.openxmlformats.org/officeDocument/2006/relationships/hyperlink" Target="https://ref.ly/logosres/ws-0-3427?ref=Bible.1Sa6.21-7.1&amp;off=10&amp;ctx=ir+hearts%0a6%3a21%E2%80%937%3a1.+~So+the+devastated+ci" TargetMode="External"/><Relationship Id="rId20" Type="http://schemas.openxmlformats.org/officeDocument/2006/relationships/hyperlink" Target="https://ref.ly/logosres/nivac09sa?ref=Bible.1Sa7.12-14&amp;off=656&amp;ctx=er+the+Philistines.%0a~As+we+noted+on+4%3a1%2c+" TargetMode="External"/><Relationship Id="rId1" Type="http://schemas.openxmlformats.org/officeDocument/2006/relationships/hyperlink" Target="https://ref.ly/logosres/ws-0-3427?ref=Bible.1Sa4.1-7.17&amp;off=1973&amp;ctx=tains%0aIn+a+Nutshell%0a~Chapters+4%E2%80%937+of+1+Sa" TargetMode="External"/><Relationship Id="rId6" Type="http://schemas.openxmlformats.org/officeDocument/2006/relationships/hyperlink" Target="https://ref.ly/logosres/ws-0-3427?ref=Bible.1Sa4.12-18&amp;off=706&amp;ctx=as+changed+for+Eli.%0a~The+messenger+first+" TargetMode="External"/><Relationship Id="rId11" Type="http://schemas.openxmlformats.org/officeDocument/2006/relationships/hyperlink" Target="https://ref.ly/logosres/nivac09sa?ref=Bible.1Sa4.5-9&amp;off=648&amp;ctx=verance+from+Egypt.+~They+may+be+limited+" TargetMode="External"/><Relationship Id="rId5" Type="http://schemas.openxmlformats.org/officeDocument/2006/relationships/hyperlink" Target="https://ref.ly/logosres/nivac09sa?ref=Bible.1Sa4.1b-4&amp;off=7789&amp;ctx=nds+the+reader+that+~along+with+the+ark+c" TargetMode="External"/><Relationship Id="rId15" Type="http://schemas.openxmlformats.org/officeDocument/2006/relationships/hyperlink" Target="https://ref.ly/logosres/ws-0-3427?ref=Bible.1Sa6.13-18&amp;off=9&amp;ctx=reverence.%0a6%3a13%E2%80%9318.+~When+the+people+of+B" TargetMode="External"/><Relationship Id="rId10" Type="http://schemas.openxmlformats.org/officeDocument/2006/relationships/hyperlink" Target="https://ref.ly/logosres/ws-0-3427?ref=Bible.1Sa5.6-12&amp;off=8&amp;ctx=ckaby%2c+78).%0a5%3a6%E2%80%9312.+~The+Philistines+mist" TargetMode="External"/><Relationship Id="rId19" Type="http://schemas.openxmlformats.org/officeDocument/2006/relationships/hyperlink" Target="https://ref.ly/logosres/ws-0-3427?ref=Bible.1Sa7.2-6&amp;off=7&amp;ctx=Philistines.%0a7%3a2%E2%80%936.+~Twenty+years+passed+" TargetMode="External"/><Relationship Id="rId4" Type="http://schemas.openxmlformats.org/officeDocument/2006/relationships/hyperlink" Target="https://ref.ly/logosres/nivac09sa?ref=Bible.1Sa4.1b-4&amp;off=6240&amp;ctx=presence+of+Yahweh.%0a~As+a+symbol+of+God%E2%80%99s" TargetMode="External"/><Relationship Id="rId9" Type="http://schemas.openxmlformats.org/officeDocument/2006/relationships/hyperlink" Target="https://ref.ly/logosres/nivac09sa?ref=Bible.1Sa5.1-12&amp;off=46&amp;ctx=+Philistia+(5%3a1%E2%80%9312)%0a~Yahweh+will+not+perm" TargetMode="External"/><Relationship Id="rId14" Type="http://schemas.openxmlformats.org/officeDocument/2006/relationships/hyperlink" Target="https://ref.ly/logosres/ws-0-3427?ref=Bible.1Sa6.13-18&amp;off=9&amp;ctx=reverence.%0a6%3a13%E2%80%9318.+~When+the+people+of+B" TargetMode="External"/><Relationship Id="rId22" Type="http://schemas.openxmlformats.org/officeDocument/2006/relationships/hyperlink" Target="https://ref.ly/logosres/ws-0-3427?ref=Bible.1Sa7.12-14&amp;off=804&amp;ctx=arrive+at+home.%0aThe+~Philistines+were+s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3450</Words>
  <Characters>19669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carolsallee@yahoo.com</dc:creator>
  <cp:keywords/>
  <dc:description/>
  <cp:lastModifiedBy>Angela Rose</cp:lastModifiedBy>
  <cp:revision>3</cp:revision>
  <cp:lastPrinted>2024-08-26T21:35:00Z</cp:lastPrinted>
  <dcterms:created xsi:type="dcterms:W3CDTF">2024-09-04T20:19:00Z</dcterms:created>
  <dcterms:modified xsi:type="dcterms:W3CDTF">2024-09-09T14:53:00Z</dcterms:modified>
</cp:coreProperties>
</file>