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15C" w14:textId="118A3476" w:rsidR="00F57503" w:rsidRPr="0088062F" w:rsidRDefault="00B744B2" w:rsidP="009C788A">
      <w:pPr>
        <w:outlineLvl w:val="0"/>
        <w:rPr>
          <w:rFonts w:ascii="Calibri" w:hAnsi="Calibri"/>
          <w:b/>
          <w:sz w:val="30"/>
          <w:szCs w:val="30"/>
        </w:rPr>
      </w:pPr>
      <w:r>
        <w:rPr>
          <w:rFonts w:ascii="Calibri" w:hAnsi="Calibri"/>
          <w:b/>
          <w:sz w:val="30"/>
          <w:szCs w:val="30"/>
        </w:rPr>
        <w:t>Lesson 3</w:t>
      </w:r>
      <w:r w:rsidR="00AC0D40">
        <w:rPr>
          <w:rFonts w:ascii="Calibri" w:hAnsi="Calibri"/>
          <w:b/>
          <w:sz w:val="30"/>
          <w:szCs w:val="30"/>
        </w:rPr>
        <w:t>:</w:t>
      </w:r>
      <w:r w:rsidR="001A4974">
        <w:rPr>
          <w:rFonts w:ascii="Calibri" w:hAnsi="Calibri"/>
          <w:b/>
          <w:sz w:val="30"/>
          <w:szCs w:val="30"/>
        </w:rPr>
        <w:t xml:space="preserve"> </w:t>
      </w:r>
      <w:r w:rsidR="00FB759A">
        <w:rPr>
          <w:rFonts w:ascii="Calibri" w:hAnsi="Calibri"/>
          <w:b/>
          <w:sz w:val="30"/>
          <w:szCs w:val="30"/>
        </w:rPr>
        <w:t>Him We Proclaim</w:t>
      </w:r>
      <w:r w:rsidR="00AC0D40">
        <w:rPr>
          <w:rFonts w:ascii="Calibri" w:hAnsi="Calibri"/>
          <w:b/>
          <w:sz w:val="30"/>
          <w:szCs w:val="30"/>
        </w:rPr>
        <w:t xml:space="preserve"> </w:t>
      </w:r>
      <w:r w:rsidR="00466B3A" w:rsidRPr="00466B3A">
        <w:rPr>
          <w:rFonts w:ascii="Calibri" w:hAnsi="Calibri" w:cs="Times New Roman"/>
          <w:i/>
          <w:sz w:val="30"/>
          <w:szCs w:val="30"/>
        </w:rPr>
        <w:t>Colossians 1:</w:t>
      </w:r>
      <w:r w:rsidR="00FB759A">
        <w:rPr>
          <w:rFonts w:ascii="Calibri" w:hAnsi="Calibri" w:cs="Times New Roman"/>
          <w:i/>
          <w:sz w:val="30"/>
          <w:szCs w:val="30"/>
        </w:rPr>
        <w:t>24</w:t>
      </w:r>
      <w:r w:rsidR="001E2701">
        <w:rPr>
          <w:rFonts w:ascii="Calibri" w:hAnsi="Calibri" w:cs="Times New Roman"/>
          <w:i/>
          <w:sz w:val="30"/>
          <w:szCs w:val="30"/>
        </w:rPr>
        <w:t>–</w:t>
      </w:r>
      <w:r w:rsidR="00FB759A">
        <w:rPr>
          <w:rFonts w:ascii="Calibri" w:hAnsi="Calibri" w:cs="Times New Roman"/>
          <w:i/>
          <w:sz w:val="30"/>
          <w:szCs w:val="30"/>
        </w:rPr>
        <w:t>2:5</w:t>
      </w:r>
    </w:p>
    <w:p w14:paraId="77F06CDA" w14:textId="77777777" w:rsidR="00D03F08" w:rsidRDefault="001C4D06" w:rsidP="009C788A">
      <w:pPr>
        <w:outlineLvl w:val="0"/>
        <w:rPr>
          <w:b/>
          <w:sz w:val="30"/>
          <w:szCs w:val="24"/>
        </w:rPr>
      </w:pPr>
      <w:r>
        <w:rPr>
          <w:b/>
          <w:sz w:val="30"/>
          <w:szCs w:val="24"/>
        </w:rPr>
        <w:t>Hook</w:t>
      </w:r>
    </w:p>
    <w:p w14:paraId="5D8CDD81" w14:textId="7B042C4D" w:rsidR="0081050F" w:rsidRPr="005926AF" w:rsidRDefault="0088062F">
      <w:pPr>
        <w:rPr>
          <w:b/>
          <w:sz w:val="24"/>
          <w:szCs w:val="24"/>
        </w:rPr>
      </w:pPr>
      <w:r w:rsidRPr="0088062F">
        <w:rPr>
          <w:b/>
          <w:noProof/>
          <w:sz w:val="24"/>
          <w:szCs w:val="24"/>
        </w:rPr>
        <w:drawing>
          <wp:inline distT="0" distB="0" distL="0" distR="0" wp14:anchorId="0CA14C41" wp14:editId="587AD32C">
            <wp:extent cx="5880735" cy="2694462"/>
            <wp:effectExtent l="0" t="0" r="120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t="20634" b="48819"/>
                    <a:stretch/>
                  </pic:blipFill>
                  <pic:spPr>
                    <a:xfrm>
                      <a:off x="0" y="0"/>
                      <a:ext cx="5939226" cy="2721262"/>
                    </a:xfrm>
                    <a:prstGeom prst="rect">
                      <a:avLst/>
                    </a:prstGeom>
                  </pic:spPr>
                </pic:pic>
              </a:graphicData>
            </a:graphic>
          </wp:inline>
        </w:drawing>
      </w:r>
    </w:p>
    <w:p w14:paraId="094686B6" w14:textId="6AD027F1" w:rsidR="00817969" w:rsidRPr="00106AC7" w:rsidRDefault="00817969" w:rsidP="002779BE">
      <w:pPr>
        <w:rPr>
          <w:rFonts w:ascii="Calibri" w:hAnsi="Calibri" w:cs="Times New Roman"/>
          <w:b/>
        </w:rPr>
      </w:pPr>
      <w:r w:rsidRPr="00106AC7">
        <w:rPr>
          <w:rFonts w:ascii="Calibri" w:hAnsi="Calibri"/>
          <w:b/>
          <w:sz w:val="24"/>
          <w:szCs w:val="24"/>
        </w:rPr>
        <w:t xml:space="preserve">Main Point: </w:t>
      </w:r>
      <w:r w:rsidR="00106AC7" w:rsidRPr="00106AC7">
        <w:rPr>
          <w:rFonts w:ascii="Calibri" w:hAnsi="Calibri" w:cs="Times New Roman"/>
          <w:b/>
          <w:sz w:val="24"/>
          <w:szCs w:val="24"/>
        </w:rPr>
        <w:t xml:space="preserve">We advance the </w:t>
      </w:r>
      <w:r w:rsidR="001E2701">
        <w:rPr>
          <w:rFonts w:ascii="Calibri" w:hAnsi="Calibri" w:cs="Times New Roman"/>
          <w:b/>
          <w:sz w:val="24"/>
          <w:szCs w:val="24"/>
        </w:rPr>
        <w:t>Gospel</w:t>
      </w:r>
      <w:r w:rsidR="00106AC7" w:rsidRPr="00106AC7">
        <w:rPr>
          <w:rFonts w:ascii="Calibri" w:hAnsi="Calibri" w:cs="Times New Roman"/>
          <w:b/>
          <w:sz w:val="24"/>
          <w:szCs w:val="24"/>
        </w:rPr>
        <w:t xml:space="preserve"> when we proclaim good news offered in Christ. </w:t>
      </w:r>
    </w:p>
    <w:p w14:paraId="440ECD86" w14:textId="111BADA2"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Suffering isn’t easy. If we aren’t careful, we will slip into believing that living the good life means our lives are free from hardship or trial of any kind. More importantly, we will think the good life means our lives are 100</w:t>
      </w:r>
      <w:r w:rsidR="001E2701">
        <w:rPr>
          <w:rFonts w:ascii="Calibri" w:hAnsi="Calibri" w:cs="Times New Roman"/>
          <w:sz w:val="24"/>
          <w:szCs w:val="24"/>
        </w:rPr>
        <w:t>-percent</w:t>
      </w:r>
      <w:r w:rsidRPr="009E1E4F">
        <w:rPr>
          <w:rFonts w:ascii="Calibri" w:hAnsi="Calibri" w:cs="Times New Roman"/>
          <w:sz w:val="24"/>
          <w:szCs w:val="24"/>
        </w:rPr>
        <w:t xml:space="preserve"> about us and we will remain inward</w:t>
      </w:r>
      <w:r w:rsidR="001E2701">
        <w:rPr>
          <w:rFonts w:ascii="Calibri" w:hAnsi="Calibri" w:cs="Times New Roman"/>
          <w:sz w:val="24"/>
          <w:szCs w:val="24"/>
        </w:rPr>
        <w:t>ly</w:t>
      </w:r>
      <w:r w:rsidRPr="009E1E4F">
        <w:rPr>
          <w:rFonts w:ascii="Calibri" w:hAnsi="Calibri" w:cs="Times New Roman"/>
          <w:sz w:val="24"/>
          <w:szCs w:val="24"/>
        </w:rPr>
        <w:t xml:space="preserve"> focus</w:t>
      </w:r>
      <w:r w:rsidR="001E2701">
        <w:rPr>
          <w:rFonts w:ascii="Calibri" w:hAnsi="Calibri" w:cs="Times New Roman"/>
          <w:sz w:val="24"/>
          <w:szCs w:val="24"/>
        </w:rPr>
        <w:t>ed</w:t>
      </w:r>
      <w:r w:rsidRPr="009E1E4F">
        <w:rPr>
          <w:rFonts w:ascii="Calibri" w:hAnsi="Calibri" w:cs="Times New Roman"/>
          <w:sz w:val="24"/>
          <w:szCs w:val="24"/>
        </w:rPr>
        <w:t xml:space="preserve">. When we read the </w:t>
      </w:r>
      <w:r w:rsidR="001E2701">
        <w:rPr>
          <w:rFonts w:ascii="Calibri" w:hAnsi="Calibri" w:cs="Times New Roman"/>
          <w:sz w:val="24"/>
          <w:szCs w:val="24"/>
        </w:rPr>
        <w:t>B</w:t>
      </w:r>
      <w:r w:rsidR="001E2701" w:rsidRPr="009E1E4F">
        <w:rPr>
          <w:rFonts w:ascii="Calibri" w:hAnsi="Calibri" w:cs="Times New Roman"/>
          <w:sz w:val="24"/>
          <w:szCs w:val="24"/>
        </w:rPr>
        <w:t>ible</w:t>
      </w:r>
      <w:r w:rsidRPr="009E1E4F">
        <w:rPr>
          <w:rFonts w:ascii="Calibri" w:hAnsi="Calibri" w:cs="Times New Roman"/>
          <w:sz w:val="24"/>
          <w:szCs w:val="24"/>
        </w:rPr>
        <w:t xml:space="preserve">, however, we read a different story. The </w:t>
      </w:r>
      <w:r w:rsidR="001E2701">
        <w:rPr>
          <w:rFonts w:ascii="Calibri" w:hAnsi="Calibri" w:cs="Times New Roman"/>
          <w:sz w:val="24"/>
          <w:szCs w:val="24"/>
        </w:rPr>
        <w:t>B</w:t>
      </w:r>
      <w:r w:rsidR="001E2701" w:rsidRPr="009E1E4F">
        <w:rPr>
          <w:rFonts w:ascii="Calibri" w:hAnsi="Calibri" w:cs="Times New Roman"/>
          <w:sz w:val="24"/>
          <w:szCs w:val="24"/>
        </w:rPr>
        <w:t xml:space="preserve">ible </w:t>
      </w:r>
      <w:r w:rsidRPr="009E1E4F">
        <w:rPr>
          <w:rFonts w:ascii="Calibri" w:hAnsi="Calibri" w:cs="Times New Roman"/>
          <w:sz w:val="24"/>
          <w:szCs w:val="24"/>
        </w:rPr>
        <w:t>says that the good life</w:t>
      </w:r>
      <w:r w:rsidR="001E2701">
        <w:rPr>
          <w:rFonts w:ascii="Calibri" w:hAnsi="Calibri" w:cs="Times New Roman"/>
          <w:sz w:val="24"/>
          <w:szCs w:val="24"/>
        </w:rPr>
        <w:t>—</w:t>
      </w:r>
      <w:r w:rsidRPr="009E1E4F">
        <w:rPr>
          <w:rFonts w:ascii="Calibri" w:hAnsi="Calibri" w:cs="Times New Roman"/>
          <w:sz w:val="24"/>
          <w:szCs w:val="24"/>
        </w:rPr>
        <w:t>the life lived for the glory of God and the hope of resurrection</w:t>
      </w:r>
      <w:r w:rsidR="001E2701">
        <w:rPr>
          <w:rFonts w:ascii="Calibri" w:hAnsi="Calibri" w:cs="Times New Roman"/>
          <w:sz w:val="24"/>
          <w:szCs w:val="24"/>
        </w:rPr>
        <w:t>—</w:t>
      </w:r>
      <w:r w:rsidRPr="009E1E4F">
        <w:rPr>
          <w:rFonts w:ascii="Calibri" w:hAnsi="Calibri" w:cs="Times New Roman"/>
          <w:sz w:val="24"/>
          <w:szCs w:val="24"/>
        </w:rPr>
        <w:t xml:space="preserve">is about suffering for the sake of Christ as we live for </w:t>
      </w:r>
      <w:r w:rsidR="001E2701">
        <w:rPr>
          <w:rFonts w:ascii="Calibri" w:hAnsi="Calibri" w:cs="Times New Roman"/>
          <w:sz w:val="24"/>
          <w:szCs w:val="24"/>
        </w:rPr>
        <w:t>H</w:t>
      </w:r>
      <w:r w:rsidR="001E2701" w:rsidRPr="009E1E4F">
        <w:rPr>
          <w:rFonts w:ascii="Calibri" w:hAnsi="Calibri" w:cs="Times New Roman"/>
          <w:sz w:val="24"/>
          <w:szCs w:val="24"/>
        </w:rPr>
        <w:t xml:space="preserve">im </w:t>
      </w:r>
      <w:r w:rsidRPr="009E1E4F">
        <w:rPr>
          <w:rFonts w:ascii="Calibri" w:hAnsi="Calibri" w:cs="Times New Roman"/>
          <w:sz w:val="24"/>
          <w:szCs w:val="24"/>
        </w:rPr>
        <w:t xml:space="preserve">and serve others. This is what it means to walk in the path that Jesus laid out before us by way of </w:t>
      </w:r>
      <w:r w:rsidR="001E2701">
        <w:rPr>
          <w:rFonts w:ascii="Calibri" w:hAnsi="Calibri" w:cs="Times New Roman"/>
          <w:sz w:val="24"/>
          <w:szCs w:val="24"/>
        </w:rPr>
        <w:t>H</w:t>
      </w:r>
      <w:r w:rsidR="001E2701" w:rsidRPr="009E1E4F">
        <w:rPr>
          <w:rFonts w:ascii="Calibri" w:hAnsi="Calibri" w:cs="Times New Roman"/>
          <w:sz w:val="24"/>
          <w:szCs w:val="24"/>
        </w:rPr>
        <w:t xml:space="preserve">is </w:t>
      </w:r>
      <w:r w:rsidRPr="009E1E4F">
        <w:rPr>
          <w:rFonts w:ascii="Calibri" w:hAnsi="Calibri" w:cs="Times New Roman"/>
          <w:sz w:val="24"/>
          <w:szCs w:val="24"/>
        </w:rPr>
        <w:t xml:space="preserve">incarnation, </w:t>
      </w:r>
      <w:r w:rsidR="00BE6FD6">
        <w:rPr>
          <w:rFonts w:ascii="Calibri" w:hAnsi="Calibri" w:cs="Times New Roman"/>
          <w:sz w:val="24"/>
          <w:szCs w:val="24"/>
        </w:rPr>
        <w:t>C</w:t>
      </w:r>
      <w:r w:rsidR="00BE6FD6" w:rsidRPr="009E1E4F">
        <w:rPr>
          <w:rFonts w:ascii="Calibri" w:hAnsi="Calibri" w:cs="Times New Roman"/>
          <w:sz w:val="24"/>
          <w:szCs w:val="24"/>
        </w:rPr>
        <w:t>rucifixion</w:t>
      </w:r>
      <w:r w:rsidRPr="009E1E4F">
        <w:rPr>
          <w:rFonts w:ascii="Calibri" w:hAnsi="Calibri" w:cs="Times New Roman"/>
          <w:sz w:val="24"/>
          <w:szCs w:val="24"/>
        </w:rPr>
        <w:t xml:space="preserve"> and </w:t>
      </w:r>
      <w:r w:rsidR="001E2701">
        <w:rPr>
          <w:rFonts w:ascii="Calibri" w:hAnsi="Calibri" w:cs="Times New Roman"/>
          <w:sz w:val="24"/>
          <w:szCs w:val="24"/>
        </w:rPr>
        <w:t>R</w:t>
      </w:r>
      <w:r w:rsidR="001E2701" w:rsidRPr="009E1E4F">
        <w:rPr>
          <w:rFonts w:ascii="Calibri" w:hAnsi="Calibri" w:cs="Times New Roman"/>
          <w:sz w:val="24"/>
          <w:szCs w:val="24"/>
        </w:rPr>
        <w:t>esurrection</w:t>
      </w:r>
      <w:r w:rsidRPr="009E1E4F">
        <w:rPr>
          <w:rFonts w:ascii="Calibri" w:hAnsi="Calibri" w:cs="Times New Roman"/>
          <w:sz w:val="24"/>
          <w:szCs w:val="24"/>
        </w:rPr>
        <w:t>. By suffering, Jesus served. And in serving</w:t>
      </w:r>
      <w:r w:rsidR="001E2701">
        <w:rPr>
          <w:rFonts w:ascii="Calibri" w:hAnsi="Calibri" w:cs="Times New Roman"/>
          <w:sz w:val="24"/>
          <w:szCs w:val="24"/>
        </w:rPr>
        <w:t>,</w:t>
      </w:r>
      <w:r w:rsidRPr="009E1E4F">
        <w:rPr>
          <w:rFonts w:ascii="Calibri" w:hAnsi="Calibri" w:cs="Times New Roman"/>
          <w:sz w:val="24"/>
          <w:szCs w:val="24"/>
        </w:rPr>
        <w:t xml:space="preserve"> Jesus suffered. </w:t>
      </w:r>
    </w:p>
    <w:p w14:paraId="0A063760" w14:textId="1DA504AB" w:rsidR="00106AC7" w:rsidRPr="009E1E4F" w:rsidRDefault="001E2701" w:rsidP="00106AC7">
      <w:pPr>
        <w:rPr>
          <w:rFonts w:ascii="Calibri" w:hAnsi="Calibri" w:cs="Times New Roman"/>
          <w:sz w:val="24"/>
          <w:szCs w:val="24"/>
        </w:rPr>
      </w:pPr>
      <w:r>
        <w:rPr>
          <w:rFonts w:ascii="Calibri" w:hAnsi="Calibri" w:cs="Times New Roman"/>
          <w:sz w:val="24"/>
          <w:szCs w:val="24"/>
        </w:rPr>
        <w:t>In turn, h</w:t>
      </w:r>
      <w:r w:rsidR="00106AC7" w:rsidRPr="009E1E4F">
        <w:rPr>
          <w:rFonts w:ascii="Calibri" w:hAnsi="Calibri" w:cs="Times New Roman"/>
          <w:sz w:val="24"/>
          <w:szCs w:val="24"/>
        </w:rPr>
        <w:t xml:space="preserve">ave your group </w:t>
      </w:r>
      <w:r w:rsidR="00BE6FD6">
        <w:rPr>
          <w:rFonts w:ascii="Calibri" w:hAnsi="Calibri" w:cs="Times New Roman"/>
          <w:sz w:val="24"/>
          <w:szCs w:val="24"/>
        </w:rPr>
        <w:t xml:space="preserve">members </w:t>
      </w:r>
      <w:r>
        <w:rPr>
          <w:rFonts w:ascii="Calibri" w:hAnsi="Calibri" w:cs="Times New Roman"/>
          <w:sz w:val="24"/>
          <w:szCs w:val="24"/>
        </w:rPr>
        <w:t>s</w:t>
      </w:r>
      <w:r w:rsidR="00106AC7" w:rsidRPr="009E1E4F">
        <w:rPr>
          <w:rFonts w:ascii="Calibri" w:hAnsi="Calibri" w:cs="Times New Roman"/>
          <w:sz w:val="24"/>
          <w:szCs w:val="24"/>
        </w:rPr>
        <w:t xml:space="preserve">hare a time in their life that was particularly difficult. It could have something to do with work, family, </w:t>
      </w:r>
      <w:proofErr w:type="gramStart"/>
      <w:r w:rsidR="00106AC7" w:rsidRPr="009E1E4F">
        <w:rPr>
          <w:rFonts w:ascii="Calibri" w:hAnsi="Calibri" w:cs="Times New Roman"/>
          <w:sz w:val="24"/>
          <w:szCs w:val="24"/>
        </w:rPr>
        <w:t>finances</w:t>
      </w:r>
      <w:proofErr w:type="gramEnd"/>
      <w:r w:rsidR="00106AC7" w:rsidRPr="009E1E4F">
        <w:rPr>
          <w:rFonts w:ascii="Calibri" w:hAnsi="Calibri" w:cs="Times New Roman"/>
          <w:sz w:val="24"/>
          <w:szCs w:val="24"/>
        </w:rPr>
        <w:t xml:space="preserve"> or health. Have them share how they thought and felt during the process. If they are out of that season, allow them to share what they learned about themselves and about God. As another touchpoint, allow them to share how they believe their suffering can now be used to serve others. Secondly, have </w:t>
      </w:r>
      <w:r>
        <w:rPr>
          <w:rFonts w:ascii="Calibri" w:hAnsi="Calibri" w:cs="Times New Roman"/>
          <w:sz w:val="24"/>
          <w:szCs w:val="24"/>
        </w:rPr>
        <w:t>them</w:t>
      </w:r>
      <w:r w:rsidRPr="009E1E4F">
        <w:rPr>
          <w:rFonts w:ascii="Calibri" w:hAnsi="Calibri" w:cs="Times New Roman"/>
          <w:sz w:val="24"/>
          <w:szCs w:val="24"/>
        </w:rPr>
        <w:t xml:space="preserve"> </w:t>
      </w:r>
      <w:r w:rsidR="00106AC7" w:rsidRPr="009E1E4F">
        <w:rPr>
          <w:rFonts w:ascii="Calibri" w:hAnsi="Calibri" w:cs="Times New Roman"/>
          <w:sz w:val="24"/>
          <w:szCs w:val="24"/>
        </w:rPr>
        <w:t xml:space="preserve">share a season of life that was difficult because of the hardship brought about by serving someone else. Serving others and bearing their burdens can take a toll on us. Paul explains this well in his letters as he serves these churches. In the same questions from the previous share time, ask them what they learned about God from serving others and sharing in </w:t>
      </w:r>
      <w:r w:rsidR="00847FDE">
        <w:rPr>
          <w:rFonts w:ascii="Calibri" w:hAnsi="Calibri" w:cs="Times New Roman"/>
          <w:sz w:val="24"/>
          <w:szCs w:val="24"/>
        </w:rPr>
        <w:t xml:space="preserve">the burdens of </w:t>
      </w:r>
      <w:r w:rsidR="00106AC7" w:rsidRPr="009E1E4F">
        <w:rPr>
          <w:rFonts w:ascii="Calibri" w:hAnsi="Calibri" w:cs="Times New Roman"/>
          <w:sz w:val="24"/>
          <w:szCs w:val="24"/>
        </w:rPr>
        <w:t>others.</w:t>
      </w:r>
    </w:p>
    <w:p w14:paraId="2B871B65" w14:textId="77777777" w:rsid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How do you process God’s love during times of suffering?</w:t>
      </w:r>
    </w:p>
    <w:p w14:paraId="20CD479A" w14:textId="77777777" w:rsidR="00106AC7" w:rsidRPr="00106AC7" w:rsidRDefault="00106AC7" w:rsidP="00106AC7">
      <w:pPr>
        <w:spacing w:after="0" w:line="240" w:lineRule="auto"/>
        <w:rPr>
          <w:rFonts w:ascii="Calibri" w:hAnsi="Calibri" w:cs="Times New Roman"/>
          <w:b/>
          <w:i/>
          <w:sz w:val="24"/>
          <w:szCs w:val="24"/>
        </w:rPr>
      </w:pPr>
    </w:p>
    <w:p w14:paraId="7932AA09" w14:textId="77777777" w:rsid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What makes bearing the burdens of others difficult?</w:t>
      </w:r>
    </w:p>
    <w:p w14:paraId="7E40A73F" w14:textId="77777777" w:rsidR="00106AC7" w:rsidRPr="00106AC7" w:rsidRDefault="00106AC7" w:rsidP="00106AC7">
      <w:pPr>
        <w:spacing w:after="0" w:line="240" w:lineRule="auto"/>
        <w:rPr>
          <w:rFonts w:ascii="Calibri" w:hAnsi="Calibri" w:cs="Times New Roman"/>
          <w:b/>
          <w:i/>
          <w:sz w:val="24"/>
          <w:szCs w:val="24"/>
        </w:rPr>
      </w:pPr>
    </w:p>
    <w:p w14:paraId="27B20BE3" w14:textId="77777777" w:rsid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How does sharing the burdens of others follow in the example of Christ?</w:t>
      </w:r>
    </w:p>
    <w:p w14:paraId="115D26F5" w14:textId="77777777" w:rsidR="00106AC7" w:rsidRPr="00106AC7" w:rsidRDefault="00106AC7" w:rsidP="00106AC7">
      <w:pPr>
        <w:spacing w:after="0" w:line="240" w:lineRule="auto"/>
        <w:rPr>
          <w:rFonts w:ascii="Calibri" w:hAnsi="Calibri" w:cs="Times New Roman"/>
          <w:b/>
          <w:i/>
          <w:sz w:val="24"/>
          <w:szCs w:val="24"/>
        </w:rPr>
      </w:pPr>
    </w:p>
    <w:p w14:paraId="747EDD9A" w14:textId="77777777" w:rsidR="00106AC7" w:rsidRP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 xml:space="preserve">What are practical steps to take during times of hardship </w:t>
      </w:r>
      <w:proofErr w:type="gramStart"/>
      <w:r w:rsidRPr="00106AC7">
        <w:rPr>
          <w:rFonts w:ascii="Calibri" w:hAnsi="Calibri" w:cs="Times New Roman"/>
          <w:b/>
          <w:i/>
          <w:sz w:val="24"/>
          <w:szCs w:val="24"/>
        </w:rPr>
        <w:t>in order to</w:t>
      </w:r>
      <w:proofErr w:type="gramEnd"/>
      <w:r w:rsidRPr="00106AC7">
        <w:rPr>
          <w:rFonts w:ascii="Calibri" w:hAnsi="Calibri" w:cs="Times New Roman"/>
          <w:b/>
          <w:i/>
          <w:sz w:val="24"/>
          <w:szCs w:val="24"/>
        </w:rPr>
        <w:t xml:space="preserve"> keep your mind focused on biblical truth and the reality of the hope we have in Christ?</w:t>
      </w:r>
    </w:p>
    <w:p w14:paraId="408099D2" w14:textId="7BA20C27" w:rsidR="00680314" w:rsidRPr="00466B3A" w:rsidRDefault="00680314" w:rsidP="00E80990">
      <w:pPr>
        <w:pStyle w:val="ListParagraph"/>
        <w:numPr>
          <w:ilvl w:val="0"/>
          <w:numId w:val="19"/>
        </w:numPr>
        <w:rPr>
          <w:rFonts w:ascii="Calibri" w:hAnsi="Calibri" w:cstheme="majorBidi"/>
          <w:sz w:val="24"/>
          <w:szCs w:val="24"/>
        </w:rPr>
      </w:pPr>
      <w:r w:rsidRPr="00466B3A">
        <w:rPr>
          <w:rFonts w:ascii="Calibri" w:hAnsi="Calibri" w:cstheme="majorBidi"/>
          <w:sz w:val="24"/>
          <w:szCs w:val="24"/>
        </w:rPr>
        <w:br w:type="page"/>
      </w:r>
    </w:p>
    <w:p w14:paraId="6D53E8CA" w14:textId="76A38DF2" w:rsidR="00FB759A" w:rsidRPr="00FB759A" w:rsidRDefault="00B744B2" w:rsidP="00FB759A">
      <w:pPr>
        <w:outlineLvl w:val="0"/>
        <w:rPr>
          <w:rFonts w:ascii="Calibri" w:hAnsi="Calibri"/>
          <w:b/>
          <w:sz w:val="30"/>
          <w:szCs w:val="30"/>
        </w:rPr>
      </w:pPr>
      <w:r>
        <w:rPr>
          <w:rFonts w:ascii="Calibri" w:hAnsi="Calibri"/>
          <w:b/>
          <w:sz w:val="30"/>
          <w:szCs w:val="30"/>
        </w:rPr>
        <w:lastRenderedPageBreak/>
        <w:t>Lesson 3</w:t>
      </w:r>
      <w:r w:rsidR="00FB759A" w:rsidRPr="00FB759A">
        <w:rPr>
          <w:rFonts w:ascii="Calibri" w:hAnsi="Calibri"/>
          <w:b/>
          <w:sz w:val="30"/>
          <w:szCs w:val="30"/>
        </w:rPr>
        <w:t xml:space="preserve">: Him We Proclaim </w:t>
      </w:r>
      <w:r w:rsidR="00FB759A" w:rsidRPr="00FB759A">
        <w:rPr>
          <w:rFonts w:ascii="Calibri" w:hAnsi="Calibri" w:cs="Times New Roman"/>
          <w:i/>
          <w:sz w:val="30"/>
          <w:szCs w:val="30"/>
        </w:rPr>
        <w:t>Colossians 1:24</w:t>
      </w:r>
      <w:r w:rsidR="001E2701">
        <w:rPr>
          <w:rFonts w:ascii="Calibri" w:hAnsi="Calibri" w:cs="Times New Roman"/>
          <w:i/>
          <w:sz w:val="30"/>
          <w:szCs w:val="30"/>
        </w:rPr>
        <w:t>–</w:t>
      </w:r>
      <w:r w:rsidR="00FB759A" w:rsidRPr="00FB759A">
        <w:rPr>
          <w:rFonts w:ascii="Calibri" w:hAnsi="Calibri" w:cs="Times New Roman"/>
          <w:i/>
          <w:sz w:val="30"/>
          <w:szCs w:val="30"/>
        </w:rPr>
        <w:t>2:5</w:t>
      </w:r>
    </w:p>
    <w:p w14:paraId="1A675340" w14:textId="77777777" w:rsidR="00970593" w:rsidRPr="00D42686" w:rsidRDefault="00D42686" w:rsidP="009C788A">
      <w:pPr>
        <w:outlineLvl w:val="0"/>
        <w:rPr>
          <w:b/>
          <w:sz w:val="30"/>
          <w:szCs w:val="24"/>
        </w:rPr>
      </w:pPr>
      <w:r>
        <w:rPr>
          <w:b/>
          <w:sz w:val="30"/>
          <w:szCs w:val="24"/>
        </w:rPr>
        <w:t>Book</w:t>
      </w:r>
    </w:p>
    <w:p w14:paraId="64485EFF" w14:textId="342EEE8D" w:rsidR="00106AC7" w:rsidRPr="00106AC7" w:rsidRDefault="00106AC7" w:rsidP="00106AC7">
      <w:pPr>
        <w:rPr>
          <w:rFonts w:ascii="Calibri" w:hAnsi="Calibri" w:cs="Times New Roman"/>
          <w:b/>
        </w:rPr>
      </w:pPr>
      <w:r w:rsidRPr="00106AC7">
        <w:rPr>
          <w:rFonts w:ascii="Calibri" w:hAnsi="Calibri"/>
          <w:b/>
          <w:sz w:val="24"/>
          <w:szCs w:val="24"/>
        </w:rPr>
        <w:t xml:space="preserve">Main Point: </w:t>
      </w:r>
      <w:r w:rsidRPr="00106AC7">
        <w:rPr>
          <w:rFonts w:ascii="Calibri" w:hAnsi="Calibri" w:cs="Times New Roman"/>
          <w:b/>
          <w:sz w:val="24"/>
          <w:szCs w:val="24"/>
        </w:rPr>
        <w:t xml:space="preserve">We advance the </w:t>
      </w:r>
      <w:r w:rsidR="001E2701">
        <w:rPr>
          <w:rFonts w:ascii="Calibri" w:hAnsi="Calibri" w:cs="Times New Roman"/>
          <w:b/>
          <w:sz w:val="24"/>
          <w:szCs w:val="24"/>
        </w:rPr>
        <w:t>Gospel</w:t>
      </w:r>
      <w:r w:rsidRPr="00106AC7">
        <w:rPr>
          <w:rFonts w:ascii="Calibri" w:hAnsi="Calibri" w:cs="Times New Roman"/>
          <w:b/>
          <w:sz w:val="24"/>
          <w:szCs w:val="24"/>
        </w:rPr>
        <w:t xml:space="preserve"> when we proclaim good news offered in Christ. </w:t>
      </w:r>
    </w:p>
    <w:p w14:paraId="142334D5" w14:textId="5EB0E019" w:rsidR="00E80990" w:rsidRDefault="00002D5E" w:rsidP="00EE37FF">
      <w:pPr>
        <w:rPr>
          <w:rFonts w:ascii="Calibri" w:hAnsi="Calibri" w:cs="Times New Roman"/>
          <w:sz w:val="24"/>
          <w:szCs w:val="24"/>
        </w:rPr>
      </w:pPr>
      <w:r w:rsidRPr="002779BE">
        <w:rPr>
          <w:rFonts w:ascii="Calibri" w:hAnsi="Calibri" w:cs="Calibri"/>
          <w:b/>
          <w:bCs/>
          <w:sz w:val="24"/>
          <w:szCs w:val="24"/>
        </w:rPr>
        <w:t>Text Summary</w:t>
      </w:r>
      <w:r w:rsidR="00EF28D4" w:rsidRPr="002779BE">
        <w:rPr>
          <w:rFonts w:ascii="Calibri" w:hAnsi="Calibri" w:cs="Calibri"/>
          <w:b/>
          <w:bCs/>
          <w:sz w:val="24"/>
          <w:szCs w:val="24"/>
        </w:rPr>
        <w:t xml:space="preserve">: </w:t>
      </w:r>
      <w:r w:rsidR="00A73881" w:rsidRPr="002779BE">
        <w:rPr>
          <w:rFonts w:ascii="Calibri" w:hAnsi="Calibri"/>
          <w:sz w:val="24"/>
          <w:szCs w:val="24"/>
        </w:rPr>
        <w:t xml:space="preserve"> </w:t>
      </w:r>
      <w:r w:rsidR="00106AC7" w:rsidRPr="009E1E4F">
        <w:rPr>
          <w:rFonts w:ascii="Calibri" w:hAnsi="Calibri" w:cs="Times New Roman"/>
          <w:sz w:val="24"/>
          <w:szCs w:val="24"/>
        </w:rPr>
        <w:t xml:space="preserve">Paul reminds the Colossians that believers will suffer for the sake of Christ and believers are to proclaim Christ to a lost world. This is how the </w:t>
      </w:r>
      <w:r w:rsidR="001E2701">
        <w:rPr>
          <w:rFonts w:ascii="Calibri" w:hAnsi="Calibri" w:cs="Times New Roman"/>
          <w:sz w:val="24"/>
          <w:szCs w:val="24"/>
        </w:rPr>
        <w:t>Gospel</w:t>
      </w:r>
      <w:r w:rsidR="00106AC7" w:rsidRPr="009E1E4F">
        <w:rPr>
          <w:rFonts w:ascii="Calibri" w:hAnsi="Calibri" w:cs="Times New Roman"/>
          <w:sz w:val="24"/>
          <w:szCs w:val="24"/>
        </w:rPr>
        <w:t xml:space="preserve"> moves forward. Paul makes it clear that this </w:t>
      </w:r>
      <w:r w:rsidR="001E2701">
        <w:rPr>
          <w:rFonts w:ascii="Calibri" w:hAnsi="Calibri" w:cs="Times New Roman"/>
          <w:sz w:val="24"/>
          <w:szCs w:val="24"/>
        </w:rPr>
        <w:t>Gospel</w:t>
      </w:r>
      <w:r w:rsidR="00106AC7" w:rsidRPr="009E1E4F">
        <w:rPr>
          <w:rFonts w:ascii="Calibri" w:hAnsi="Calibri" w:cs="Times New Roman"/>
          <w:sz w:val="24"/>
          <w:szCs w:val="24"/>
        </w:rPr>
        <w:t xml:space="preserve"> is for the entire world, not just for a select few. The </w:t>
      </w:r>
      <w:r w:rsidR="001E2701">
        <w:rPr>
          <w:rFonts w:ascii="Calibri" w:hAnsi="Calibri" w:cs="Times New Roman"/>
          <w:sz w:val="24"/>
          <w:szCs w:val="24"/>
        </w:rPr>
        <w:t>Gospel</w:t>
      </w:r>
      <w:r w:rsidR="00106AC7" w:rsidRPr="009E1E4F">
        <w:rPr>
          <w:rFonts w:ascii="Calibri" w:hAnsi="Calibri" w:cs="Times New Roman"/>
          <w:sz w:val="24"/>
          <w:szCs w:val="24"/>
        </w:rPr>
        <w:t xml:space="preserve"> goes forward only by the power of God at work in </w:t>
      </w:r>
      <w:r w:rsidR="0057682E">
        <w:rPr>
          <w:rFonts w:ascii="Calibri" w:hAnsi="Calibri" w:cs="Times New Roman"/>
          <w:sz w:val="24"/>
          <w:szCs w:val="24"/>
        </w:rPr>
        <w:t>H</w:t>
      </w:r>
      <w:r w:rsidR="0057682E" w:rsidRPr="009E1E4F">
        <w:rPr>
          <w:rFonts w:ascii="Calibri" w:hAnsi="Calibri" w:cs="Times New Roman"/>
          <w:sz w:val="24"/>
          <w:szCs w:val="24"/>
        </w:rPr>
        <w:t xml:space="preserve">is </w:t>
      </w:r>
      <w:r w:rsidR="00106AC7" w:rsidRPr="009E1E4F">
        <w:rPr>
          <w:rFonts w:ascii="Calibri" w:hAnsi="Calibri" w:cs="Times New Roman"/>
          <w:sz w:val="24"/>
          <w:szCs w:val="24"/>
        </w:rPr>
        <w:t>people.</w:t>
      </w:r>
    </w:p>
    <w:p w14:paraId="7FCCA5F3" w14:textId="77777777" w:rsidR="001A4974" w:rsidRDefault="001A4974" w:rsidP="00EE37FF">
      <w:pPr>
        <w:rPr>
          <w:rFonts w:ascii="Calibri" w:hAnsi="Calibri" w:cs="Times New Roman"/>
          <w:sz w:val="24"/>
          <w:szCs w:val="24"/>
        </w:rPr>
      </w:pPr>
    </w:p>
    <w:p w14:paraId="7D61EC4B" w14:textId="0A626B5E" w:rsidR="0088062F" w:rsidRPr="00466B3A" w:rsidRDefault="00466B3A" w:rsidP="0088062F">
      <w:pPr>
        <w:spacing w:after="0"/>
        <w:rPr>
          <w:rFonts w:ascii="Calibri" w:hAnsi="Calibri"/>
          <w:b/>
          <w:sz w:val="24"/>
          <w:szCs w:val="24"/>
        </w:rPr>
      </w:pPr>
      <w:r w:rsidRPr="00466B3A">
        <w:rPr>
          <w:rFonts w:ascii="Calibri" w:hAnsi="Calibri" w:cs="Times New Roman"/>
          <w:b/>
          <w:sz w:val="24"/>
          <w:szCs w:val="24"/>
        </w:rPr>
        <w:t>Colos</w:t>
      </w:r>
      <w:r w:rsidR="00106AC7">
        <w:rPr>
          <w:rFonts w:ascii="Calibri" w:hAnsi="Calibri" w:cs="Times New Roman"/>
          <w:b/>
          <w:sz w:val="24"/>
          <w:szCs w:val="24"/>
        </w:rPr>
        <w:t>sians 1:24</w:t>
      </w:r>
      <w:r w:rsidR="001E2701">
        <w:rPr>
          <w:rFonts w:ascii="Calibri" w:hAnsi="Calibri" w:cs="Times New Roman"/>
          <w:b/>
          <w:sz w:val="24"/>
          <w:szCs w:val="24"/>
        </w:rPr>
        <w:t>–</w:t>
      </w:r>
      <w:r w:rsidR="00106AC7">
        <w:rPr>
          <w:rFonts w:ascii="Calibri" w:hAnsi="Calibri" w:cs="Times New Roman"/>
          <w:b/>
          <w:sz w:val="24"/>
          <w:szCs w:val="24"/>
        </w:rPr>
        <w:t>25</w:t>
      </w:r>
      <w:r w:rsidRPr="00466B3A">
        <w:rPr>
          <w:rFonts w:ascii="Calibri" w:hAnsi="Calibri"/>
          <w:b/>
          <w:sz w:val="24"/>
          <w:szCs w:val="24"/>
        </w:rPr>
        <w:t xml:space="preserve"> </w:t>
      </w:r>
      <w:r w:rsidR="0088062F" w:rsidRPr="00466B3A">
        <w:rPr>
          <w:rFonts w:ascii="Calibri" w:hAnsi="Calibri"/>
          <w:b/>
          <w:sz w:val="24"/>
          <w:szCs w:val="24"/>
        </w:rPr>
        <w:t>[Read]</w:t>
      </w:r>
    </w:p>
    <w:p w14:paraId="1577FCE2" w14:textId="409F8625" w:rsidR="00E80990" w:rsidRPr="00E80990" w:rsidRDefault="00E80990" w:rsidP="0088062F">
      <w:pPr>
        <w:spacing w:after="0"/>
        <w:rPr>
          <w:rFonts w:ascii="Calibri" w:hAnsi="Calibri"/>
          <w:b/>
          <w:sz w:val="24"/>
          <w:szCs w:val="24"/>
        </w:rPr>
      </w:pPr>
      <w:r>
        <w:rPr>
          <w:rFonts w:ascii="Calibri" w:hAnsi="Calibri"/>
          <w:b/>
          <w:sz w:val="24"/>
          <w:szCs w:val="24"/>
        </w:rPr>
        <w:t xml:space="preserve">Sub-Point 1: </w:t>
      </w:r>
      <w:r w:rsidR="00106AC7" w:rsidRPr="009E1E4F">
        <w:rPr>
          <w:rFonts w:ascii="Calibri" w:hAnsi="Calibri" w:cs="Times New Roman"/>
          <w:sz w:val="24"/>
          <w:szCs w:val="24"/>
        </w:rPr>
        <w:t>Look to Christ during seasons of trial and hardship.</w:t>
      </w:r>
    </w:p>
    <w:p w14:paraId="403D190C" w14:textId="77777777" w:rsidR="00817969" w:rsidRPr="002779BE" w:rsidRDefault="00817969" w:rsidP="00817969">
      <w:pPr>
        <w:spacing w:after="0"/>
        <w:rPr>
          <w:rFonts w:ascii="Calibri" w:hAnsi="Calibri" w:cstheme="majorBidi"/>
          <w:b/>
          <w:bCs/>
          <w:sz w:val="24"/>
          <w:szCs w:val="24"/>
        </w:rPr>
      </w:pPr>
    </w:p>
    <w:p w14:paraId="34C2FAD4" w14:textId="77777777" w:rsid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How is it that Paul can rejoice in his suffering?</w:t>
      </w:r>
    </w:p>
    <w:p w14:paraId="6B872924" w14:textId="77777777" w:rsidR="00106AC7" w:rsidRPr="00106AC7" w:rsidRDefault="00106AC7" w:rsidP="00106AC7">
      <w:pPr>
        <w:spacing w:after="0" w:line="240" w:lineRule="auto"/>
        <w:rPr>
          <w:rFonts w:ascii="Calibri" w:hAnsi="Calibri" w:cs="Times New Roman"/>
          <w:b/>
          <w:i/>
          <w:sz w:val="24"/>
          <w:szCs w:val="24"/>
        </w:rPr>
      </w:pPr>
    </w:p>
    <w:p w14:paraId="7D8849DC" w14:textId="76157B3F"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 xml:space="preserve">Paul writes to the Colossians that suffering accompanies the Christian life because it is suffering that bought redemption for the Christian life. But in suffering there is rejoicing. Paul rejoices in his suffering for the sake of the Colossians </w:t>
      </w:r>
      <w:r w:rsidR="0057682E">
        <w:rPr>
          <w:rFonts w:ascii="Calibri" w:hAnsi="Calibri" w:cs="Times New Roman"/>
          <w:sz w:val="24"/>
          <w:szCs w:val="24"/>
        </w:rPr>
        <w:t>(</w:t>
      </w:r>
      <w:r w:rsidRPr="009E1E4F">
        <w:rPr>
          <w:rFonts w:ascii="Calibri" w:hAnsi="Calibri" w:cs="Times New Roman"/>
          <w:sz w:val="24"/>
          <w:szCs w:val="24"/>
        </w:rPr>
        <w:t>verse 24</w:t>
      </w:r>
      <w:r w:rsidR="0057682E">
        <w:rPr>
          <w:rFonts w:ascii="Calibri" w:hAnsi="Calibri" w:cs="Times New Roman"/>
          <w:sz w:val="24"/>
          <w:szCs w:val="24"/>
        </w:rPr>
        <w:t>)</w:t>
      </w:r>
      <w:r w:rsidRPr="009E1E4F">
        <w:rPr>
          <w:rFonts w:ascii="Calibri" w:hAnsi="Calibri" w:cs="Times New Roman"/>
          <w:sz w:val="24"/>
          <w:szCs w:val="24"/>
        </w:rPr>
        <w:t xml:space="preserve"> because Paul understands that suffering is part of the Christian life. To add to this, Paul can rejoice because it is in suffering that one follows in the footsteps of Jesus. </w:t>
      </w:r>
    </w:p>
    <w:p w14:paraId="7141B48A" w14:textId="55DA2209"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 xml:space="preserve">There is much debate surrounding Paul’s language in verse 24. What does Paul mean when he says he is filling up what is lacking in Christ’s afflictions? Was the suffering of Jesus not enough? Did Jesus not accomplish fully what needed to be done to save sinners? Paul absolutely believed that Christ’s sacrifice was enough. In fact, Colossians is clear that Paul did not look at Jesus’ work on the </w:t>
      </w:r>
      <w:r w:rsidR="0057682E">
        <w:rPr>
          <w:rFonts w:ascii="Calibri" w:hAnsi="Calibri" w:cs="Times New Roman"/>
          <w:sz w:val="24"/>
          <w:szCs w:val="24"/>
        </w:rPr>
        <w:t>C</w:t>
      </w:r>
      <w:r w:rsidR="0057682E" w:rsidRPr="009E1E4F">
        <w:rPr>
          <w:rFonts w:ascii="Calibri" w:hAnsi="Calibri" w:cs="Times New Roman"/>
          <w:sz w:val="24"/>
          <w:szCs w:val="24"/>
        </w:rPr>
        <w:t xml:space="preserve">ross </w:t>
      </w:r>
      <w:r w:rsidRPr="009E1E4F">
        <w:rPr>
          <w:rFonts w:ascii="Calibri" w:hAnsi="Calibri" w:cs="Times New Roman"/>
          <w:sz w:val="24"/>
          <w:szCs w:val="24"/>
        </w:rPr>
        <w:t>as inadequate (See 1:14,</w:t>
      </w:r>
      <w:r w:rsidR="0057682E">
        <w:rPr>
          <w:rFonts w:ascii="Calibri" w:hAnsi="Calibri" w:cs="Times New Roman"/>
          <w:sz w:val="24"/>
          <w:szCs w:val="24"/>
        </w:rPr>
        <w:t xml:space="preserve"> </w:t>
      </w:r>
      <w:r w:rsidRPr="009E1E4F">
        <w:rPr>
          <w:rFonts w:ascii="Calibri" w:hAnsi="Calibri" w:cs="Times New Roman"/>
          <w:sz w:val="24"/>
          <w:szCs w:val="24"/>
        </w:rPr>
        <w:t>20; 2:13</w:t>
      </w:r>
      <w:r w:rsidR="001E2701">
        <w:rPr>
          <w:rFonts w:ascii="Calibri" w:hAnsi="Calibri" w:cs="Times New Roman"/>
          <w:sz w:val="24"/>
          <w:szCs w:val="24"/>
        </w:rPr>
        <w:t>–</w:t>
      </w:r>
      <w:r w:rsidRPr="009E1E4F">
        <w:rPr>
          <w:rFonts w:ascii="Calibri" w:hAnsi="Calibri" w:cs="Times New Roman"/>
          <w:sz w:val="24"/>
          <w:szCs w:val="24"/>
        </w:rPr>
        <w:t>15).</w:t>
      </w:r>
      <w:r w:rsidRPr="009E1E4F">
        <w:rPr>
          <w:rStyle w:val="FootnoteReference"/>
          <w:rFonts w:ascii="Calibri" w:hAnsi="Calibri" w:cs="Times New Roman"/>
          <w:sz w:val="24"/>
          <w:szCs w:val="24"/>
        </w:rPr>
        <w:footnoteReference w:id="1"/>
      </w:r>
      <w:r w:rsidRPr="009E1E4F">
        <w:rPr>
          <w:rFonts w:ascii="Calibri" w:hAnsi="Calibri" w:cs="Times New Roman"/>
          <w:sz w:val="24"/>
          <w:szCs w:val="24"/>
        </w:rPr>
        <w:t xml:space="preserve"> Wright comments, “[Paul] is not adding to the achievement of Calvary.”</w:t>
      </w:r>
      <w:r w:rsidRPr="009E1E4F">
        <w:rPr>
          <w:rStyle w:val="FootnoteReference"/>
          <w:rFonts w:ascii="Calibri" w:hAnsi="Calibri" w:cs="Times New Roman"/>
          <w:sz w:val="24"/>
          <w:szCs w:val="24"/>
        </w:rPr>
        <w:footnoteReference w:id="2"/>
      </w:r>
      <w:r w:rsidRPr="009E1E4F">
        <w:rPr>
          <w:rFonts w:ascii="Calibri" w:hAnsi="Calibri" w:cs="Times New Roman"/>
          <w:sz w:val="24"/>
          <w:szCs w:val="24"/>
        </w:rPr>
        <w:t xml:space="preserve"> Paul is putting into practice what Jesus modeled in </w:t>
      </w:r>
      <w:r w:rsidR="0057682E">
        <w:rPr>
          <w:rFonts w:ascii="Calibri" w:hAnsi="Calibri" w:cs="Times New Roman"/>
          <w:sz w:val="24"/>
          <w:szCs w:val="24"/>
        </w:rPr>
        <w:t>H</w:t>
      </w:r>
      <w:r w:rsidR="0057682E" w:rsidRPr="009E1E4F">
        <w:rPr>
          <w:rFonts w:ascii="Calibri" w:hAnsi="Calibri" w:cs="Times New Roman"/>
          <w:sz w:val="24"/>
          <w:szCs w:val="24"/>
        </w:rPr>
        <w:t xml:space="preserve">is </w:t>
      </w:r>
      <w:r w:rsidRPr="009E1E4F">
        <w:rPr>
          <w:rFonts w:ascii="Calibri" w:hAnsi="Calibri" w:cs="Times New Roman"/>
          <w:sz w:val="24"/>
          <w:szCs w:val="24"/>
        </w:rPr>
        <w:t xml:space="preserve">suffering. This is how believers participate in the sufferings of Christ. </w:t>
      </w:r>
    </w:p>
    <w:p w14:paraId="31003ADA" w14:textId="6AD91AC9" w:rsidR="00106AC7" w:rsidRDefault="00847FDE" w:rsidP="00106AC7">
      <w:pPr>
        <w:spacing w:after="0" w:line="240" w:lineRule="auto"/>
        <w:rPr>
          <w:rFonts w:ascii="Calibri" w:hAnsi="Calibri" w:cs="Times New Roman"/>
          <w:b/>
          <w:i/>
          <w:sz w:val="24"/>
          <w:szCs w:val="24"/>
        </w:rPr>
      </w:pPr>
      <w:r>
        <w:rPr>
          <w:rFonts w:ascii="Calibri" w:hAnsi="Calibri" w:cs="Times New Roman"/>
          <w:b/>
          <w:i/>
          <w:sz w:val="24"/>
          <w:szCs w:val="24"/>
        </w:rPr>
        <w:t>For w</w:t>
      </w:r>
      <w:r w:rsidR="00106AC7" w:rsidRPr="00106AC7">
        <w:rPr>
          <w:rFonts w:ascii="Calibri" w:hAnsi="Calibri" w:cs="Times New Roman"/>
          <w:b/>
          <w:i/>
          <w:sz w:val="24"/>
          <w:szCs w:val="24"/>
        </w:rPr>
        <w:t xml:space="preserve">hom does Paul say </w:t>
      </w:r>
      <w:r>
        <w:rPr>
          <w:rFonts w:ascii="Calibri" w:hAnsi="Calibri" w:cs="Times New Roman"/>
          <w:b/>
          <w:i/>
          <w:sz w:val="24"/>
          <w:szCs w:val="24"/>
        </w:rPr>
        <w:t xml:space="preserve">he is </w:t>
      </w:r>
      <w:r w:rsidR="00106AC7" w:rsidRPr="00106AC7">
        <w:rPr>
          <w:rFonts w:ascii="Calibri" w:hAnsi="Calibri" w:cs="Times New Roman"/>
          <w:b/>
          <w:i/>
          <w:sz w:val="24"/>
          <w:szCs w:val="24"/>
        </w:rPr>
        <w:t>suffering?</w:t>
      </w:r>
    </w:p>
    <w:p w14:paraId="4019EC7A" w14:textId="77777777" w:rsidR="00106AC7" w:rsidRPr="00106AC7" w:rsidRDefault="00106AC7" w:rsidP="00106AC7">
      <w:pPr>
        <w:spacing w:after="0" w:line="240" w:lineRule="auto"/>
        <w:rPr>
          <w:rFonts w:ascii="Calibri" w:hAnsi="Calibri" w:cs="Times New Roman"/>
          <w:b/>
          <w:i/>
          <w:sz w:val="24"/>
          <w:szCs w:val="24"/>
        </w:rPr>
      </w:pPr>
    </w:p>
    <w:p w14:paraId="70DE8CC5" w14:textId="25E586BC" w:rsidR="00106AC7" w:rsidRP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 xml:space="preserve">Where else in Paul’s letter </w:t>
      </w:r>
      <w:proofErr w:type="gramStart"/>
      <w:r w:rsidRPr="00106AC7">
        <w:rPr>
          <w:rFonts w:ascii="Calibri" w:hAnsi="Calibri" w:cs="Times New Roman"/>
          <w:b/>
          <w:i/>
          <w:sz w:val="24"/>
          <w:szCs w:val="24"/>
        </w:rPr>
        <w:t>has</w:t>
      </w:r>
      <w:proofErr w:type="gramEnd"/>
      <w:r w:rsidRPr="00106AC7">
        <w:rPr>
          <w:rFonts w:ascii="Calibri" w:hAnsi="Calibri" w:cs="Times New Roman"/>
          <w:b/>
          <w:i/>
          <w:sz w:val="24"/>
          <w:szCs w:val="24"/>
        </w:rPr>
        <w:t xml:space="preserve"> he discussed the relationship of Christ and the </w:t>
      </w:r>
      <w:r w:rsidR="0057682E">
        <w:rPr>
          <w:rFonts w:ascii="Calibri" w:hAnsi="Calibri" w:cs="Times New Roman"/>
          <w:b/>
          <w:i/>
          <w:sz w:val="24"/>
          <w:szCs w:val="24"/>
        </w:rPr>
        <w:t>C</w:t>
      </w:r>
      <w:r w:rsidR="0057682E" w:rsidRPr="00106AC7">
        <w:rPr>
          <w:rFonts w:ascii="Calibri" w:hAnsi="Calibri" w:cs="Times New Roman"/>
          <w:b/>
          <w:i/>
          <w:sz w:val="24"/>
          <w:szCs w:val="24"/>
        </w:rPr>
        <w:t>hurch</w:t>
      </w:r>
      <w:r w:rsidRPr="00106AC7">
        <w:rPr>
          <w:rFonts w:ascii="Calibri" w:hAnsi="Calibri" w:cs="Times New Roman"/>
          <w:b/>
          <w:i/>
          <w:sz w:val="24"/>
          <w:szCs w:val="24"/>
        </w:rPr>
        <w:t>?</w:t>
      </w:r>
    </w:p>
    <w:p w14:paraId="24CB432A" w14:textId="77777777" w:rsidR="00106AC7" w:rsidRPr="009E1E4F" w:rsidRDefault="00106AC7" w:rsidP="00106AC7">
      <w:pPr>
        <w:rPr>
          <w:rFonts w:ascii="Calibri" w:hAnsi="Calibri" w:cs="Times New Roman"/>
          <w:sz w:val="24"/>
          <w:szCs w:val="24"/>
        </w:rPr>
      </w:pPr>
    </w:p>
    <w:p w14:paraId="24DC592F" w14:textId="6941C94A" w:rsidR="00106AC7" w:rsidRPr="009E1E4F" w:rsidRDefault="00106AC7" w:rsidP="00106AC7">
      <w:pPr>
        <w:rPr>
          <w:rFonts w:ascii="Calibri" w:hAnsi="Calibri" w:cs="Times New Roman"/>
          <w:sz w:val="24"/>
          <w:szCs w:val="24"/>
        </w:rPr>
      </w:pPr>
      <w:r w:rsidRPr="009E1E4F">
        <w:rPr>
          <w:rFonts w:ascii="Calibri" w:hAnsi="Calibri" w:cs="Times New Roman"/>
          <w:sz w:val="24"/>
          <w:szCs w:val="24"/>
        </w:rPr>
        <w:lastRenderedPageBreak/>
        <w:t xml:space="preserve">In verse 25, Paul confirms that God called him to serve Christ’s body and pour out his life for the sake of the </w:t>
      </w:r>
      <w:r w:rsidR="0057682E">
        <w:rPr>
          <w:rFonts w:ascii="Calibri" w:hAnsi="Calibri" w:cs="Times New Roman"/>
          <w:sz w:val="24"/>
          <w:szCs w:val="24"/>
        </w:rPr>
        <w:t>C</w:t>
      </w:r>
      <w:r w:rsidR="0057682E" w:rsidRPr="009E1E4F">
        <w:rPr>
          <w:rFonts w:ascii="Calibri" w:hAnsi="Calibri" w:cs="Times New Roman"/>
          <w:sz w:val="24"/>
          <w:szCs w:val="24"/>
        </w:rPr>
        <w:t>hurch</w:t>
      </w:r>
      <w:r w:rsidRPr="009E1E4F">
        <w:rPr>
          <w:rFonts w:ascii="Calibri" w:hAnsi="Calibri" w:cs="Times New Roman"/>
          <w:sz w:val="24"/>
          <w:szCs w:val="24"/>
        </w:rPr>
        <w:t>. Though Paul</w:t>
      </w:r>
      <w:r w:rsidR="0057682E">
        <w:rPr>
          <w:rFonts w:ascii="Calibri" w:hAnsi="Calibri" w:cs="Times New Roman"/>
          <w:sz w:val="24"/>
          <w:szCs w:val="24"/>
        </w:rPr>
        <w:t>’s—</w:t>
      </w:r>
      <w:r w:rsidRPr="009E1E4F">
        <w:rPr>
          <w:rFonts w:ascii="Calibri" w:hAnsi="Calibri" w:cs="Times New Roman"/>
          <w:sz w:val="24"/>
          <w:szCs w:val="24"/>
        </w:rPr>
        <w:t>nor the believer’s</w:t>
      </w:r>
      <w:r w:rsidR="0057682E">
        <w:rPr>
          <w:rFonts w:ascii="Calibri" w:hAnsi="Calibri" w:cs="Times New Roman"/>
          <w:sz w:val="24"/>
          <w:szCs w:val="24"/>
        </w:rPr>
        <w:t>—</w:t>
      </w:r>
      <w:r w:rsidRPr="009E1E4F">
        <w:rPr>
          <w:rFonts w:ascii="Calibri" w:hAnsi="Calibri" w:cs="Times New Roman"/>
          <w:sz w:val="24"/>
          <w:szCs w:val="24"/>
        </w:rPr>
        <w:t xml:space="preserve">sufferings have no redemptive benefit, they are always on behalf of the </w:t>
      </w:r>
      <w:r w:rsidR="0057682E">
        <w:rPr>
          <w:rFonts w:ascii="Calibri" w:hAnsi="Calibri" w:cs="Times New Roman"/>
          <w:sz w:val="24"/>
          <w:szCs w:val="24"/>
        </w:rPr>
        <w:t>C</w:t>
      </w:r>
      <w:r w:rsidR="0057682E" w:rsidRPr="009E1E4F">
        <w:rPr>
          <w:rFonts w:ascii="Calibri" w:hAnsi="Calibri" w:cs="Times New Roman"/>
          <w:sz w:val="24"/>
          <w:szCs w:val="24"/>
        </w:rPr>
        <w:t xml:space="preserve">hurch </w:t>
      </w:r>
      <w:r w:rsidRPr="009E1E4F">
        <w:rPr>
          <w:rFonts w:ascii="Calibri" w:hAnsi="Calibri" w:cs="Times New Roman"/>
          <w:sz w:val="24"/>
          <w:szCs w:val="24"/>
        </w:rPr>
        <w:t xml:space="preserve">and the forwarding of the </w:t>
      </w:r>
      <w:r w:rsidR="001E2701">
        <w:rPr>
          <w:rFonts w:ascii="Calibri" w:hAnsi="Calibri" w:cs="Times New Roman"/>
          <w:sz w:val="24"/>
          <w:szCs w:val="24"/>
        </w:rPr>
        <w:t>Gospel</w:t>
      </w:r>
      <w:r w:rsidRPr="009E1E4F">
        <w:rPr>
          <w:rFonts w:ascii="Calibri" w:hAnsi="Calibri" w:cs="Times New Roman"/>
          <w:sz w:val="24"/>
          <w:szCs w:val="24"/>
        </w:rPr>
        <w:t>.</w:t>
      </w:r>
      <w:r w:rsidRPr="009E1E4F">
        <w:rPr>
          <w:rStyle w:val="FootnoteReference"/>
          <w:rFonts w:ascii="Calibri" w:hAnsi="Calibri" w:cs="Times New Roman"/>
          <w:sz w:val="24"/>
          <w:szCs w:val="24"/>
        </w:rPr>
        <w:footnoteReference w:id="3"/>
      </w:r>
      <w:r w:rsidRPr="009E1E4F">
        <w:rPr>
          <w:rFonts w:ascii="Calibri" w:hAnsi="Calibri" w:cs="Times New Roman"/>
          <w:sz w:val="24"/>
          <w:szCs w:val="24"/>
        </w:rPr>
        <w:t xml:space="preserve"> The idea that Paul’s suffering fills what is lacking connects to ancient Jewish literature. Such literature “speaks of ‘messianic woes,’ tribulations to be endured by God’s people in the last days immediately before the coming of the Messiah.”</w:t>
      </w:r>
      <w:r w:rsidRPr="009E1E4F">
        <w:rPr>
          <w:rStyle w:val="FootnoteReference"/>
          <w:rFonts w:ascii="Calibri" w:hAnsi="Calibri" w:cs="Times New Roman"/>
          <w:sz w:val="24"/>
          <w:szCs w:val="24"/>
        </w:rPr>
        <w:footnoteReference w:id="4"/>
      </w:r>
      <w:r w:rsidRPr="009E1E4F">
        <w:rPr>
          <w:rFonts w:ascii="Calibri" w:hAnsi="Calibri" w:cs="Times New Roman"/>
          <w:sz w:val="24"/>
          <w:szCs w:val="24"/>
        </w:rPr>
        <w:t xml:space="preserve"> This means that after Christ’s </w:t>
      </w:r>
      <w:r w:rsidR="0057682E">
        <w:rPr>
          <w:rFonts w:ascii="Calibri" w:hAnsi="Calibri" w:cs="Times New Roman"/>
          <w:sz w:val="24"/>
          <w:szCs w:val="24"/>
        </w:rPr>
        <w:t>R</w:t>
      </w:r>
      <w:r w:rsidR="0057682E" w:rsidRPr="009E1E4F">
        <w:rPr>
          <w:rFonts w:ascii="Calibri" w:hAnsi="Calibri" w:cs="Times New Roman"/>
          <w:sz w:val="24"/>
          <w:szCs w:val="24"/>
        </w:rPr>
        <w:t>esurrection</w:t>
      </w:r>
      <w:r w:rsidRPr="009E1E4F">
        <w:rPr>
          <w:rFonts w:ascii="Calibri" w:hAnsi="Calibri" w:cs="Times New Roman"/>
          <w:sz w:val="24"/>
          <w:szCs w:val="24"/>
        </w:rPr>
        <w:t>, more suffering</w:t>
      </w:r>
      <w:r w:rsidR="0057682E">
        <w:rPr>
          <w:rFonts w:ascii="Calibri" w:hAnsi="Calibri" w:cs="Times New Roman"/>
          <w:sz w:val="24"/>
          <w:szCs w:val="24"/>
        </w:rPr>
        <w:t xml:space="preserve"> was</w:t>
      </w:r>
      <w:r w:rsidRPr="009E1E4F">
        <w:rPr>
          <w:rFonts w:ascii="Calibri" w:hAnsi="Calibri" w:cs="Times New Roman"/>
          <w:sz w:val="24"/>
          <w:szCs w:val="24"/>
        </w:rPr>
        <w:t xml:space="preserve"> to be experience</w:t>
      </w:r>
      <w:r w:rsidR="0057682E">
        <w:rPr>
          <w:rFonts w:ascii="Calibri" w:hAnsi="Calibri" w:cs="Times New Roman"/>
          <w:sz w:val="24"/>
          <w:szCs w:val="24"/>
        </w:rPr>
        <w:t>d</w:t>
      </w:r>
      <w:r w:rsidRPr="009E1E4F">
        <w:rPr>
          <w:rFonts w:ascii="Calibri" w:hAnsi="Calibri" w:cs="Times New Roman"/>
          <w:sz w:val="24"/>
          <w:szCs w:val="24"/>
        </w:rPr>
        <w:t xml:space="preserve"> </w:t>
      </w:r>
      <w:r w:rsidR="0057682E">
        <w:rPr>
          <w:rFonts w:ascii="Calibri" w:hAnsi="Calibri" w:cs="Times New Roman"/>
          <w:sz w:val="24"/>
          <w:szCs w:val="24"/>
        </w:rPr>
        <w:t>by</w:t>
      </w:r>
      <w:r w:rsidR="0057682E" w:rsidRPr="009E1E4F">
        <w:rPr>
          <w:rFonts w:ascii="Calibri" w:hAnsi="Calibri" w:cs="Times New Roman"/>
          <w:sz w:val="24"/>
          <w:szCs w:val="24"/>
        </w:rPr>
        <w:t xml:space="preserve"> </w:t>
      </w:r>
      <w:r w:rsidRPr="009E1E4F">
        <w:rPr>
          <w:rFonts w:ascii="Calibri" w:hAnsi="Calibri" w:cs="Times New Roman"/>
          <w:sz w:val="24"/>
          <w:szCs w:val="24"/>
        </w:rPr>
        <w:t>God’s people as they await Christ’s return. Moo continues, “What is lacking, then</w:t>
      </w:r>
      <w:r w:rsidR="0057682E">
        <w:rPr>
          <w:rFonts w:ascii="Calibri" w:hAnsi="Calibri" w:cs="Times New Roman"/>
          <w:sz w:val="24"/>
          <w:szCs w:val="24"/>
        </w:rPr>
        <w:t xml:space="preserve"> </w:t>
      </w:r>
      <w:r w:rsidRPr="009E1E4F">
        <w:rPr>
          <w:rFonts w:ascii="Calibri" w:hAnsi="Calibri" w:cs="Times New Roman"/>
          <w:sz w:val="24"/>
          <w:szCs w:val="24"/>
        </w:rPr>
        <w:t>…</w:t>
      </w:r>
      <w:r w:rsidR="0057682E">
        <w:rPr>
          <w:rFonts w:ascii="Calibri" w:hAnsi="Calibri" w:cs="Times New Roman"/>
          <w:sz w:val="24"/>
          <w:szCs w:val="24"/>
        </w:rPr>
        <w:t xml:space="preserve"> </w:t>
      </w:r>
      <w:r w:rsidRPr="009E1E4F">
        <w:rPr>
          <w:rFonts w:ascii="Calibri" w:hAnsi="Calibri" w:cs="Times New Roman"/>
          <w:sz w:val="24"/>
          <w:szCs w:val="24"/>
        </w:rPr>
        <w:t>are the tribulations that are inevitable and necessary as God’s kingdom faces the opposition of the dominion of darkness.”</w:t>
      </w:r>
      <w:r w:rsidRPr="009E1E4F">
        <w:rPr>
          <w:rStyle w:val="FootnoteReference"/>
          <w:rFonts w:ascii="Calibri" w:hAnsi="Calibri" w:cs="Times New Roman"/>
          <w:sz w:val="24"/>
          <w:szCs w:val="24"/>
        </w:rPr>
        <w:footnoteReference w:id="5"/>
      </w:r>
    </w:p>
    <w:p w14:paraId="660AB074" w14:textId="32D90E94"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This suffering is so that the on</w:t>
      </w:r>
      <w:r w:rsidR="0057682E">
        <w:rPr>
          <w:rFonts w:ascii="Calibri" w:hAnsi="Calibri" w:cs="Times New Roman"/>
          <w:sz w:val="24"/>
          <w:szCs w:val="24"/>
        </w:rPr>
        <w:t>-</w:t>
      </w:r>
      <w:r w:rsidRPr="009E1E4F">
        <w:rPr>
          <w:rFonts w:ascii="Calibri" w:hAnsi="Calibri" w:cs="Times New Roman"/>
          <w:sz w:val="24"/>
          <w:szCs w:val="24"/>
        </w:rPr>
        <w:t xml:space="preserve">looking world comes to see and know the </w:t>
      </w:r>
      <w:r w:rsidR="001E2701">
        <w:rPr>
          <w:rFonts w:ascii="Calibri" w:hAnsi="Calibri" w:cs="Times New Roman"/>
          <w:sz w:val="24"/>
          <w:szCs w:val="24"/>
        </w:rPr>
        <w:t>Gospel</w:t>
      </w:r>
      <w:r w:rsidRPr="009E1E4F">
        <w:rPr>
          <w:rFonts w:ascii="Calibri" w:hAnsi="Calibri" w:cs="Times New Roman"/>
          <w:sz w:val="24"/>
          <w:szCs w:val="24"/>
        </w:rPr>
        <w:t xml:space="preserve">, as Paul mentions in verse 25. The idea is that not only the </w:t>
      </w:r>
      <w:r w:rsidR="001E2701">
        <w:rPr>
          <w:rFonts w:ascii="Calibri" w:hAnsi="Calibri" w:cs="Times New Roman"/>
          <w:sz w:val="24"/>
          <w:szCs w:val="24"/>
        </w:rPr>
        <w:t>Gospel</w:t>
      </w:r>
      <w:r w:rsidRPr="009E1E4F">
        <w:rPr>
          <w:rFonts w:ascii="Calibri" w:hAnsi="Calibri" w:cs="Times New Roman"/>
          <w:sz w:val="24"/>
          <w:szCs w:val="24"/>
        </w:rPr>
        <w:t xml:space="preserve"> would be preached, but that it would take root and bear fruit in the lives of Christians. Bruce explains, “The word of God is fulfilled in this sense when it is freely proclaimed in the world and accepted in faith.”</w:t>
      </w:r>
      <w:r w:rsidRPr="009E1E4F">
        <w:rPr>
          <w:rStyle w:val="FootnoteReference"/>
          <w:rFonts w:ascii="Calibri" w:hAnsi="Calibri" w:cs="Times New Roman"/>
          <w:sz w:val="24"/>
          <w:szCs w:val="24"/>
        </w:rPr>
        <w:footnoteReference w:id="6"/>
      </w:r>
      <w:r w:rsidRPr="009E1E4F">
        <w:rPr>
          <w:rFonts w:ascii="Calibri" w:hAnsi="Calibri" w:cs="Times New Roman"/>
          <w:sz w:val="24"/>
          <w:szCs w:val="24"/>
        </w:rPr>
        <w:t xml:space="preserve"> Paul wants the </w:t>
      </w:r>
      <w:r w:rsidR="001E2701">
        <w:rPr>
          <w:rFonts w:ascii="Calibri" w:hAnsi="Calibri" w:cs="Times New Roman"/>
          <w:sz w:val="24"/>
          <w:szCs w:val="24"/>
        </w:rPr>
        <w:t>Gospel</w:t>
      </w:r>
      <w:r w:rsidRPr="009E1E4F">
        <w:rPr>
          <w:rFonts w:ascii="Calibri" w:hAnsi="Calibri" w:cs="Times New Roman"/>
          <w:sz w:val="24"/>
          <w:szCs w:val="24"/>
        </w:rPr>
        <w:t xml:space="preserve"> proclaimed </w:t>
      </w:r>
      <w:r w:rsidRPr="009E1E4F">
        <w:rPr>
          <w:rFonts w:ascii="Calibri" w:hAnsi="Calibri" w:cs="Times New Roman"/>
          <w:i/>
          <w:sz w:val="24"/>
          <w:szCs w:val="24"/>
        </w:rPr>
        <w:t xml:space="preserve">so that </w:t>
      </w:r>
      <w:r w:rsidRPr="009E1E4F">
        <w:rPr>
          <w:rFonts w:ascii="Calibri" w:hAnsi="Calibri" w:cs="Times New Roman"/>
          <w:sz w:val="24"/>
          <w:szCs w:val="24"/>
        </w:rPr>
        <w:t xml:space="preserve">others would accept the </w:t>
      </w:r>
      <w:r w:rsidR="001E2701">
        <w:rPr>
          <w:rFonts w:ascii="Calibri" w:hAnsi="Calibri" w:cs="Times New Roman"/>
          <w:sz w:val="24"/>
          <w:szCs w:val="24"/>
        </w:rPr>
        <w:t>Gospel</w:t>
      </w:r>
      <w:r w:rsidRPr="009E1E4F">
        <w:rPr>
          <w:rFonts w:ascii="Calibri" w:hAnsi="Calibri" w:cs="Times New Roman"/>
          <w:sz w:val="24"/>
          <w:szCs w:val="24"/>
        </w:rPr>
        <w:t xml:space="preserve"> in faith. Moo adds, “God’s word is not ‘filled’ when it’s preached only, but when its preaching </w:t>
      </w:r>
      <w:r w:rsidR="0057682E" w:rsidRPr="009E1E4F">
        <w:rPr>
          <w:rFonts w:ascii="Calibri" w:hAnsi="Calibri" w:cs="Times New Roman"/>
          <w:sz w:val="24"/>
          <w:szCs w:val="24"/>
        </w:rPr>
        <w:t>accomplishe</w:t>
      </w:r>
      <w:r w:rsidR="0057682E">
        <w:rPr>
          <w:rFonts w:ascii="Calibri" w:hAnsi="Calibri" w:cs="Times New Roman"/>
          <w:sz w:val="24"/>
          <w:szCs w:val="24"/>
        </w:rPr>
        <w:t>s</w:t>
      </w:r>
      <w:r w:rsidR="0057682E" w:rsidRPr="009E1E4F">
        <w:rPr>
          <w:rFonts w:ascii="Calibri" w:hAnsi="Calibri" w:cs="Times New Roman"/>
          <w:sz w:val="24"/>
          <w:szCs w:val="24"/>
        </w:rPr>
        <w:t xml:space="preserve"> </w:t>
      </w:r>
      <w:r w:rsidRPr="009E1E4F">
        <w:rPr>
          <w:rFonts w:ascii="Calibri" w:hAnsi="Calibri" w:cs="Times New Roman"/>
          <w:sz w:val="24"/>
          <w:szCs w:val="24"/>
        </w:rPr>
        <w:t>the purpose God has for it: when it’s heard and produces growth and fruit in the lives of those who respond.”</w:t>
      </w:r>
      <w:r w:rsidRPr="009E1E4F">
        <w:rPr>
          <w:rStyle w:val="FootnoteReference"/>
          <w:rFonts w:ascii="Calibri" w:hAnsi="Calibri" w:cs="Times New Roman"/>
          <w:sz w:val="24"/>
          <w:szCs w:val="24"/>
        </w:rPr>
        <w:footnoteReference w:id="7"/>
      </w:r>
    </w:p>
    <w:p w14:paraId="451BA428" w14:textId="5DF44B7F" w:rsidR="00106AC7" w:rsidRP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 xml:space="preserve">What are other places in Scripture that mention the hearing of the </w:t>
      </w:r>
      <w:r w:rsidR="001E2701">
        <w:rPr>
          <w:rFonts w:ascii="Calibri" w:hAnsi="Calibri" w:cs="Times New Roman"/>
          <w:b/>
          <w:i/>
          <w:sz w:val="24"/>
          <w:szCs w:val="24"/>
        </w:rPr>
        <w:t>Gospel</w:t>
      </w:r>
      <w:r w:rsidRPr="00106AC7">
        <w:rPr>
          <w:rFonts w:ascii="Calibri" w:hAnsi="Calibri" w:cs="Times New Roman"/>
          <w:b/>
          <w:i/>
          <w:sz w:val="24"/>
          <w:szCs w:val="24"/>
        </w:rPr>
        <w:t xml:space="preserve"> taking root and bearing fruit in believers’ lives?</w:t>
      </w:r>
    </w:p>
    <w:p w14:paraId="3BA18635" w14:textId="77777777" w:rsidR="00106AC7" w:rsidRPr="009E1E4F" w:rsidRDefault="00106AC7" w:rsidP="00106AC7">
      <w:pPr>
        <w:pStyle w:val="ListParagraph"/>
        <w:spacing w:after="0" w:line="240" w:lineRule="auto"/>
        <w:rPr>
          <w:rFonts w:ascii="Calibri" w:hAnsi="Calibri" w:cs="Times New Roman"/>
          <w:sz w:val="24"/>
          <w:szCs w:val="24"/>
        </w:rPr>
      </w:pPr>
    </w:p>
    <w:p w14:paraId="4366AEB6" w14:textId="51AC1EA3" w:rsidR="00106AC7" w:rsidRDefault="00106AC7" w:rsidP="00106AC7">
      <w:pPr>
        <w:rPr>
          <w:rFonts w:ascii="Calibri" w:hAnsi="Calibri" w:cs="Times New Roman"/>
          <w:sz w:val="24"/>
          <w:szCs w:val="24"/>
        </w:rPr>
      </w:pPr>
      <w:r w:rsidRPr="009E1E4F">
        <w:rPr>
          <w:rFonts w:ascii="Calibri" w:hAnsi="Calibri" w:cs="Times New Roman"/>
          <w:sz w:val="24"/>
          <w:szCs w:val="24"/>
        </w:rPr>
        <w:t xml:space="preserve">The call to advance the </w:t>
      </w:r>
      <w:r w:rsidR="001E2701">
        <w:rPr>
          <w:rFonts w:ascii="Calibri" w:hAnsi="Calibri" w:cs="Times New Roman"/>
          <w:sz w:val="24"/>
          <w:szCs w:val="24"/>
        </w:rPr>
        <w:t>Gospel</w:t>
      </w:r>
      <w:r w:rsidRPr="009E1E4F">
        <w:rPr>
          <w:rFonts w:ascii="Calibri" w:hAnsi="Calibri" w:cs="Times New Roman"/>
          <w:sz w:val="24"/>
          <w:szCs w:val="24"/>
        </w:rPr>
        <w:t xml:space="preserve"> will include suffering and trials</w:t>
      </w:r>
      <w:r w:rsidR="0057682E">
        <w:rPr>
          <w:rFonts w:ascii="Calibri" w:hAnsi="Calibri" w:cs="Times New Roman"/>
          <w:sz w:val="24"/>
          <w:szCs w:val="24"/>
        </w:rPr>
        <w:t>;</w:t>
      </w:r>
      <w:r w:rsidR="0057682E" w:rsidRPr="009E1E4F">
        <w:rPr>
          <w:rFonts w:ascii="Calibri" w:hAnsi="Calibri" w:cs="Times New Roman"/>
          <w:sz w:val="24"/>
          <w:szCs w:val="24"/>
        </w:rPr>
        <w:t xml:space="preserve"> </w:t>
      </w:r>
      <w:r w:rsidRPr="009E1E4F">
        <w:rPr>
          <w:rFonts w:ascii="Calibri" w:hAnsi="Calibri" w:cs="Times New Roman"/>
          <w:sz w:val="24"/>
          <w:szCs w:val="24"/>
        </w:rPr>
        <w:t>this is true. But Paul wants to redirect the focus away from the suffering and on</w:t>
      </w:r>
      <w:r w:rsidR="0057682E">
        <w:rPr>
          <w:rFonts w:ascii="Calibri" w:hAnsi="Calibri" w:cs="Times New Roman"/>
          <w:sz w:val="24"/>
          <w:szCs w:val="24"/>
        </w:rPr>
        <w:t xml:space="preserve"> </w:t>
      </w:r>
      <w:r w:rsidRPr="009E1E4F">
        <w:rPr>
          <w:rFonts w:ascii="Calibri" w:hAnsi="Calibri" w:cs="Times New Roman"/>
          <w:sz w:val="24"/>
          <w:szCs w:val="24"/>
        </w:rPr>
        <w:t xml:space="preserve">to the hope of the </w:t>
      </w:r>
      <w:r w:rsidR="001E2701">
        <w:rPr>
          <w:rFonts w:ascii="Calibri" w:hAnsi="Calibri" w:cs="Times New Roman"/>
          <w:sz w:val="24"/>
          <w:szCs w:val="24"/>
        </w:rPr>
        <w:t>Gospel</w:t>
      </w:r>
      <w:r w:rsidRPr="009E1E4F">
        <w:rPr>
          <w:rFonts w:ascii="Calibri" w:hAnsi="Calibri" w:cs="Times New Roman"/>
          <w:sz w:val="24"/>
          <w:szCs w:val="24"/>
        </w:rPr>
        <w:t xml:space="preserve"> and the joy in serving Christ. The glorious reward of people coming to a full understanding of God’s rescue is so much greater than any risk involved in taking the </w:t>
      </w:r>
      <w:r w:rsidR="001E2701">
        <w:rPr>
          <w:rFonts w:ascii="Calibri" w:hAnsi="Calibri" w:cs="Times New Roman"/>
          <w:sz w:val="24"/>
          <w:szCs w:val="24"/>
        </w:rPr>
        <w:t>Gospel</w:t>
      </w:r>
      <w:r w:rsidRPr="009E1E4F">
        <w:rPr>
          <w:rFonts w:ascii="Calibri" w:hAnsi="Calibri" w:cs="Times New Roman"/>
          <w:sz w:val="24"/>
          <w:szCs w:val="24"/>
        </w:rPr>
        <w:t xml:space="preserve"> to the world. As the </w:t>
      </w:r>
      <w:r w:rsidR="0057682E">
        <w:rPr>
          <w:rFonts w:ascii="Calibri" w:hAnsi="Calibri" w:cs="Times New Roman"/>
          <w:sz w:val="24"/>
          <w:szCs w:val="24"/>
        </w:rPr>
        <w:t>C</w:t>
      </w:r>
      <w:r w:rsidR="0057682E" w:rsidRPr="009E1E4F">
        <w:rPr>
          <w:rFonts w:ascii="Calibri" w:hAnsi="Calibri" w:cs="Times New Roman"/>
          <w:sz w:val="24"/>
          <w:szCs w:val="24"/>
        </w:rPr>
        <w:t xml:space="preserve">hurch </w:t>
      </w:r>
      <w:r w:rsidRPr="009E1E4F">
        <w:rPr>
          <w:rFonts w:ascii="Calibri" w:hAnsi="Calibri" w:cs="Times New Roman"/>
          <w:sz w:val="24"/>
          <w:szCs w:val="24"/>
        </w:rPr>
        <w:t xml:space="preserve">serves Christ, the </w:t>
      </w:r>
      <w:r w:rsidR="0057682E">
        <w:rPr>
          <w:rFonts w:ascii="Calibri" w:hAnsi="Calibri" w:cs="Times New Roman"/>
          <w:sz w:val="24"/>
          <w:szCs w:val="24"/>
        </w:rPr>
        <w:t>C</w:t>
      </w:r>
      <w:r w:rsidR="0057682E" w:rsidRPr="009E1E4F">
        <w:rPr>
          <w:rFonts w:ascii="Calibri" w:hAnsi="Calibri" w:cs="Times New Roman"/>
          <w:sz w:val="24"/>
          <w:szCs w:val="24"/>
        </w:rPr>
        <w:t xml:space="preserve">hurch </w:t>
      </w:r>
      <w:r w:rsidRPr="009E1E4F">
        <w:rPr>
          <w:rFonts w:ascii="Calibri" w:hAnsi="Calibri" w:cs="Times New Roman"/>
          <w:sz w:val="24"/>
          <w:szCs w:val="24"/>
        </w:rPr>
        <w:t xml:space="preserve">suffers for Christ. </w:t>
      </w:r>
    </w:p>
    <w:p w14:paraId="7A3BBF84" w14:textId="77777777" w:rsidR="0012634C" w:rsidRPr="009E1E4F" w:rsidRDefault="0012634C" w:rsidP="00106AC7">
      <w:pPr>
        <w:rPr>
          <w:rFonts w:ascii="Calibri" w:hAnsi="Calibri" w:cs="Times New Roman"/>
          <w:sz w:val="24"/>
          <w:szCs w:val="24"/>
        </w:rPr>
      </w:pPr>
    </w:p>
    <w:p w14:paraId="3A964848" w14:textId="283ED257" w:rsidR="003B2B4B" w:rsidRPr="00E80990" w:rsidRDefault="00106AC7" w:rsidP="003B1096">
      <w:pPr>
        <w:spacing w:after="0"/>
        <w:rPr>
          <w:rFonts w:ascii="Calibri" w:hAnsi="Calibri"/>
          <w:b/>
          <w:sz w:val="24"/>
          <w:szCs w:val="24"/>
        </w:rPr>
      </w:pPr>
      <w:r>
        <w:rPr>
          <w:rFonts w:ascii="Calibri" w:hAnsi="Calibri"/>
          <w:b/>
          <w:sz w:val="24"/>
          <w:szCs w:val="24"/>
        </w:rPr>
        <w:t>Colossians 1:26</w:t>
      </w:r>
      <w:r w:rsidR="001E2701">
        <w:rPr>
          <w:rFonts w:ascii="Calibri" w:hAnsi="Calibri"/>
          <w:b/>
          <w:sz w:val="24"/>
          <w:szCs w:val="24"/>
        </w:rPr>
        <w:t>–</w:t>
      </w:r>
      <w:r>
        <w:rPr>
          <w:rFonts w:ascii="Calibri" w:hAnsi="Calibri"/>
          <w:b/>
          <w:sz w:val="24"/>
          <w:szCs w:val="24"/>
        </w:rPr>
        <w:t>27</w:t>
      </w:r>
      <w:r w:rsidR="003B2B4B" w:rsidRPr="00E80990">
        <w:rPr>
          <w:rFonts w:ascii="Calibri" w:hAnsi="Calibri"/>
          <w:b/>
          <w:sz w:val="24"/>
          <w:szCs w:val="24"/>
        </w:rPr>
        <w:t xml:space="preserve"> [Read]</w:t>
      </w:r>
    </w:p>
    <w:p w14:paraId="2A813555" w14:textId="6B2263CB" w:rsidR="00466B3A" w:rsidRDefault="001A4974" w:rsidP="00466B3A">
      <w:pPr>
        <w:rPr>
          <w:rFonts w:ascii="Calibri" w:hAnsi="Calibri" w:cs="Times New Roman"/>
          <w:sz w:val="24"/>
          <w:szCs w:val="24"/>
        </w:rPr>
      </w:pPr>
      <w:r>
        <w:rPr>
          <w:rFonts w:ascii="Calibri" w:hAnsi="Calibri"/>
          <w:b/>
          <w:sz w:val="24"/>
          <w:szCs w:val="24"/>
        </w:rPr>
        <w:t>Sub-Point 2</w:t>
      </w:r>
      <w:r w:rsidR="003B1096" w:rsidRPr="00E80990">
        <w:rPr>
          <w:rFonts w:ascii="Calibri" w:hAnsi="Calibri"/>
          <w:b/>
          <w:sz w:val="24"/>
          <w:szCs w:val="24"/>
        </w:rPr>
        <w:t>:</w:t>
      </w:r>
      <w:r w:rsidR="003B1096" w:rsidRPr="00E80990">
        <w:rPr>
          <w:rFonts w:ascii="Calibri" w:hAnsi="Calibri"/>
          <w:sz w:val="24"/>
          <w:szCs w:val="24"/>
        </w:rPr>
        <w:t xml:space="preserve"> </w:t>
      </w:r>
      <w:r w:rsidR="00106AC7" w:rsidRPr="009E1E4F">
        <w:rPr>
          <w:rFonts w:ascii="Calibri" w:hAnsi="Calibri" w:cs="Times New Roman"/>
          <w:sz w:val="24"/>
          <w:szCs w:val="24"/>
        </w:rPr>
        <w:t xml:space="preserve">Rejoice that the hope of the </w:t>
      </w:r>
      <w:r w:rsidR="001E2701">
        <w:rPr>
          <w:rFonts w:ascii="Calibri" w:hAnsi="Calibri" w:cs="Times New Roman"/>
          <w:sz w:val="24"/>
          <w:szCs w:val="24"/>
        </w:rPr>
        <w:t>Gospel</w:t>
      </w:r>
      <w:r w:rsidR="00106AC7" w:rsidRPr="009E1E4F">
        <w:rPr>
          <w:rFonts w:ascii="Calibri" w:hAnsi="Calibri" w:cs="Times New Roman"/>
          <w:sz w:val="24"/>
          <w:szCs w:val="24"/>
        </w:rPr>
        <w:t xml:space="preserve"> is for everyone.</w:t>
      </w:r>
    </w:p>
    <w:p w14:paraId="4475A5BE" w14:textId="612F34AB" w:rsidR="0057682E" w:rsidRDefault="00106AC7" w:rsidP="0012634C">
      <w:pPr>
        <w:spacing w:after="0" w:line="240" w:lineRule="auto"/>
        <w:rPr>
          <w:rFonts w:ascii="Calibri" w:hAnsi="Calibri" w:cs="Times New Roman"/>
          <w:b/>
          <w:i/>
          <w:sz w:val="24"/>
          <w:szCs w:val="24"/>
        </w:rPr>
      </w:pPr>
      <w:r w:rsidRPr="00106AC7">
        <w:rPr>
          <w:rFonts w:ascii="Calibri" w:hAnsi="Calibri" w:cs="Times New Roman"/>
          <w:b/>
          <w:i/>
          <w:sz w:val="24"/>
          <w:szCs w:val="24"/>
        </w:rPr>
        <w:t>What mystery is Paul talking about in these verses?</w:t>
      </w:r>
    </w:p>
    <w:p w14:paraId="6B047EED" w14:textId="77777777" w:rsidR="0012634C" w:rsidRPr="0012634C" w:rsidRDefault="0012634C" w:rsidP="0012634C">
      <w:pPr>
        <w:spacing w:after="0" w:line="240" w:lineRule="auto"/>
        <w:rPr>
          <w:rFonts w:ascii="Calibri" w:hAnsi="Calibri" w:cs="Times New Roman"/>
          <w:b/>
          <w:i/>
          <w:sz w:val="24"/>
          <w:szCs w:val="24"/>
        </w:rPr>
      </w:pPr>
    </w:p>
    <w:p w14:paraId="2018CF3B" w14:textId="03AD9A23" w:rsidR="00106AC7" w:rsidRPr="009E1E4F" w:rsidRDefault="00106AC7" w:rsidP="00106AC7">
      <w:pPr>
        <w:rPr>
          <w:rFonts w:ascii="Calibri" w:hAnsi="Calibri" w:cs="Times New Roman"/>
          <w:sz w:val="24"/>
          <w:szCs w:val="24"/>
        </w:rPr>
      </w:pPr>
      <w:r w:rsidRPr="009E1E4F">
        <w:rPr>
          <w:rFonts w:ascii="Calibri" w:hAnsi="Calibri" w:cs="Times New Roman"/>
          <w:sz w:val="24"/>
          <w:szCs w:val="24"/>
        </w:rPr>
        <w:lastRenderedPageBreak/>
        <w:t>Verses 26</w:t>
      </w:r>
      <w:r w:rsidR="001E2701">
        <w:rPr>
          <w:rFonts w:ascii="Calibri" w:hAnsi="Calibri" w:cs="Times New Roman"/>
          <w:sz w:val="24"/>
          <w:szCs w:val="24"/>
        </w:rPr>
        <w:t>–</w:t>
      </w:r>
      <w:r w:rsidRPr="009E1E4F">
        <w:rPr>
          <w:rFonts w:ascii="Calibri" w:hAnsi="Calibri" w:cs="Times New Roman"/>
          <w:sz w:val="24"/>
          <w:szCs w:val="24"/>
        </w:rPr>
        <w:t xml:space="preserve">27 confirm the reason for which Paul was called by God in Acts 9: to bring the message of the </w:t>
      </w:r>
      <w:r w:rsidR="001E2701">
        <w:rPr>
          <w:rFonts w:ascii="Calibri" w:hAnsi="Calibri" w:cs="Times New Roman"/>
          <w:sz w:val="24"/>
          <w:szCs w:val="24"/>
        </w:rPr>
        <w:t>Gospel</w:t>
      </w:r>
      <w:r w:rsidRPr="009E1E4F">
        <w:rPr>
          <w:rFonts w:ascii="Calibri" w:hAnsi="Calibri" w:cs="Times New Roman"/>
          <w:sz w:val="24"/>
          <w:szCs w:val="24"/>
        </w:rPr>
        <w:t xml:space="preserve"> to the Gentiles. Paul uses the word </w:t>
      </w:r>
      <w:r w:rsidRPr="00EE38E3">
        <w:rPr>
          <w:rFonts w:ascii="Calibri" w:hAnsi="Calibri" w:cs="Times New Roman"/>
          <w:i/>
          <w:sz w:val="24"/>
          <w:szCs w:val="24"/>
        </w:rPr>
        <w:t>mystery</w:t>
      </w:r>
      <w:r w:rsidRPr="009E1E4F">
        <w:rPr>
          <w:rFonts w:ascii="Calibri" w:hAnsi="Calibri" w:cs="Times New Roman"/>
          <w:sz w:val="24"/>
          <w:szCs w:val="24"/>
        </w:rPr>
        <w:t xml:space="preserve"> to describe this news. Paul writes that this mystery has been kept hidden for ages</w:t>
      </w:r>
      <w:r w:rsidR="0057682E">
        <w:rPr>
          <w:rFonts w:ascii="Calibri" w:hAnsi="Calibri" w:cs="Times New Roman"/>
          <w:sz w:val="24"/>
          <w:szCs w:val="24"/>
        </w:rPr>
        <w:t>,</w:t>
      </w:r>
      <w:r w:rsidRPr="009E1E4F">
        <w:rPr>
          <w:rFonts w:ascii="Calibri" w:hAnsi="Calibri" w:cs="Times New Roman"/>
          <w:sz w:val="24"/>
          <w:szCs w:val="24"/>
        </w:rPr>
        <w:t xml:space="preserve"> but it is now revealed in Jesus. Paul says this has been God’s plan all along. Yes, Jesus was born into a Jewish family. But </w:t>
      </w:r>
      <w:r w:rsidR="0057682E">
        <w:rPr>
          <w:rFonts w:ascii="Calibri" w:hAnsi="Calibri" w:cs="Times New Roman"/>
          <w:sz w:val="24"/>
          <w:szCs w:val="24"/>
        </w:rPr>
        <w:t>H</w:t>
      </w:r>
      <w:r w:rsidR="0057682E" w:rsidRPr="009E1E4F">
        <w:rPr>
          <w:rFonts w:ascii="Calibri" w:hAnsi="Calibri" w:cs="Times New Roman"/>
          <w:sz w:val="24"/>
          <w:szCs w:val="24"/>
        </w:rPr>
        <w:t xml:space="preserve">is </w:t>
      </w:r>
      <w:r w:rsidRPr="009E1E4F">
        <w:rPr>
          <w:rFonts w:ascii="Calibri" w:hAnsi="Calibri" w:cs="Times New Roman"/>
          <w:sz w:val="24"/>
          <w:szCs w:val="24"/>
        </w:rPr>
        <w:t xml:space="preserve">mission was to break down the dividing wall of cultures and nationalities to show that through </w:t>
      </w:r>
      <w:r w:rsidR="0057682E">
        <w:rPr>
          <w:rFonts w:ascii="Calibri" w:hAnsi="Calibri" w:cs="Times New Roman"/>
          <w:sz w:val="24"/>
          <w:szCs w:val="24"/>
        </w:rPr>
        <w:t>H</w:t>
      </w:r>
      <w:r w:rsidR="0057682E" w:rsidRPr="009E1E4F">
        <w:rPr>
          <w:rFonts w:ascii="Calibri" w:hAnsi="Calibri" w:cs="Times New Roman"/>
          <w:sz w:val="24"/>
          <w:szCs w:val="24"/>
        </w:rPr>
        <w:t>im</w:t>
      </w:r>
      <w:r w:rsidRPr="009E1E4F">
        <w:rPr>
          <w:rFonts w:ascii="Calibri" w:hAnsi="Calibri" w:cs="Times New Roman"/>
          <w:sz w:val="24"/>
          <w:szCs w:val="24"/>
        </w:rPr>
        <w:t xml:space="preserve">, anyone could become a member in the family of God. God knew that one day </w:t>
      </w:r>
      <w:r w:rsidR="0057682E">
        <w:rPr>
          <w:rFonts w:ascii="Calibri" w:hAnsi="Calibri" w:cs="Times New Roman"/>
          <w:sz w:val="24"/>
          <w:szCs w:val="24"/>
        </w:rPr>
        <w:t>H</w:t>
      </w:r>
      <w:r w:rsidR="0057682E" w:rsidRPr="009E1E4F">
        <w:rPr>
          <w:rFonts w:ascii="Calibri" w:hAnsi="Calibri" w:cs="Times New Roman"/>
          <w:sz w:val="24"/>
          <w:szCs w:val="24"/>
        </w:rPr>
        <w:t xml:space="preserve">e </w:t>
      </w:r>
      <w:r w:rsidRPr="009E1E4F">
        <w:rPr>
          <w:rFonts w:ascii="Calibri" w:hAnsi="Calibri" w:cs="Times New Roman"/>
          <w:sz w:val="24"/>
          <w:szCs w:val="24"/>
        </w:rPr>
        <w:t>would send a Redeemer. But the identity of this Redeemer was hidden until Jesus was born into this world.</w:t>
      </w:r>
    </w:p>
    <w:p w14:paraId="1CC6230C" w14:textId="0E2EC15B"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Now, the Gentiles are in Christ</w:t>
      </w:r>
      <w:r w:rsidR="0057682E">
        <w:rPr>
          <w:rFonts w:ascii="Calibri" w:hAnsi="Calibri" w:cs="Times New Roman"/>
          <w:sz w:val="24"/>
          <w:szCs w:val="24"/>
        </w:rPr>
        <w:t>,</w:t>
      </w:r>
      <w:r w:rsidRPr="009E1E4F">
        <w:rPr>
          <w:rFonts w:ascii="Calibri" w:hAnsi="Calibri" w:cs="Times New Roman"/>
          <w:sz w:val="24"/>
          <w:szCs w:val="24"/>
        </w:rPr>
        <w:t xml:space="preserve"> and Christ is in them. God’s family now includes more than just the Jews. Longman and Garland write, “Paul sought to convey to the Gentiles that they did not need to remain spiritual ‘foreigners and aliens;’ instead, alongside Israel, they could be ‘fellow citizens with God’s people and members of God’s household.’”</w:t>
      </w:r>
      <w:r w:rsidRPr="009E1E4F">
        <w:rPr>
          <w:rStyle w:val="FootnoteReference"/>
          <w:rFonts w:ascii="Calibri" w:hAnsi="Calibri" w:cs="Times New Roman"/>
          <w:sz w:val="24"/>
          <w:szCs w:val="24"/>
        </w:rPr>
        <w:footnoteReference w:id="8"/>
      </w:r>
      <w:r w:rsidRPr="009E1E4F">
        <w:rPr>
          <w:rFonts w:ascii="Calibri" w:hAnsi="Calibri" w:cs="Times New Roman"/>
          <w:sz w:val="24"/>
          <w:szCs w:val="24"/>
        </w:rPr>
        <w:t xml:space="preserve"> The glory and hope of God crosses all societal, </w:t>
      </w:r>
      <w:proofErr w:type="gramStart"/>
      <w:r w:rsidRPr="009E1E4F">
        <w:rPr>
          <w:rFonts w:ascii="Calibri" w:hAnsi="Calibri" w:cs="Times New Roman"/>
          <w:sz w:val="24"/>
          <w:szCs w:val="24"/>
        </w:rPr>
        <w:t>cultural</w:t>
      </w:r>
      <w:proofErr w:type="gramEnd"/>
      <w:r w:rsidRPr="009E1E4F">
        <w:rPr>
          <w:rFonts w:ascii="Calibri" w:hAnsi="Calibri" w:cs="Times New Roman"/>
          <w:sz w:val="24"/>
          <w:szCs w:val="24"/>
        </w:rPr>
        <w:t xml:space="preserve"> and racial boundaries. Paul stresses in Colossians that Christ came to redeem all people, regardless of ancestral heritage. Christ is their hope, the Redeemer made known. Paul explains that the riches of God are great among the Gentiles. They don’t just get a small piece of God. They get all of </w:t>
      </w:r>
      <w:r w:rsidR="0057682E">
        <w:rPr>
          <w:rFonts w:ascii="Calibri" w:hAnsi="Calibri" w:cs="Times New Roman"/>
          <w:sz w:val="24"/>
          <w:szCs w:val="24"/>
        </w:rPr>
        <w:t>H</w:t>
      </w:r>
      <w:r w:rsidR="0057682E" w:rsidRPr="009E1E4F">
        <w:rPr>
          <w:rFonts w:ascii="Calibri" w:hAnsi="Calibri" w:cs="Times New Roman"/>
          <w:sz w:val="24"/>
          <w:szCs w:val="24"/>
        </w:rPr>
        <w:t>im</w:t>
      </w:r>
      <w:r w:rsidRPr="009E1E4F">
        <w:rPr>
          <w:rFonts w:ascii="Calibri" w:hAnsi="Calibri" w:cs="Times New Roman"/>
          <w:sz w:val="24"/>
          <w:szCs w:val="24"/>
        </w:rPr>
        <w:t>. Paul writes in Ephesians 3:6 that the Gentiles are now fellow heirs. Gentiles and Jews are now on level ground. This is huge news!</w:t>
      </w:r>
    </w:p>
    <w:p w14:paraId="15B5DEC2" w14:textId="2EBF8265" w:rsid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 xml:space="preserve">What does Paul mean when he says that </w:t>
      </w:r>
      <w:r w:rsidR="0057682E">
        <w:rPr>
          <w:rFonts w:ascii="Calibri" w:hAnsi="Calibri" w:cs="Times New Roman"/>
          <w:b/>
          <w:i/>
          <w:sz w:val="24"/>
          <w:szCs w:val="24"/>
        </w:rPr>
        <w:t>“</w:t>
      </w:r>
      <w:r w:rsidRPr="00106AC7">
        <w:rPr>
          <w:rFonts w:ascii="Calibri" w:hAnsi="Calibri" w:cs="Times New Roman"/>
          <w:b/>
          <w:i/>
          <w:sz w:val="24"/>
          <w:szCs w:val="24"/>
        </w:rPr>
        <w:t>the hope of glory is Christ in you</w:t>
      </w:r>
      <w:r w:rsidR="0057682E">
        <w:rPr>
          <w:rFonts w:ascii="Calibri" w:hAnsi="Calibri" w:cs="Times New Roman"/>
          <w:b/>
          <w:i/>
          <w:sz w:val="24"/>
          <w:szCs w:val="24"/>
        </w:rPr>
        <w:t>”</w:t>
      </w:r>
      <w:r w:rsidRPr="00106AC7">
        <w:rPr>
          <w:rFonts w:ascii="Calibri" w:hAnsi="Calibri" w:cs="Times New Roman"/>
          <w:b/>
          <w:i/>
          <w:sz w:val="24"/>
          <w:szCs w:val="24"/>
        </w:rPr>
        <w:t>? (v. 27)</w:t>
      </w:r>
    </w:p>
    <w:p w14:paraId="192B5C88" w14:textId="77777777" w:rsidR="00106AC7" w:rsidRPr="00106AC7" w:rsidRDefault="00106AC7" w:rsidP="00106AC7">
      <w:pPr>
        <w:spacing w:after="0" w:line="240" w:lineRule="auto"/>
        <w:rPr>
          <w:rFonts w:ascii="Calibri" w:hAnsi="Calibri" w:cs="Times New Roman"/>
          <w:b/>
          <w:i/>
          <w:sz w:val="24"/>
          <w:szCs w:val="24"/>
        </w:rPr>
      </w:pPr>
    </w:p>
    <w:p w14:paraId="7D2F73BE" w14:textId="32BC7BA1" w:rsidR="00106AC7" w:rsidRP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 xml:space="preserve">Why is the news </w:t>
      </w:r>
      <w:r w:rsidR="0057682E">
        <w:rPr>
          <w:rFonts w:ascii="Calibri" w:hAnsi="Calibri" w:cs="Times New Roman"/>
          <w:b/>
          <w:i/>
          <w:sz w:val="24"/>
          <w:szCs w:val="24"/>
        </w:rPr>
        <w:t>that</w:t>
      </w:r>
      <w:r w:rsidR="0057682E" w:rsidRPr="00106AC7">
        <w:rPr>
          <w:rFonts w:ascii="Calibri" w:hAnsi="Calibri" w:cs="Times New Roman"/>
          <w:b/>
          <w:i/>
          <w:sz w:val="24"/>
          <w:szCs w:val="24"/>
        </w:rPr>
        <w:t xml:space="preserve"> </w:t>
      </w:r>
      <w:r w:rsidRPr="00106AC7">
        <w:rPr>
          <w:rFonts w:ascii="Calibri" w:hAnsi="Calibri" w:cs="Times New Roman"/>
          <w:b/>
          <w:i/>
          <w:sz w:val="24"/>
          <w:szCs w:val="24"/>
        </w:rPr>
        <w:t xml:space="preserve">the </w:t>
      </w:r>
      <w:r w:rsidR="001E2701">
        <w:rPr>
          <w:rFonts w:ascii="Calibri" w:hAnsi="Calibri" w:cs="Times New Roman"/>
          <w:b/>
          <w:i/>
          <w:sz w:val="24"/>
          <w:szCs w:val="24"/>
        </w:rPr>
        <w:t>Gospel</w:t>
      </w:r>
      <w:r w:rsidRPr="00106AC7">
        <w:rPr>
          <w:rFonts w:ascii="Calibri" w:hAnsi="Calibri" w:cs="Times New Roman"/>
          <w:b/>
          <w:i/>
          <w:sz w:val="24"/>
          <w:szCs w:val="24"/>
        </w:rPr>
        <w:t xml:space="preserve"> </w:t>
      </w:r>
      <w:r w:rsidR="0057682E">
        <w:rPr>
          <w:rFonts w:ascii="Calibri" w:hAnsi="Calibri" w:cs="Times New Roman"/>
          <w:b/>
          <w:i/>
          <w:sz w:val="24"/>
          <w:szCs w:val="24"/>
        </w:rPr>
        <w:t xml:space="preserve">is </w:t>
      </w:r>
      <w:r w:rsidRPr="00106AC7">
        <w:rPr>
          <w:rFonts w:ascii="Calibri" w:hAnsi="Calibri" w:cs="Times New Roman"/>
          <w:b/>
          <w:i/>
          <w:sz w:val="24"/>
          <w:szCs w:val="24"/>
        </w:rPr>
        <w:t>being offered to the Gentiles such a big deal? Use Scripture here if possible.</w:t>
      </w:r>
    </w:p>
    <w:p w14:paraId="15934C33" w14:textId="77777777" w:rsidR="00106AC7" w:rsidRPr="009E1E4F" w:rsidRDefault="00106AC7" w:rsidP="00106AC7">
      <w:pPr>
        <w:pStyle w:val="ListParagraph"/>
        <w:spacing w:after="0" w:line="240" w:lineRule="auto"/>
        <w:rPr>
          <w:rFonts w:ascii="Calibri" w:hAnsi="Calibri" w:cs="Times New Roman"/>
          <w:sz w:val="24"/>
          <w:szCs w:val="24"/>
        </w:rPr>
      </w:pPr>
    </w:p>
    <w:p w14:paraId="3E6A783B" w14:textId="77777777" w:rsidR="00106AC7" w:rsidRDefault="00106AC7">
      <w:pPr>
        <w:rPr>
          <w:rFonts w:ascii="Calibri" w:hAnsi="Calibri"/>
          <w:b/>
          <w:sz w:val="24"/>
          <w:szCs w:val="24"/>
        </w:rPr>
      </w:pPr>
    </w:p>
    <w:p w14:paraId="279821D0" w14:textId="2CA57621" w:rsidR="001A4974" w:rsidRPr="00E80990" w:rsidRDefault="00106AC7" w:rsidP="001A4974">
      <w:pPr>
        <w:spacing w:after="0"/>
        <w:rPr>
          <w:rFonts w:ascii="Calibri" w:hAnsi="Calibri"/>
          <w:b/>
          <w:sz w:val="24"/>
          <w:szCs w:val="24"/>
        </w:rPr>
      </w:pPr>
      <w:r>
        <w:rPr>
          <w:rFonts w:ascii="Calibri" w:hAnsi="Calibri"/>
          <w:b/>
          <w:sz w:val="24"/>
          <w:szCs w:val="24"/>
        </w:rPr>
        <w:t>Colossians 1:28</w:t>
      </w:r>
      <w:r w:rsidR="001E2701">
        <w:rPr>
          <w:rFonts w:ascii="Calibri" w:hAnsi="Calibri"/>
          <w:b/>
          <w:sz w:val="24"/>
          <w:szCs w:val="24"/>
        </w:rPr>
        <w:t>–</w:t>
      </w:r>
      <w:r>
        <w:rPr>
          <w:rFonts w:ascii="Calibri" w:hAnsi="Calibri"/>
          <w:b/>
          <w:sz w:val="24"/>
          <w:szCs w:val="24"/>
        </w:rPr>
        <w:t>2:5</w:t>
      </w:r>
      <w:r w:rsidR="001A4974" w:rsidRPr="00E80990">
        <w:rPr>
          <w:rFonts w:ascii="Calibri" w:hAnsi="Calibri"/>
          <w:b/>
          <w:sz w:val="24"/>
          <w:szCs w:val="24"/>
        </w:rPr>
        <w:t xml:space="preserve"> [Read]</w:t>
      </w:r>
    </w:p>
    <w:p w14:paraId="1255EC60" w14:textId="0894B77F" w:rsidR="001A4974" w:rsidRPr="00E80990" w:rsidRDefault="001A4974" w:rsidP="001A4974">
      <w:pPr>
        <w:rPr>
          <w:rFonts w:ascii="Calibri" w:hAnsi="Calibri" w:cs="Times New Roman"/>
          <w:sz w:val="24"/>
          <w:szCs w:val="24"/>
        </w:rPr>
      </w:pPr>
      <w:r>
        <w:rPr>
          <w:rFonts w:ascii="Calibri" w:hAnsi="Calibri"/>
          <w:b/>
          <w:sz w:val="24"/>
          <w:szCs w:val="24"/>
        </w:rPr>
        <w:t>Sub-Point 3</w:t>
      </w:r>
      <w:r w:rsidRPr="00E80990">
        <w:rPr>
          <w:rFonts w:ascii="Calibri" w:hAnsi="Calibri"/>
          <w:b/>
          <w:sz w:val="24"/>
          <w:szCs w:val="24"/>
        </w:rPr>
        <w:t>:</w:t>
      </w:r>
      <w:r w:rsidRPr="00E80990">
        <w:rPr>
          <w:rFonts w:ascii="Calibri" w:hAnsi="Calibri"/>
          <w:sz w:val="24"/>
          <w:szCs w:val="24"/>
        </w:rPr>
        <w:t xml:space="preserve"> </w:t>
      </w:r>
      <w:r w:rsidR="00106AC7" w:rsidRPr="009E1E4F">
        <w:rPr>
          <w:rFonts w:ascii="Calibri" w:hAnsi="Calibri" w:cs="Times New Roman"/>
          <w:sz w:val="24"/>
          <w:szCs w:val="24"/>
        </w:rPr>
        <w:t>Look to Christ for all maturity and knowledge and wisdom.</w:t>
      </w:r>
    </w:p>
    <w:p w14:paraId="7ED94FAB" w14:textId="122F08F1" w:rsidR="00106AC7" w:rsidRP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According to verse 28, who</w:t>
      </w:r>
      <w:r w:rsidR="0057682E">
        <w:rPr>
          <w:rFonts w:ascii="Calibri" w:hAnsi="Calibri" w:cs="Times New Roman"/>
          <w:b/>
          <w:i/>
          <w:sz w:val="24"/>
          <w:szCs w:val="24"/>
        </w:rPr>
        <w:t>m</w:t>
      </w:r>
      <w:r w:rsidRPr="00106AC7">
        <w:rPr>
          <w:rFonts w:ascii="Calibri" w:hAnsi="Calibri" w:cs="Times New Roman"/>
          <w:b/>
          <w:i/>
          <w:sz w:val="24"/>
          <w:szCs w:val="24"/>
        </w:rPr>
        <w:t xml:space="preserve"> is Paul concerned about?</w:t>
      </w:r>
    </w:p>
    <w:p w14:paraId="606C8BA6" w14:textId="77777777" w:rsidR="00106AC7" w:rsidRPr="009E1E4F" w:rsidRDefault="00106AC7" w:rsidP="00106AC7">
      <w:pPr>
        <w:pStyle w:val="ListParagraph"/>
        <w:spacing w:after="0" w:line="240" w:lineRule="auto"/>
        <w:rPr>
          <w:rFonts w:ascii="Calibri" w:hAnsi="Calibri" w:cs="Times New Roman"/>
          <w:sz w:val="24"/>
          <w:szCs w:val="24"/>
        </w:rPr>
      </w:pPr>
    </w:p>
    <w:p w14:paraId="29FC29B2" w14:textId="49D8F7B9"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It’s all about Jesus for Paul. In verse 28, Paul is repetitious with his use of “everyone.” Paul is making a clear point: “There is no part of Christian teaching that is to be reserved for a spiritual elite. All the truth of God is for all the people of God.”</w:t>
      </w:r>
      <w:r w:rsidRPr="009E1E4F">
        <w:rPr>
          <w:rStyle w:val="FootnoteReference"/>
          <w:rFonts w:ascii="Calibri" w:hAnsi="Calibri" w:cs="Times New Roman"/>
          <w:sz w:val="24"/>
          <w:szCs w:val="24"/>
        </w:rPr>
        <w:footnoteReference w:id="9"/>
      </w:r>
      <w:r w:rsidRPr="009E1E4F">
        <w:rPr>
          <w:rFonts w:ascii="Calibri" w:hAnsi="Calibri" w:cs="Times New Roman"/>
          <w:sz w:val="24"/>
          <w:szCs w:val="24"/>
        </w:rPr>
        <w:t xml:space="preserve"> Paul builds on the mystery he just explained in verses 26</w:t>
      </w:r>
      <w:r w:rsidR="001E2701">
        <w:rPr>
          <w:rFonts w:ascii="Calibri" w:hAnsi="Calibri" w:cs="Times New Roman"/>
          <w:sz w:val="24"/>
          <w:szCs w:val="24"/>
        </w:rPr>
        <w:t>–</w:t>
      </w:r>
      <w:r w:rsidRPr="009E1E4F">
        <w:rPr>
          <w:rFonts w:ascii="Calibri" w:hAnsi="Calibri" w:cs="Times New Roman"/>
          <w:sz w:val="24"/>
          <w:szCs w:val="24"/>
        </w:rPr>
        <w:t xml:space="preserve">27; the reality that God’s hope is for the world, not just </w:t>
      </w:r>
      <w:r w:rsidR="00D871FD">
        <w:rPr>
          <w:rFonts w:ascii="Calibri" w:hAnsi="Calibri" w:cs="Times New Roman"/>
          <w:sz w:val="24"/>
          <w:szCs w:val="24"/>
        </w:rPr>
        <w:t xml:space="preserve">for </w:t>
      </w:r>
      <w:r w:rsidRPr="009E1E4F">
        <w:rPr>
          <w:rFonts w:ascii="Calibri" w:hAnsi="Calibri" w:cs="Times New Roman"/>
          <w:sz w:val="24"/>
          <w:szCs w:val="24"/>
        </w:rPr>
        <w:t>Israel.</w:t>
      </w:r>
    </w:p>
    <w:p w14:paraId="0BEF2494" w14:textId="330314A2"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 xml:space="preserve">There has been </w:t>
      </w:r>
      <w:r w:rsidR="00D871FD">
        <w:rPr>
          <w:rFonts w:ascii="Calibri" w:hAnsi="Calibri" w:cs="Times New Roman"/>
          <w:sz w:val="24"/>
          <w:szCs w:val="24"/>
        </w:rPr>
        <w:t>much</w:t>
      </w:r>
      <w:r w:rsidRPr="009E1E4F">
        <w:rPr>
          <w:rFonts w:ascii="Calibri" w:hAnsi="Calibri" w:cs="Times New Roman"/>
          <w:sz w:val="24"/>
          <w:szCs w:val="24"/>
        </w:rPr>
        <w:t xml:space="preserve"> discussion on Paul’s use of </w:t>
      </w:r>
      <w:proofErr w:type="spellStart"/>
      <w:r w:rsidRPr="009E1E4F">
        <w:rPr>
          <w:rFonts w:ascii="Calibri" w:hAnsi="Calibri" w:cs="Times New Roman"/>
          <w:i/>
          <w:sz w:val="24"/>
          <w:szCs w:val="24"/>
        </w:rPr>
        <w:t>teleios</w:t>
      </w:r>
      <w:proofErr w:type="spellEnd"/>
      <w:r w:rsidRPr="009E1E4F">
        <w:rPr>
          <w:rFonts w:ascii="Calibri" w:hAnsi="Calibri" w:cs="Times New Roman"/>
          <w:sz w:val="24"/>
          <w:szCs w:val="24"/>
        </w:rPr>
        <w:t xml:space="preserve"> (</w:t>
      </w:r>
      <w:r w:rsidR="00875567">
        <w:rPr>
          <w:rFonts w:ascii="Calibri" w:hAnsi="Calibri" w:cs="Times New Roman"/>
          <w:sz w:val="24"/>
          <w:szCs w:val="24"/>
        </w:rPr>
        <w:t>“</w:t>
      </w:r>
      <w:r w:rsidRPr="009E1E4F">
        <w:rPr>
          <w:rFonts w:ascii="Calibri" w:hAnsi="Calibri" w:cs="Times New Roman"/>
          <w:sz w:val="24"/>
          <w:szCs w:val="24"/>
        </w:rPr>
        <w:t>perfect,</w:t>
      </w:r>
      <w:r w:rsidR="00875567">
        <w:rPr>
          <w:rFonts w:ascii="Calibri" w:hAnsi="Calibri" w:cs="Times New Roman"/>
          <w:sz w:val="24"/>
          <w:szCs w:val="24"/>
        </w:rPr>
        <w:t>”</w:t>
      </w:r>
      <w:r w:rsidRPr="009E1E4F">
        <w:rPr>
          <w:rFonts w:ascii="Calibri" w:hAnsi="Calibri" w:cs="Times New Roman"/>
          <w:sz w:val="24"/>
          <w:szCs w:val="24"/>
        </w:rPr>
        <w:t xml:space="preserve"> </w:t>
      </w:r>
      <w:r w:rsidR="00875567">
        <w:rPr>
          <w:rFonts w:ascii="Calibri" w:hAnsi="Calibri" w:cs="Times New Roman"/>
          <w:sz w:val="24"/>
          <w:szCs w:val="24"/>
        </w:rPr>
        <w:t>“</w:t>
      </w:r>
      <w:r w:rsidRPr="009E1E4F">
        <w:rPr>
          <w:rFonts w:ascii="Calibri" w:hAnsi="Calibri" w:cs="Times New Roman"/>
          <w:sz w:val="24"/>
          <w:szCs w:val="24"/>
        </w:rPr>
        <w:t>mature</w:t>
      </w:r>
      <w:r w:rsidR="00875567">
        <w:rPr>
          <w:rFonts w:ascii="Calibri" w:hAnsi="Calibri" w:cs="Times New Roman"/>
          <w:sz w:val="24"/>
          <w:szCs w:val="24"/>
        </w:rPr>
        <w:t>”</w:t>
      </w:r>
      <w:r w:rsidRPr="009E1E4F">
        <w:rPr>
          <w:rFonts w:ascii="Calibri" w:hAnsi="Calibri" w:cs="Times New Roman"/>
          <w:sz w:val="24"/>
          <w:szCs w:val="24"/>
        </w:rPr>
        <w:t xml:space="preserve">) in verse 28. Paul isn’t saying it is his job to attain perfection for Christians or that perfection is possible before Christ’s ultimate return. In fact, “the word </w:t>
      </w:r>
      <w:proofErr w:type="spellStart"/>
      <w:r w:rsidRPr="009E1E4F">
        <w:rPr>
          <w:rFonts w:ascii="Calibri" w:hAnsi="Calibri" w:cs="Times New Roman"/>
          <w:i/>
          <w:sz w:val="24"/>
          <w:szCs w:val="24"/>
        </w:rPr>
        <w:t>teleois</w:t>
      </w:r>
      <w:proofErr w:type="spellEnd"/>
      <w:r w:rsidRPr="009E1E4F">
        <w:rPr>
          <w:rFonts w:ascii="Calibri" w:hAnsi="Calibri" w:cs="Times New Roman"/>
          <w:sz w:val="24"/>
          <w:szCs w:val="24"/>
        </w:rPr>
        <w:t xml:space="preserve"> doesn’t signal sinless perfection as much as </w:t>
      </w:r>
      <w:r w:rsidRPr="009E1E4F">
        <w:rPr>
          <w:rFonts w:ascii="Calibri" w:hAnsi="Calibri" w:cs="Times New Roman"/>
          <w:sz w:val="24"/>
          <w:szCs w:val="24"/>
        </w:rPr>
        <w:lastRenderedPageBreak/>
        <w:t>Christian maturation.”</w:t>
      </w:r>
      <w:r w:rsidRPr="009E1E4F">
        <w:rPr>
          <w:rStyle w:val="FootnoteReference"/>
          <w:rFonts w:ascii="Calibri" w:hAnsi="Calibri" w:cs="Times New Roman"/>
          <w:sz w:val="24"/>
          <w:szCs w:val="24"/>
        </w:rPr>
        <w:footnoteReference w:id="10"/>
      </w:r>
      <w:r w:rsidRPr="009E1E4F">
        <w:rPr>
          <w:rFonts w:ascii="Calibri" w:hAnsi="Calibri" w:cs="Times New Roman"/>
          <w:sz w:val="24"/>
          <w:szCs w:val="24"/>
        </w:rPr>
        <w:t xml:space="preserve"> The </w:t>
      </w:r>
      <w:r w:rsidRPr="00EE38E3">
        <w:rPr>
          <w:rFonts w:ascii="Calibri" w:hAnsi="Calibri" w:cs="Times New Roman"/>
          <w:i/>
          <w:sz w:val="24"/>
          <w:szCs w:val="24"/>
        </w:rPr>
        <w:t>Expositor’s Commentary</w:t>
      </w:r>
      <w:r w:rsidRPr="009E1E4F">
        <w:rPr>
          <w:rFonts w:ascii="Calibri" w:hAnsi="Calibri" w:cs="Times New Roman"/>
          <w:sz w:val="24"/>
          <w:szCs w:val="24"/>
        </w:rPr>
        <w:t xml:space="preserve"> continues, “Paul wanted the apostolic privilege and pleasure of presenting to Christ mature believers, not spiritual babes.”</w:t>
      </w:r>
      <w:r w:rsidRPr="009E1E4F">
        <w:rPr>
          <w:rStyle w:val="FootnoteReference"/>
          <w:rFonts w:ascii="Calibri" w:hAnsi="Calibri" w:cs="Times New Roman"/>
          <w:sz w:val="24"/>
          <w:szCs w:val="24"/>
        </w:rPr>
        <w:footnoteReference w:id="11"/>
      </w:r>
      <w:r w:rsidRPr="009E1E4F">
        <w:rPr>
          <w:rFonts w:ascii="Calibri" w:hAnsi="Calibri" w:cs="Times New Roman"/>
          <w:sz w:val="24"/>
          <w:szCs w:val="24"/>
        </w:rPr>
        <w:t xml:space="preserve"> This is the joy of true discipleship: planting the </w:t>
      </w:r>
      <w:r w:rsidR="00875567">
        <w:rPr>
          <w:rFonts w:ascii="Calibri" w:hAnsi="Calibri" w:cs="Times New Roman"/>
          <w:sz w:val="24"/>
          <w:szCs w:val="24"/>
        </w:rPr>
        <w:t>W</w:t>
      </w:r>
      <w:r w:rsidR="00875567" w:rsidRPr="009E1E4F">
        <w:rPr>
          <w:rFonts w:ascii="Calibri" w:hAnsi="Calibri" w:cs="Times New Roman"/>
          <w:sz w:val="24"/>
          <w:szCs w:val="24"/>
        </w:rPr>
        <w:t xml:space="preserve">ord </w:t>
      </w:r>
      <w:r w:rsidRPr="009E1E4F">
        <w:rPr>
          <w:rFonts w:ascii="Calibri" w:hAnsi="Calibri" w:cs="Times New Roman"/>
          <w:sz w:val="24"/>
          <w:szCs w:val="24"/>
        </w:rPr>
        <w:t xml:space="preserve">in the life of another and watching God grow them into spiritual maturity. </w:t>
      </w:r>
    </w:p>
    <w:p w14:paraId="6B2BEC74" w14:textId="1396D391"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 xml:space="preserve">Paul knows how easy it is for Christians to be enticed by the surrounding culture. For this reason, he stresses the importance of warning other believers and teaching them well. He wants the Colossians to know how to live and stay true to their calling. In line with Paul’s aim throughout his letters, he desires the people of God to continue living out what they believe. If they’ve come to believe the </w:t>
      </w:r>
      <w:r w:rsidR="001E2701">
        <w:rPr>
          <w:rFonts w:ascii="Calibri" w:hAnsi="Calibri" w:cs="Times New Roman"/>
          <w:sz w:val="24"/>
          <w:szCs w:val="24"/>
        </w:rPr>
        <w:t>Gospel</w:t>
      </w:r>
      <w:r w:rsidRPr="009E1E4F">
        <w:rPr>
          <w:rFonts w:ascii="Calibri" w:hAnsi="Calibri" w:cs="Times New Roman"/>
          <w:sz w:val="24"/>
          <w:szCs w:val="24"/>
        </w:rPr>
        <w:t xml:space="preserve">, then they must follow that belief and live out the truths and calling of the </w:t>
      </w:r>
      <w:r w:rsidR="001E2701">
        <w:rPr>
          <w:rFonts w:ascii="Calibri" w:hAnsi="Calibri" w:cs="Times New Roman"/>
          <w:sz w:val="24"/>
          <w:szCs w:val="24"/>
        </w:rPr>
        <w:t>Gospel</w:t>
      </w:r>
      <w:r w:rsidRPr="009E1E4F">
        <w:rPr>
          <w:rFonts w:ascii="Calibri" w:hAnsi="Calibri" w:cs="Times New Roman"/>
          <w:sz w:val="24"/>
          <w:szCs w:val="24"/>
        </w:rPr>
        <w:t>.</w:t>
      </w:r>
    </w:p>
    <w:p w14:paraId="1C797DF6" w14:textId="77777777" w:rsidR="00106AC7" w:rsidRP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How does Paul find the strength to accomplish his calling? Why is this truth vital for Christians to understand and put into practice?</w:t>
      </w:r>
    </w:p>
    <w:p w14:paraId="3F364342" w14:textId="77777777" w:rsidR="00106AC7" w:rsidRPr="009E1E4F" w:rsidRDefault="00106AC7" w:rsidP="00106AC7">
      <w:pPr>
        <w:pStyle w:val="ListParagraph"/>
        <w:spacing w:after="0" w:line="240" w:lineRule="auto"/>
        <w:rPr>
          <w:rFonts w:ascii="Calibri" w:hAnsi="Calibri" w:cs="Times New Roman"/>
          <w:sz w:val="24"/>
          <w:szCs w:val="24"/>
        </w:rPr>
      </w:pPr>
    </w:p>
    <w:p w14:paraId="2AF21A56" w14:textId="60DCF7C0"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Paul is clear that Christ is at work in him. The words Paul uses “‘energy’ and ‘works’ come from the same Greek root (</w:t>
      </w:r>
      <w:r w:rsidRPr="009E1E4F">
        <w:rPr>
          <w:rFonts w:ascii="Calibri" w:hAnsi="Calibri" w:cs="Times New Roman"/>
          <w:i/>
          <w:sz w:val="24"/>
          <w:szCs w:val="24"/>
        </w:rPr>
        <w:t>energeia/</w:t>
      </w:r>
      <w:proofErr w:type="spellStart"/>
      <w:r w:rsidRPr="009E1E4F">
        <w:rPr>
          <w:rFonts w:ascii="Calibri" w:hAnsi="Calibri" w:cs="Times New Roman"/>
          <w:i/>
          <w:sz w:val="24"/>
          <w:szCs w:val="24"/>
        </w:rPr>
        <w:t>energeō</w:t>
      </w:r>
      <w:proofErr w:type="spellEnd"/>
      <w:r w:rsidRPr="009E1E4F">
        <w:rPr>
          <w:rFonts w:ascii="Calibri" w:hAnsi="Calibri" w:cs="Times New Roman"/>
          <w:sz w:val="24"/>
          <w:szCs w:val="24"/>
        </w:rPr>
        <w:t>) which often refers in the NT to the power of God (Gal</w:t>
      </w:r>
      <w:r w:rsidR="00875567">
        <w:rPr>
          <w:rFonts w:ascii="Calibri" w:hAnsi="Calibri" w:cs="Times New Roman"/>
          <w:sz w:val="24"/>
          <w:szCs w:val="24"/>
        </w:rPr>
        <w:t>atians</w:t>
      </w:r>
      <w:r w:rsidRPr="009E1E4F">
        <w:rPr>
          <w:rFonts w:ascii="Calibri" w:hAnsi="Calibri" w:cs="Times New Roman"/>
          <w:sz w:val="24"/>
          <w:szCs w:val="24"/>
        </w:rPr>
        <w:t xml:space="preserve"> 2:8; Eph</w:t>
      </w:r>
      <w:r w:rsidR="00875567">
        <w:rPr>
          <w:rFonts w:ascii="Calibri" w:hAnsi="Calibri" w:cs="Times New Roman"/>
          <w:sz w:val="24"/>
          <w:szCs w:val="24"/>
        </w:rPr>
        <w:t>esians</w:t>
      </w:r>
      <w:r w:rsidRPr="009E1E4F">
        <w:rPr>
          <w:rFonts w:ascii="Calibri" w:hAnsi="Calibri" w:cs="Times New Roman"/>
          <w:sz w:val="24"/>
          <w:szCs w:val="24"/>
        </w:rPr>
        <w:t xml:space="preserve"> 1:11, 19</w:t>
      </w:r>
      <w:r w:rsidR="001E2701">
        <w:rPr>
          <w:rFonts w:ascii="Calibri" w:hAnsi="Calibri" w:cs="Times New Roman"/>
          <w:sz w:val="24"/>
          <w:szCs w:val="24"/>
        </w:rPr>
        <w:t>–</w:t>
      </w:r>
      <w:r w:rsidRPr="009E1E4F">
        <w:rPr>
          <w:rFonts w:ascii="Calibri" w:hAnsi="Calibri" w:cs="Times New Roman"/>
          <w:sz w:val="24"/>
          <w:szCs w:val="24"/>
        </w:rPr>
        <w:t>20; 3:7, 20; Phil</w:t>
      </w:r>
      <w:r w:rsidR="00875567">
        <w:rPr>
          <w:rFonts w:ascii="Calibri" w:hAnsi="Calibri" w:cs="Times New Roman"/>
          <w:sz w:val="24"/>
          <w:szCs w:val="24"/>
        </w:rPr>
        <w:t>ippians</w:t>
      </w:r>
      <w:r w:rsidRPr="009E1E4F">
        <w:rPr>
          <w:rFonts w:ascii="Calibri" w:hAnsi="Calibri" w:cs="Times New Roman"/>
          <w:sz w:val="24"/>
          <w:szCs w:val="24"/>
        </w:rPr>
        <w:t xml:space="preserve"> 2:13; 3:21; Col</w:t>
      </w:r>
      <w:r w:rsidR="00875567">
        <w:rPr>
          <w:rFonts w:ascii="Calibri" w:hAnsi="Calibri" w:cs="Times New Roman"/>
          <w:sz w:val="24"/>
          <w:szCs w:val="24"/>
        </w:rPr>
        <w:t>ossians</w:t>
      </w:r>
      <w:r w:rsidRPr="009E1E4F">
        <w:rPr>
          <w:rFonts w:ascii="Calibri" w:hAnsi="Calibri" w:cs="Times New Roman"/>
          <w:sz w:val="24"/>
          <w:szCs w:val="24"/>
        </w:rPr>
        <w:t xml:space="preserve"> 2:12).”</w:t>
      </w:r>
      <w:r w:rsidRPr="009E1E4F">
        <w:rPr>
          <w:rStyle w:val="FootnoteReference"/>
          <w:rFonts w:ascii="Calibri" w:hAnsi="Calibri" w:cs="Times New Roman"/>
          <w:sz w:val="24"/>
          <w:szCs w:val="24"/>
        </w:rPr>
        <w:footnoteReference w:id="12"/>
      </w:r>
      <w:r w:rsidRPr="009E1E4F">
        <w:rPr>
          <w:rFonts w:ascii="Calibri" w:hAnsi="Calibri" w:cs="Times New Roman"/>
          <w:sz w:val="24"/>
          <w:szCs w:val="24"/>
        </w:rPr>
        <w:t xml:space="preserve"> Paul’s point in verse 29: </w:t>
      </w:r>
      <w:r w:rsidR="00875567">
        <w:rPr>
          <w:rFonts w:ascii="Calibri" w:hAnsi="Calibri" w:cs="Times New Roman"/>
          <w:sz w:val="24"/>
          <w:szCs w:val="24"/>
        </w:rPr>
        <w:t>H</w:t>
      </w:r>
      <w:r w:rsidR="00875567" w:rsidRPr="009E1E4F">
        <w:rPr>
          <w:rFonts w:ascii="Calibri" w:hAnsi="Calibri" w:cs="Times New Roman"/>
          <w:sz w:val="24"/>
          <w:szCs w:val="24"/>
        </w:rPr>
        <w:t xml:space="preserve">e </w:t>
      </w:r>
      <w:r w:rsidRPr="009E1E4F">
        <w:rPr>
          <w:rFonts w:ascii="Calibri" w:hAnsi="Calibri" w:cs="Times New Roman"/>
          <w:sz w:val="24"/>
          <w:szCs w:val="24"/>
        </w:rPr>
        <w:t xml:space="preserve">would be useless and ineffective if it </w:t>
      </w:r>
      <w:r w:rsidR="00875567">
        <w:rPr>
          <w:rFonts w:ascii="Calibri" w:hAnsi="Calibri" w:cs="Times New Roman"/>
          <w:sz w:val="24"/>
          <w:szCs w:val="24"/>
        </w:rPr>
        <w:t>weren’t</w:t>
      </w:r>
      <w:r w:rsidR="00875567" w:rsidRPr="009E1E4F">
        <w:rPr>
          <w:rFonts w:ascii="Calibri" w:hAnsi="Calibri" w:cs="Times New Roman"/>
          <w:sz w:val="24"/>
          <w:szCs w:val="24"/>
        </w:rPr>
        <w:t xml:space="preserve"> </w:t>
      </w:r>
      <w:r w:rsidRPr="009E1E4F">
        <w:rPr>
          <w:rFonts w:ascii="Calibri" w:hAnsi="Calibri" w:cs="Times New Roman"/>
          <w:sz w:val="24"/>
          <w:szCs w:val="24"/>
        </w:rPr>
        <w:t xml:space="preserve">for the power of God working through him. The </w:t>
      </w:r>
      <w:r w:rsidRPr="00EE38E3">
        <w:rPr>
          <w:rFonts w:ascii="Calibri" w:hAnsi="Calibri" w:cs="Times New Roman"/>
          <w:i/>
          <w:sz w:val="24"/>
          <w:szCs w:val="24"/>
        </w:rPr>
        <w:t>Expositor’s Commentary</w:t>
      </w:r>
      <w:r w:rsidRPr="009E1E4F">
        <w:rPr>
          <w:rFonts w:ascii="Calibri" w:hAnsi="Calibri" w:cs="Times New Roman"/>
          <w:sz w:val="24"/>
          <w:szCs w:val="24"/>
        </w:rPr>
        <w:t xml:space="preserve"> explains this well by saying, “Paul did not expect Christ to do everything for him, but he also knew that he could do nothing apart from Christ.”</w:t>
      </w:r>
      <w:r w:rsidRPr="009E1E4F">
        <w:rPr>
          <w:rStyle w:val="FootnoteReference"/>
          <w:rFonts w:ascii="Calibri" w:hAnsi="Calibri" w:cs="Times New Roman"/>
          <w:sz w:val="24"/>
          <w:szCs w:val="24"/>
        </w:rPr>
        <w:footnoteReference w:id="13"/>
      </w:r>
    </w:p>
    <w:p w14:paraId="1D7E6FCF" w14:textId="1052FC46"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In the first five verses of chapter 2</w:t>
      </w:r>
      <w:r w:rsidR="00875567">
        <w:rPr>
          <w:rFonts w:ascii="Calibri" w:hAnsi="Calibri" w:cs="Times New Roman"/>
          <w:sz w:val="24"/>
          <w:szCs w:val="24"/>
        </w:rPr>
        <w:t>,</w:t>
      </w:r>
      <w:r w:rsidRPr="009E1E4F">
        <w:rPr>
          <w:rFonts w:ascii="Calibri" w:hAnsi="Calibri" w:cs="Times New Roman"/>
          <w:sz w:val="24"/>
          <w:szCs w:val="24"/>
        </w:rPr>
        <w:t xml:space="preserve"> Paul’s aim is simple: seek to know and love Christ above all things, for Christ is all you need. Christ is not, as N. T. Wright explains, “just a clue or a key to [God’s wisdom].”</w:t>
      </w:r>
      <w:r w:rsidRPr="009E1E4F">
        <w:rPr>
          <w:rStyle w:val="FootnoteReference"/>
          <w:rFonts w:ascii="Calibri" w:hAnsi="Calibri" w:cs="Times New Roman"/>
          <w:sz w:val="24"/>
          <w:szCs w:val="24"/>
        </w:rPr>
        <w:footnoteReference w:id="14"/>
      </w:r>
      <w:r w:rsidRPr="009E1E4F">
        <w:rPr>
          <w:rFonts w:ascii="Calibri" w:hAnsi="Calibri" w:cs="Times New Roman"/>
          <w:sz w:val="24"/>
          <w:szCs w:val="24"/>
        </w:rPr>
        <w:t xml:space="preserve"> Though Paul is not with them, as he writes in verse 5, he wants them to treasure Christ above everything. Wright continues, “Everything we might want to ask about God and his purposes can and must now be answered </w:t>
      </w:r>
      <w:r w:rsidR="001E2701">
        <w:rPr>
          <w:rFonts w:ascii="Calibri" w:hAnsi="Calibri" w:cs="Times New Roman"/>
          <w:sz w:val="24"/>
          <w:szCs w:val="24"/>
        </w:rPr>
        <w:t>–</w:t>
      </w:r>
      <w:r w:rsidRPr="009E1E4F">
        <w:rPr>
          <w:rFonts w:ascii="Calibri" w:hAnsi="Calibri" w:cs="Times New Roman"/>
          <w:sz w:val="24"/>
          <w:szCs w:val="24"/>
        </w:rPr>
        <w:t xml:space="preserve"> this is the force of the verse </w:t>
      </w:r>
      <w:r w:rsidR="001E2701">
        <w:rPr>
          <w:rFonts w:ascii="Calibri" w:hAnsi="Calibri" w:cs="Times New Roman"/>
          <w:sz w:val="24"/>
          <w:szCs w:val="24"/>
        </w:rPr>
        <w:t>–</w:t>
      </w:r>
      <w:r w:rsidRPr="009E1E4F">
        <w:rPr>
          <w:rFonts w:ascii="Calibri" w:hAnsi="Calibri" w:cs="Times New Roman"/>
          <w:sz w:val="24"/>
          <w:szCs w:val="24"/>
        </w:rPr>
        <w:t xml:space="preserve"> with reference to the crucified and risen Jesus, the Messiah.”</w:t>
      </w:r>
      <w:r w:rsidRPr="009E1E4F">
        <w:rPr>
          <w:rStyle w:val="FootnoteReference"/>
          <w:rFonts w:ascii="Calibri" w:hAnsi="Calibri" w:cs="Times New Roman"/>
          <w:sz w:val="24"/>
          <w:szCs w:val="24"/>
        </w:rPr>
        <w:footnoteReference w:id="15"/>
      </w:r>
      <w:r w:rsidRPr="009E1E4F">
        <w:rPr>
          <w:rFonts w:ascii="Calibri" w:hAnsi="Calibri" w:cs="Times New Roman"/>
          <w:sz w:val="24"/>
          <w:szCs w:val="24"/>
        </w:rPr>
        <w:t xml:space="preserve"> That’s Paul’s thrust in verses 2</w:t>
      </w:r>
      <w:r w:rsidR="001E2701">
        <w:rPr>
          <w:rFonts w:ascii="Calibri" w:hAnsi="Calibri" w:cs="Times New Roman"/>
          <w:sz w:val="24"/>
          <w:szCs w:val="24"/>
        </w:rPr>
        <w:t>–</w:t>
      </w:r>
      <w:r w:rsidRPr="009E1E4F">
        <w:rPr>
          <w:rFonts w:ascii="Calibri" w:hAnsi="Calibri" w:cs="Times New Roman"/>
          <w:sz w:val="24"/>
          <w:szCs w:val="24"/>
        </w:rPr>
        <w:t>3.</w:t>
      </w:r>
    </w:p>
    <w:p w14:paraId="495FB435" w14:textId="77777777" w:rsidR="00106AC7" w:rsidRPr="00106AC7" w:rsidRDefault="00106AC7" w:rsidP="00106AC7">
      <w:pPr>
        <w:spacing w:after="0" w:line="240" w:lineRule="auto"/>
        <w:rPr>
          <w:rFonts w:ascii="Calibri" w:hAnsi="Calibri" w:cs="Times New Roman"/>
          <w:b/>
          <w:i/>
          <w:sz w:val="24"/>
          <w:szCs w:val="24"/>
        </w:rPr>
      </w:pPr>
      <w:r w:rsidRPr="00106AC7">
        <w:rPr>
          <w:rFonts w:ascii="Calibri" w:hAnsi="Calibri" w:cs="Times New Roman"/>
          <w:b/>
          <w:i/>
          <w:sz w:val="24"/>
          <w:szCs w:val="24"/>
        </w:rPr>
        <w:t>For Paul, what is the answer against arguments that come against the faith of Christians?</w:t>
      </w:r>
    </w:p>
    <w:p w14:paraId="0D407618" w14:textId="77777777" w:rsidR="001A4974" w:rsidRDefault="001A4974">
      <w:pPr>
        <w:rPr>
          <w:rFonts w:ascii="Calibri" w:hAnsi="Calibri"/>
          <w:b/>
          <w:sz w:val="30"/>
          <w:szCs w:val="30"/>
        </w:rPr>
      </w:pPr>
      <w:r>
        <w:rPr>
          <w:rFonts w:ascii="Calibri" w:hAnsi="Calibri"/>
          <w:b/>
          <w:sz w:val="30"/>
          <w:szCs w:val="30"/>
        </w:rPr>
        <w:br w:type="page"/>
      </w:r>
    </w:p>
    <w:p w14:paraId="13E5EEF9" w14:textId="3E3BAAA2" w:rsidR="00FB759A" w:rsidRPr="0088062F" w:rsidRDefault="00B744B2" w:rsidP="00FB759A">
      <w:pPr>
        <w:outlineLvl w:val="0"/>
        <w:rPr>
          <w:rFonts w:ascii="Calibri" w:hAnsi="Calibri"/>
          <w:b/>
          <w:sz w:val="30"/>
          <w:szCs w:val="30"/>
        </w:rPr>
      </w:pPr>
      <w:r>
        <w:rPr>
          <w:rFonts w:ascii="Calibri" w:hAnsi="Calibri"/>
          <w:b/>
          <w:sz w:val="30"/>
          <w:szCs w:val="30"/>
        </w:rPr>
        <w:lastRenderedPageBreak/>
        <w:t>Lesson 3</w:t>
      </w:r>
      <w:r w:rsidR="00FB759A">
        <w:rPr>
          <w:rFonts w:ascii="Calibri" w:hAnsi="Calibri"/>
          <w:b/>
          <w:sz w:val="30"/>
          <w:szCs w:val="30"/>
        </w:rPr>
        <w:t xml:space="preserve">: Him We Proclaim </w:t>
      </w:r>
      <w:r w:rsidR="00FB759A" w:rsidRPr="00466B3A">
        <w:rPr>
          <w:rFonts w:ascii="Calibri" w:hAnsi="Calibri" w:cs="Times New Roman"/>
          <w:i/>
          <w:sz w:val="30"/>
          <w:szCs w:val="30"/>
        </w:rPr>
        <w:t>Colossians 1:</w:t>
      </w:r>
      <w:r w:rsidR="00FB759A">
        <w:rPr>
          <w:rFonts w:ascii="Calibri" w:hAnsi="Calibri" w:cs="Times New Roman"/>
          <w:i/>
          <w:sz w:val="30"/>
          <w:szCs w:val="30"/>
        </w:rPr>
        <w:t>24</w:t>
      </w:r>
      <w:r w:rsidR="001E2701">
        <w:rPr>
          <w:rFonts w:ascii="Calibri" w:hAnsi="Calibri" w:cs="Times New Roman"/>
          <w:i/>
          <w:sz w:val="30"/>
          <w:szCs w:val="30"/>
        </w:rPr>
        <w:t>–</w:t>
      </w:r>
      <w:r w:rsidR="00FB759A">
        <w:rPr>
          <w:rFonts w:ascii="Calibri" w:hAnsi="Calibri" w:cs="Times New Roman"/>
          <w:i/>
          <w:sz w:val="30"/>
          <w:szCs w:val="30"/>
        </w:rPr>
        <w:t>2:5</w:t>
      </w:r>
    </w:p>
    <w:p w14:paraId="78E7B97B" w14:textId="09294FFC" w:rsidR="00EB4F50" w:rsidRPr="00467501" w:rsidRDefault="00441440" w:rsidP="00467501">
      <w:pPr>
        <w:outlineLvl w:val="0"/>
        <w:rPr>
          <w:b/>
          <w:sz w:val="30"/>
          <w:szCs w:val="24"/>
        </w:rPr>
      </w:pPr>
      <w:r>
        <w:rPr>
          <w:b/>
          <w:sz w:val="30"/>
          <w:szCs w:val="24"/>
        </w:rPr>
        <w:t>Took</w:t>
      </w:r>
    </w:p>
    <w:p w14:paraId="47714F21" w14:textId="1F9B45B2" w:rsidR="00106AC7" w:rsidRPr="00106AC7" w:rsidRDefault="00106AC7" w:rsidP="00106AC7">
      <w:pPr>
        <w:rPr>
          <w:rFonts w:ascii="Calibri" w:hAnsi="Calibri" w:cs="Times New Roman"/>
          <w:b/>
        </w:rPr>
      </w:pPr>
      <w:r w:rsidRPr="00106AC7">
        <w:rPr>
          <w:rFonts w:ascii="Calibri" w:hAnsi="Calibri"/>
          <w:b/>
          <w:sz w:val="24"/>
          <w:szCs w:val="24"/>
        </w:rPr>
        <w:t xml:space="preserve">Main Point: </w:t>
      </w:r>
      <w:r w:rsidRPr="00106AC7">
        <w:rPr>
          <w:rFonts w:ascii="Calibri" w:hAnsi="Calibri" w:cs="Times New Roman"/>
          <w:b/>
          <w:sz w:val="24"/>
          <w:szCs w:val="24"/>
        </w:rPr>
        <w:t xml:space="preserve">We advance the </w:t>
      </w:r>
      <w:r w:rsidR="001E2701">
        <w:rPr>
          <w:rFonts w:ascii="Calibri" w:hAnsi="Calibri" w:cs="Times New Roman"/>
          <w:b/>
          <w:sz w:val="24"/>
          <w:szCs w:val="24"/>
        </w:rPr>
        <w:t>Gospel</w:t>
      </w:r>
      <w:r w:rsidRPr="00106AC7">
        <w:rPr>
          <w:rFonts w:ascii="Calibri" w:hAnsi="Calibri" w:cs="Times New Roman"/>
          <w:b/>
          <w:sz w:val="24"/>
          <w:szCs w:val="24"/>
        </w:rPr>
        <w:t xml:space="preserve"> when we proclaim </w:t>
      </w:r>
      <w:r w:rsidR="00D871FD">
        <w:rPr>
          <w:rFonts w:ascii="Calibri" w:hAnsi="Calibri" w:cs="Times New Roman"/>
          <w:b/>
          <w:sz w:val="24"/>
          <w:szCs w:val="24"/>
        </w:rPr>
        <w:t>the G</w:t>
      </w:r>
      <w:r w:rsidR="00D871FD" w:rsidRPr="00106AC7">
        <w:rPr>
          <w:rFonts w:ascii="Calibri" w:hAnsi="Calibri" w:cs="Times New Roman"/>
          <w:b/>
          <w:sz w:val="24"/>
          <w:szCs w:val="24"/>
        </w:rPr>
        <w:t xml:space="preserve">ood </w:t>
      </w:r>
      <w:r w:rsidR="00D871FD">
        <w:rPr>
          <w:rFonts w:ascii="Calibri" w:hAnsi="Calibri" w:cs="Times New Roman"/>
          <w:b/>
          <w:sz w:val="24"/>
          <w:szCs w:val="24"/>
        </w:rPr>
        <w:t>N</w:t>
      </w:r>
      <w:r w:rsidR="00D871FD" w:rsidRPr="00106AC7">
        <w:rPr>
          <w:rFonts w:ascii="Calibri" w:hAnsi="Calibri" w:cs="Times New Roman"/>
          <w:b/>
          <w:sz w:val="24"/>
          <w:szCs w:val="24"/>
        </w:rPr>
        <w:t xml:space="preserve">ews </w:t>
      </w:r>
      <w:r w:rsidRPr="00106AC7">
        <w:rPr>
          <w:rFonts w:ascii="Calibri" w:hAnsi="Calibri" w:cs="Times New Roman"/>
          <w:b/>
          <w:sz w:val="24"/>
          <w:szCs w:val="24"/>
        </w:rPr>
        <w:t xml:space="preserve">offered in Christ. </w:t>
      </w:r>
    </w:p>
    <w:p w14:paraId="2AF48A44" w14:textId="67DB450C" w:rsidR="00106AC7" w:rsidRPr="009E1E4F" w:rsidRDefault="00106AC7" w:rsidP="00106AC7">
      <w:pPr>
        <w:rPr>
          <w:rFonts w:ascii="Calibri" w:hAnsi="Calibri" w:cs="Times New Roman"/>
          <w:sz w:val="24"/>
          <w:szCs w:val="24"/>
        </w:rPr>
      </w:pPr>
      <w:r w:rsidRPr="009E1E4F">
        <w:rPr>
          <w:rFonts w:ascii="Calibri" w:hAnsi="Calibri" w:cs="Times New Roman"/>
          <w:sz w:val="24"/>
          <w:szCs w:val="24"/>
        </w:rPr>
        <w:t xml:space="preserve">Paul gives a biblical framework for thinking about the Christian life. First, he says there will be afflictions. The Christian life is not free from trial. Second, the Christian life is a life of service unto others. And thirdly, all this is done through the power of Christ working in each individual Christian. This means that the </w:t>
      </w:r>
      <w:r w:rsidR="001E2701">
        <w:rPr>
          <w:rFonts w:ascii="Calibri" w:hAnsi="Calibri" w:cs="Times New Roman"/>
          <w:sz w:val="24"/>
          <w:szCs w:val="24"/>
        </w:rPr>
        <w:t>Gospel</w:t>
      </w:r>
      <w:r w:rsidRPr="009E1E4F">
        <w:rPr>
          <w:rFonts w:ascii="Calibri" w:hAnsi="Calibri" w:cs="Times New Roman"/>
          <w:sz w:val="24"/>
          <w:szCs w:val="24"/>
        </w:rPr>
        <w:t xml:space="preserve"> advances as we suffer while serving through the power of God in us. </w:t>
      </w:r>
    </w:p>
    <w:p w14:paraId="104283A6" w14:textId="22CD6F6B" w:rsidR="00624480" w:rsidRPr="00624480" w:rsidRDefault="00FE427A" w:rsidP="00FE427A">
      <w:pPr>
        <w:spacing w:after="0"/>
        <w:rPr>
          <w:rFonts w:ascii="Calibri" w:hAnsi="Calibri" w:cstheme="majorBidi"/>
          <w:sz w:val="24"/>
          <w:szCs w:val="24"/>
        </w:rPr>
      </w:pPr>
      <w:r w:rsidRPr="00624480">
        <w:rPr>
          <w:rFonts w:ascii="Calibri" w:hAnsi="Calibri" w:cstheme="majorBidi"/>
          <w:b/>
          <w:bCs/>
          <w:sz w:val="24"/>
          <w:szCs w:val="24"/>
        </w:rPr>
        <w:t>Challenges</w:t>
      </w:r>
    </w:p>
    <w:p w14:paraId="5C170C7E" w14:textId="025CA49A" w:rsidR="00D754E7" w:rsidRPr="009E1E4F" w:rsidRDefault="00D754E7" w:rsidP="00D754E7">
      <w:pPr>
        <w:rPr>
          <w:rFonts w:ascii="Calibri" w:hAnsi="Calibri" w:cs="Times New Roman"/>
          <w:sz w:val="24"/>
          <w:szCs w:val="24"/>
        </w:rPr>
      </w:pPr>
      <w:r w:rsidRPr="009E1E4F">
        <w:rPr>
          <w:rFonts w:ascii="Calibri" w:hAnsi="Calibri" w:cs="Times New Roman"/>
          <w:b/>
          <w:sz w:val="24"/>
          <w:szCs w:val="24"/>
        </w:rPr>
        <w:t>Rejoice in your suffering</w:t>
      </w:r>
      <w:r w:rsidR="00C07178">
        <w:rPr>
          <w:rFonts w:ascii="Calibri" w:hAnsi="Calibri" w:cs="Times New Roman"/>
          <w:sz w:val="24"/>
          <w:szCs w:val="24"/>
        </w:rPr>
        <w:t>.</w:t>
      </w:r>
      <w:r w:rsidRPr="009E1E4F">
        <w:rPr>
          <w:rFonts w:ascii="Calibri" w:hAnsi="Calibri" w:cs="Times New Roman"/>
          <w:sz w:val="24"/>
          <w:szCs w:val="24"/>
        </w:rPr>
        <w:t xml:space="preserve"> Paul is clear that suffering does two things. It unites us to </w:t>
      </w:r>
      <w:proofErr w:type="gramStart"/>
      <w:r w:rsidRPr="009E1E4F">
        <w:rPr>
          <w:rFonts w:ascii="Calibri" w:hAnsi="Calibri" w:cs="Times New Roman"/>
          <w:sz w:val="24"/>
          <w:szCs w:val="24"/>
        </w:rPr>
        <w:t>Christ</w:t>
      </w:r>
      <w:proofErr w:type="gramEnd"/>
      <w:r w:rsidRPr="009E1E4F">
        <w:rPr>
          <w:rFonts w:ascii="Calibri" w:hAnsi="Calibri" w:cs="Times New Roman"/>
          <w:sz w:val="24"/>
          <w:szCs w:val="24"/>
        </w:rPr>
        <w:t xml:space="preserve"> and it unites us to </w:t>
      </w:r>
      <w:r w:rsidR="00875567">
        <w:rPr>
          <w:rFonts w:ascii="Calibri" w:hAnsi="Calibri" w:cs="Times New Roman"/>
          <w:sz w:val="24"/>
          <w:szCs w:val="24"/>
        </w:rPr>
        <w:t>H</w:t>
      </w:r>
      <w:r w:rsidR="00875567" w:rsidRPr="009E1E4F">
        <w:rPr>
          <w:rFonts w:ascii="Calibri" w:hAnsi="Calibri" w:cs="Times New Roman"/>
          <w:sz w:val="24"/>
          <w:szCs w:val="24"/>
        </w:rPr>
        <w:t xml:space="preserve">is </w:t>
      </w:r>
      <w:r w:rsidRPr="009E1E4F">
        <w:rPr>
          <w:rFonts w:ascii="Calibri" w:hAnsi="Calibri" w:cs="Times New Roman"/>
          <w:sz w:val="24"/>
          <w:szCs w:val="24"/>
        </w:rPr>
        <w:t xml:space="preserve">body. We can rejoice in our suffering knowing it is bringing us closer intimacy with Christ and that it is being used for the glory of Christ and the </w:t>
      </w:r>
      <w:r w:rsidR="001E2701">
        <w:rPr>
          <w:rFonts w:ascii="Calibri" w:hAnsi="Calibri" w:cs="Times New Roman"/>
          <w:sz w:val="24"/>
          <w:szCs w:val="24"/>
        </w:rPr>
        <w:t>Gospel</w:t>
      </w:r>
      <w:r w:rsidRPr="009E1E4F">
        <w:rPr>
          <w:rFonts w:ascii="Calibri" w:hAnsi="Calibri" w:cs="Times New Roman"/>
          <w:sz w:val="24"/>
          <w:szCs w:val="24"/>
        </w:rPr>
        <w:t>’s advancement.</w:t>
      </w:r>
    </w:p>
    <w:p w14:paraId="738F5A9D" w14:textId="08DF721F" w:rsidR="00D754E7" w:rsidRPr="009E1E4F" w:rsidRDefault="00D754E7" w:rsidP="00D754E7">
      <w:pPr>
        <w:rPr>
          <w:rFonts w:ascii="Calibri" w:hAnsi="Calibri" w:cs="Times New Roman"/>
          <w:sz w:val="24"/>
          <w:szCs w:val="24"/>
        </w:rPr>
      </w:pPr>
      <w:r w:rsidRPr="009E1E4F">
        <w:rPr>
          <w:rFonts w:ascii="Calibri" w:hAnsi="Calibri" w:cs="Times New Roman"/>
          <w:b/>
          <w:sz w:val="24"/>
          <w:szCs w:val="24"/>
        </w:rPr>
        <w:t>Don’t waste your suffering</w:t>
      </w:r>
      <w:r w:rsidR="00C07178">
        <w:rPr>
          <w:rFonts w:ascii="Calibri" w:hAnsi="Calibri" w:cs="Times New Roman"/>
          <w:b/>
          <w:sz w:val="24"/>
          <w:szCs w:val="24"/>
        </w:rPr>
        <w:t>.</w:t>
      </w:r>
      <w:r w:rsidRPr="009E1E4F">
        <w:rPr>
          <w:rFonts w:ascii="Calibri" w:hAnsi="Calibri" w:cs="Times New Roman"/>
          <w:sz w:val="24"/>
          <w:szCs w:val="24"/>
        </w:rPr>
        <w:t xml:space="preserve"> Paul says in his second letter to the Corinthians that God uses our suffering in order that we might comfort others going through times of great trial. Paul didn’t waste his afflictions, knowing they were seasons of </w:t>
      </w:r>
      <w:r w:rsidR="001E2701">
        <w:rPr>
          <w:rFonts w:ascii="Calibri" w:hAnsi="Calibri" w:cs="Times New Roman"/>
          <w:sz w:val="24"/>
          <w:szCs w:val="24"/>
        </w:rPr>
        <w:t>Gospel</w:t>
      </w:r>
      <w:r w:rsidRPr="009E1E4F">
        <w:rPr>
          <w:rFonts w:ascii="Calibri" w:hAnsi="Calibri" w:cs="Times New Roman"/>
          <w:sz w:val="24"/>
          <w:szCs w:val="24"/>
        </w:rPr>
        <w:t xml:space="preserve"> multiplication. Use your times of trial to bring others closer to the </w:t>
      </w:r>
      <w:r w:rsidR="001E2701">
        <w:rPr>
          <w:rFonts w:ascii="Calibri" w:hAnsi="Calibri" w:cs="Times New Roman"/>
          <w:sz w:val="24"/>
          <w:szCs w:val="24"/>
        </w:rPr>
        <w:t>Gospel</w:t>
      </w:r>
      <w:r w:rsidRPr="009E1E4F">
        <w:rPr>
          <w:rFonts w:ascii="Calibri" w:hAnsi="Calibri" w:cs="Times New Roman"/>
          <w:sz w:val="24"/>
          <w:szCs w:val="24"/>
        </w:rPr>
        <w:t xml:space="preserve"> and into a deeper understanding of Jesus.</w:t>
      </w:r>
    </w:p>
    <w:p w14:paraId="1B3F2115" w14:textId="5F711FCD" w:rsidR="00D754E7" w:rsidRPr="009E1E4F" w:rsidRDefault="00D754E7" w:rsidP="00D754E7">
      <w:pPr>
        <w:rPr>
          <w:rFonts w:ascii="Calibri" w:hAnsi="Calibri" w:cs="Times New Roman"/>
          <w:sz w:val="24"/>
          <w:szCs w:val="24"/>
        </w:rPr>
      </w:pPr>
      <w:r w:rsidRPr="009E1E4F">
        <w:rPr>
          <w:rFonts w:ascii="Calibri" w:hAnsi="Calibri" w:cs="Times New Roman"/>
          <w:b/>
          <w:sz w:val="24"/>
          <w:szCs w:val="24"/>
        </w:rPr>
        <w:t>Seek Christ in everything</w:t>
      </w:r>
      <w:r w:rsidR="00C07178">
        <w:rPr>
          <w:rFonts w:ascii="Calibri" w:hAnsi="Calibri" w:cs="Times New Roman"/>
          <w:b/>
          <w:sz w:val="24"/>
          <w:szCs w:val="24"/>
        </w:rPr>
        <w:t>.</w:t>
      </w:r>
      <w:r w:rsidRPr="009E1E4F">
        <w:rPr>
          <w:rFonts w:ascii="Calibri" w:hAnsi="Calibri" w:cs="Times New Roman"/>
          <w:sz w:val="24"/>
          <w:szCs w:val="24"/>
        </w:rPr>
        <w:t xml:space="preserve"> In all things, know that Christ’s Spirit inside you is giving you the strength to press on. Because of </w:t>
      </w:r>
      <w:r w:rsidR="00875567">
        <w:rPr>
          <w:rFonts w:ascii="Calibri" w:hAnsi="Calibri" w:cs="Times New Roman"/>
          <w:sz w:val="24"/>
          <w:szCs w:val="24"/>
        </w:rPr>
        <w:t>H</w:t>
      </w:r>
      <w:r w:rsidR="00875567" w:rsidRPr="009E1E4F">
        <w:rPr>
          <w:rFonts w:ascii="Calibri" w:hAnsi="Calibri" w:cs="Times New Roman"/>
          <w:sz w:val="24"/>
          <w:szCs w:val="24"/>
        </w:rPr>
        <w:t xml:space="preserve">is </w:t>
      </w:r>
      <w:r w:rsidRPr="009E1E4F">
        <w:rPr>
          <w:rFonts w:ascii="Calibri" w:hAnsi="Calibri" w:cs="Times New Roman"/>
          <w:sz w:val="24"/>
          <w:szCs w:val="24"/>
        </w:rPr>
        <w:t xml:space="preserve">power at work in you, seek </w:t>
      </w:r>
      <w:r w:rsidR="00875567">
        <w:rPr>
          <w:rFonts w:ascii="Calibri" w:hAnsi="Calibri" w:cs="Times New Roman"/>
          <w:sz w:val="24"/>
          <w:szCs w:val="24"/>
        </w:rPr>
        <w:t>H</w:t>
      </w:r>
      <w:r w:rsidR="00875567" w:rsidRPr="009E1E4F">
        <w:rPr>
          <w:rFonts w:ascii="Calibri" w:hAnsi="Calibri" w:cs="Times New Roman"/>
          <w:sz w:val="24"/>
          <w:szCs w:val="24"/>
        </w:rPr>
        <w:t xml:space="preserve">im </w:t>
      </w:r>
      <w:r w:rsidRPr="009E1E4F">
        <w:rPr>
          <w:rFonts w:ascii="Calibri" w:hAnsi="Calibri" w:cs="Times New Roman"/>
          <w:sz w:val="24"/>
          <w:szCs w:val="24"/>
        </w:rPr>
        <w:t xml:space="preserve">above all else. Know that in </w:t>
      </w:r>
      <w:r w:rsidR="00875567">
        <w:rPr>
          <w:rFonts w:ascii="Calibri" w:hAnsi="Calibri" w:cs="Times New Roman"/>
          <w:sz w:val="24"/>
          <w:szCs w:val="24"/>
        </w:rPr>
        <w:t>H</w:t>
      </w:r>
      <w:r w:rsidR="00875567" w:rsidRPr="009E1E4F">
        <w:rPr>
          <w:rFonts w:ascii="Calibri" w:hAnsi="Calibri" w:cs="Times New Roman"/>
          <w:sz w:val="24"/>
          <w:szCs w:val="24"/>
        </w:rPr>
        <w:t xml:space="preserve">im </w:t>
      </w:r>
      <w:r w:rsidRPr="009E1E4F">
        <w:rPr>
          <w:rFonts w:ascii="Calibri" w:hAnsi="Calibri" w:cs="Times New Roman"/>
          <w:sz w:val="24"/>
          <w:szCs w:val="24"/>
        </w:rPr>
        <w:t xml:space="preserve">the fullness of God’s power, wisdom and knowledge can be found. </w:t>
      </w:r>
    </w:p>
    <w:p w14:paraId="5FE4D654" w14:textId="77777777" w:rsidR="00D754E7" w:rsidRPr="009E1E4F" w:rsidRDefault="00D754E7" w:rsidP="00D754E7">
      <w:pPr>
        <w:rPr>
          <w:rFonts w:ascii="Calibri" w:hAnsi="Calibri" w:cs="Times New Roman"/>
          <w:sz w:val="24"/>
          <w:szCs w:val="24"/>
        </w:rPr>
      </w:pPr>
    </w:p>
    <w:p w14:paraId="68FF3B17" w14:textId="77777777" w:rsidR="00D754E7" w:rsidRPr="009E1E4F" w:rsidRDefault="00D754E7" w:rsidP="00D754E7">
      <w:pPr>
        <w:rPr>
          <w:rFonts w:ascii="Calibri" w:hAnsi="Calibri" w:cs="Times New Roman"/>
          <w:sz w:val="24"/>
          <w:szCs w:val="24"/>
        </w:rPr>
      </w:pPr>
    </w:p>
    <w:p w14:paraId="228AD4BF" w14:textId="77777777" w:rsidR="00D754E7" w:rsidRPr="009E1E4F" w:rsidRDefault="00D754E7" w:rsidP="00D754E7">
      <w:pPr>
        <w:rPr>
          <w:rFonts w:ascii="Calibri" w:hAnsi="Calibri" w:cs="Times New Roman"/>
          <w:sz w:val="24"/>
          <w:szCs w:val="24"/>
        </w:rPr>
      </w:pPr>
    </w:p>
    <w:p w14:paraId="11AC0BE7" w14:textId="118CD88D" w:rsidR="005C7F19" w:rsidRPr="00F77063" w:rsidRDefault="005C7F19" w:rsidP="001A4974">
      <w:pPr>
        <w:rPr>
          <w:rFonts w:ascii="Calibri" w:hAnsi="Calibri" w:cstheme="majorBidi"/>
          <w:sz w:val="24"/>
          <w:szCs w:val="24"/>
        </w:rPr>
      </w:pPr>
    </w:p>
    <w:sectPr w:rsidR="005C7F19" w:rsidRPr="00F77063"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F82A" w14:textId="77777777" w:rsidR="001308B8" w:rsidRDefault="001308B8">
      <w:pPr>
        <w:spacing w:after="0" w:line="240" w:lineRule="auto"/>
      </w:pPr>
      <w:r>
        <w:separator/>
      </w:r>
    </w:p>
  </w:endnote>
  <w:endnote w:type="continuationSeparator" w:id="0">
    <w:p w14:paraId="3E5FD8BC" w14:textId="77777777" w:rsidR="001308B8" w:rsidRDefault="0013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21E3" w14:textId="77777777" w:rsidR="001308B8" w:rsidRDefault="001308B8">
      <w:pPr>
        <w:spacing w:after="0" w:line="240" w:lineRule="auto"/>
      </w:pPr>
      <w:r>
        <w:separator/>
      </w:r>
    </w:p>
  </w:footnote>
  <w:footnote w:type="continuationSeparator" w:id="0">
    <w:p w14:paraId="28A978A4" w14:textId="77777777" w:rsidR="001308B8" w:rsidRDefault="001308B8">
      <w:pPr>
        <w:spacing w:after="0" w:line="240" w:lineRule="auto"/>
      </w:pPr>
      <w:r>
        <w:continuationSeparator/>
      </w:r>
    </w:p>
  </w:footnote>
  <w:footnote w:id="1">
    <w:p w14:paraId="55494C4A" w14:textId="26A33D70"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Tremper Longman III &amp; David E. Garland. </w:t>
      </w:r>
      <w:r w:rsidRPr="00EE38E3">
        <w:rPr>
          <w:i/>
          <w:sz w:val="20"/>
          <w:szCs w:val="20"/>
        </w:rPr>
        <w:t xml:space="preserve">The Expositor’s Bible Commentary: Ephesians </w:t>
      </w:r>
      <w:r w:rsidR="001E2701" w:rsidRPr="00EE38E3">
        <w:rPr>
          <w:i/>
          <w:sz w:val="20"/>
          <w:szCs w:val="20"/>
        </w:rPr>
        <w:t>–</w:t>
      </w:r>
      <w:r w:rsidRPr="00EE38E3">
        <w:rPr>
          <w:i/>
          <w:sz w:val="20"/>
          <w:szCs w:val="20"/>
        </w:rPr>
        <w:t xml:space="preserve"> Philemon. </w:t>
      </w:r>
      <w:r w:rsidRPr="00EE38E3">
        <w:rPr>
          <w:sz w:val="20"/>
          <w:szCs w:val="20"/>
        </w:rPr>
        <w:t>[Grand Rapids, MI: Zondervan, 2006], p. 300.</w:t>
      </w:r>
    </w:p>
  </w:footnote>
  <w:footnote w:id="2">
    <w:p w14:paraId="78009A5B" w14:textId="77777777" w:rsidR="00106AC7" w:rsidRDefault="00106AC7" w:rsidP="00106AC7">
      <w:pPr>
        <w:pStyle w:val="FootnoteText"/>
      </w:pPr>
      <w:r w:rsidRPr="00EE38E3">
        <w:rPr>
          <w:rStyle w:val="FootnoteReference"/>
          <w:sz w:val="20"/>
          <w:szCs w:val="20"/>
        </w:rPr>
        <w:footnoteRef/>
      </w:r>
      <w:r w:rsidRPr="00EE38E3">
        <w:rPr>
          <w:sz w:val="20"/>
          <w:szCs w:val="20"/>
        </w:rPr>
        <w:t xml:space="preserve"> N. T. Wright, </w:t>
      </w:r>
      <w:r w:rsidRPr="00EE38E3">
        <w:rPr>
          <w:i/>
          <w:sz w:val="20"/>
          <w:szCs w:val="20"/>
        </w:rPr>
        <w:t xml:space="preserve">Tyndale New Testament Commentary: Colossians and Philemon. </w:t>
      </w:r>
      <w:r w:rsidRPr="00EE38E3">
        <w:rPr>
          <w:sz w:val="20"/>
          <w:szCs w:val="20"/>
        </w:rPr>
        <w:t>[Downers Grove, IL: InterVarsity Press, 1986], p. 92.</w:t>
      </w:r>
    </w:p>
  </w:footnote>
  <w:footnote w:id="3">
    <w:p w14:paraId="4A2E8F57"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Douglas J. Moo, </w:t>
      </w:r>
      <w:r w:rsidRPr="00EE38E3">
        <w:rPr>
          <w:i/>
          <w:sz w:val="20"/>
          <w:szCs w:val="20"/>
        </w:rPr>
        <w:t>The Pillar New Testament Commentary: The Letters to the Colossians and to Philemon</w:t>
      </w:r>
      <w:r w:rsidRPr="00EE38E3">
        <w:rPr>
          <w:sz w:val="20"/>
          <w:szCs w:val="20"/>
        </w:rPr>
        <w:t>. [Grand Rapids, MI: Eerdmans, 2008], p. 152.</w:t>
      </w:r>
    </w:p>
  </w:footnote>
  <w:footnote w:id="4">
    <w:p w14:paraId="773DE73A"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Ibid., 151.</w:t>
      </w:r>
    </w:p>
  </w:footnote>
  <w:footnote w:id="5">
    <w:p w14:paraId="1CDC881F"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Ibid., 152.</w:t>
      </w:r>
    </w:p>
  </w:footnote>
  <w:footnote w:id="6">
    <w:p w14:paraId="535EBE0A"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F. F. Bruce, </w:t>
      </w:r>
      <w:r w:rsidRPr="00EE38E3">
        <w:rPr>
          <w:i/>
          <w:sz w:val="20"/>
          <w:szCs w:val="20"/>
        </w:rPr>
        <w:t xml:space="preserve">The New International Commentary on the New Testament: The Epistles to the Colossians, to Philemon, and to the Ephesians. </w:t>
      </w:r>
      <w:r w:rsidRPr="00EE38E3">
        <w:rPr>
          <w:sz w:val="20"/>
          <w:szCs w:val="20"/>
        </w:rPr>
        <w:t>[Grand Rapids, MI: Eerdmans, 1984], p. 84.</w:t>
      </w:r>
    </w:p>
  </w:footnote>
  <w:footnote w:id="7">
    <w:p w14:paraId="74AD68FC" w14:textId="77777777" w:rsidR="00106AC7" w:rsidRDefault="00106AC7" w:rsidP="00106AC7">
      <w:pPr>
        <w:pStyle w:val="FootnoteText"/>
      </w:pPr>
      <w:r w:rsidRPr="00EE38E3">
        <w:rPr>
          <w:rStyle w:val="FootnoteReference"/>
          <w:sz w:val="20"/>
          <w:szCs w:val="20"/>
        </w:rPr>
        <w:footnoteRef/>
      </w:r>
      <w:r w:rsidRPr="00EE38E3">
        <w:rPr>
          <w:sz w:val="20"/>
          <w:szCs w:val="20"/>
        </w:rPr>
        <w:t xml:space="preserve"> Moo, </w:t>
      </w:r>
      <w:r w:rsidRPr="00EE38E3">
        <w:rPr>
          <w:i/>
          <w:sz w:val="20"/>
          <w:szCs w:val="20"/>
        </w:rPr>
        <w:t xml:space="preserve">The Pillar New Testament Commentary: Colossians and Philemon, </w:t>
      </w:r>
      <w:r w:rsidRPr="00EE38E3">
        <w:rPr>
          <w:sz w:val="20"/>
          <w:szCs w:val="20"/>
        </w:rPr>
        <w:t>155.</w:t>
      </w:r>
    </w:p>
  </w:footnote>
  <w:footnote w:id="8">
    <w:p w14:paraId="207833DD"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Ibid.</w:t>
      </w:r>
    </w:p>
  </w:footnote>
  <w:footnote w:id="9">
    <w:p w14:paraId="779138D5" w14:textId="77777777" w:rsidR="00106AC7" w:rsidRDefault="00106AC7" w:rsidP="00106AC7">
      <w:pPr>
        <w:pStyle w:val="FootnoteText"/>
      </w:pPr>
      <w:r w:rsidRPr="00EE38E3">
        <w:rPr>
          <w:rStyle w:val="FootnoteReference"/>
          <w:sz w:val="20"/>
          <w:szCs w:val="20"/>
        </w:rPr>
        <w:footnoteRef/>
      </w:r>
      <w:r w:rsidRPr="00EE38E3">
        <w:rPr>
          <w:sz w:val="20"/>
          <w:szCs w:val="20"/>
        </w:rPr>
        <w:t xml:space="preserve"> Bruce, </w:t>
      </w:r>
      <w:r w:rsidRPr="00EE38E3">
        <w:rPr>
          <w:i/>
          <w:sz w:val="20"/>
          <w:szCs w:val="20"/>
        </w:rPr>
        <w:t>The Epistles to the Colossians, to Philemon, and to the Ephesians,</w:t>
      </w:r>
      <w:r w:rsidRPr="00EE38E3">
        <w:rPr>
          <w:sz w:val="20"/>
          <w:szCs w:val="20"/>
        </w:rPr>
        <w:t xml:space="preserve"> 87.</w:t>
      </w:r>
    </w:p>
  </w:footnote>
  <w:footnote w:id="10">
    <w:p w14:paraId="193E2C95" w14:textId="34987495" w:rsidR="00106AC7" w:rsidRDefault="00106AC7" w:rsidP="00106AC7">
      <w:pPr>
        <w:pStyle w:val="FootnoteText"/>
      </w:pPr>
      <w:r>
        <w:rPr>
          <w:rStyle w:val="FootnoteReference"/>
        </w:rPr>
        <w:footnoteRef/>
      </w:r>
      <w:r>
        <w:t xml:space="preserve"> Longman &amp; Garland, </w:t>
      </w:r>
      <w:r>
        <w:rPr>
          <w:i/>
        </w:rPr>
        <w:t xml:space="preserve">The Expositor’s Bible Commentary: Ephesians </w:t>
      </w:r>
      <w:r w:rsidR="001E2701">
        <w:rPr>
          <w:i/>
        </w:rPr>
        <w:t>–</w:t>
      </w:r>
      <w:r>
        <w:rPr>
          <w:i/>
        </w:rPr>
        <w:t xml:space="preserve"> Philemon</w:t>
      </w:r>
      <w:r>
        <w:t>, 303.</w:t>
      </w:r>
    </w:p>
  </w:footnote>
  <w:footnote w:id="11">
    <w:p w14:paraId="01410482"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Ibid.</w:t>
      </w:r>
    </w:p>
  </w:footnote>
  <w:footnote w:id="12">
    <w:p w14:paraId="3656A16E"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Ibid., 163.</w:t>
      </w:r>
    </w:p>
  </w:footnote>
  <w:footnote w:id="13">
    <w:p w14:paraId="347BC743" w14:textId="149CAD2A"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Longman &amp; Garland, </w:t>
      </w:r>
      <w:r w:rsidRPr="00EE38E3">
        <w:rPr>
          <w:i/>
          <w:sz w:val="20"/>
          <w:szCs w:val="20"/>
        </w:rPr>
        <w:t xml:space="preserve">The Expositor’s Bible Commentary: Ephesians </w:t>
      </w:r>
      <w:r w:rsidR="001E2701" w:rsidRPr="00EE38E3">
        <w:rPr>
          <w:i/>
          <w:sz w:val="20"/>
          <w:szCs w:val="20"/>
        </w:rPr>
        <w:t>–</w:t>
      </w:r>
      <w:r w:rsidRPr="00EE38E3">
        <w:rPr>
          <w:i/>
          <w:sz w:val="20"/>
          <w:szCs w:val="20"/>
        </w:rPr>
        <w:t xml:space="preserve"> Philemon</w:t>
      </w:r>
      <w:r w:rsidRPr="00EE38E3">
        <w:rPr>
          <w:sz w:val="20"/>
          <w:szCs w:val="20"/>
        </w:rPr>
        <w:t>, 303.</w:t>
      </w:r>
    </w:p>
  </w:footnote>
  <w:footnote w:id="14">
    <w:p w14:paraId="0B983387" w14:textId="77777777" w:rsidR="00106AC7" w:rsidRPr="00EE38E3" w:rsidRDefault="00106AC7" w:rsidP="00106AC7">
      <w:pPr>
        <w:pStyle w:val="FootnoteText"/>
        <w:rPr>
          <w:sz w:val="20"/>
          <w:szCs w:val="20"/>
        </w:rPr>
      </w:pPr>
      <w:r w:rsidRPr="00EE38E3">
        <w:rPr>
          <w:rStyle w:val="FootnoteReference"/>
          <w:sz w:val="20"/>
          <w:szCs w:val="20"/>
        </w:rPr>
        <w:footnoteRef/>
      </w:r>
      <w:r w:rsidRPr="00EE38E3">
        <w:rPr>
          <w:sz w:val="20"/>
          <w:szCs w:val="20"/>
        </w:rPr>
        <w:t xml:space="preserve"> Wright, </w:t>
      </w:r>
      <w:r w:rsidRPr="00EE38E3">
        <w:rPr>
          <w:i/>
          <w:sz w:val="20"/>
          <w:szCs w:val="20"/>
        </w:rPr>
        <w:t xml:space="preserve">Tyndale New Testament Commentary: Colossians and Philemon, </w:t>
      </w:r>
      <w:r w:rsidRPr="00EE38E3">
        <w:rPr>
          <w:sz w:val="20"/>
          <w:szCs w:val="20"/>
        </w:rPr>
        <w:t>99.</w:t>
      </w:r>
    </w:p>
  </w:footnote>
  <w:footnote w:id="15">
    <w:p w14:paraId="68FD81E1" w14:textId="77777777" w:rsidR="00106AC7" w:rsidRDefault="00106AC7" w:rsidP="00106AC7">
      <w:pPr>
        <w:pStyle w:val="FootnoteText"/>
      </w:pPr>
      <w:r w:rsidRPr="00EE38E3">
        <w:rPr>
          <w:rStyle w:val="FootnoteReference"/>
          <w:sz w:val="20"/>
          <w:szCs w:val="20"/>
        </w:rPr>
        <w:footnoteRef/>
      </w:r>
      <w:r w:rsidRPr="00EE38E3">
        <w:rPr>
          <w:sz w:val="20"/>
          <w:szCs w:val="20"/>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12ED65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F4B92"/>
    <w:multiLevelType w:val="hybridMultilevel"/>
    <w:tmpl w:val="D1124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5BBB"/>
    <w:multiLevelType w:val="hybridMultilevel"/>
    <w:tmpl w:val="BDA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60D6E"/>
    <w:multiLevelType w:val="hybridMultilevel"/>
    <w:tmpl w:val="DE8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62893"/>
    <w:multiLevelType w:val="hybridMultilevel"/>
    <w:tmpl w:val="B60C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D6"/>
    <w:multiLevelType w:val="hybridMultilevel"/>
    <w:tmpl w:val="84F6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57282"/>
    <w:multiLevelType w:val="hybridMultilevel"/>
    <w:tmpl w:val="6CF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725B8"/>
    <w:multiLevelType w:val="hybridMultilevel"/>
    <w:tmpl w:val="4132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2150A8"/>
    <w:multiLevelType w:val="hybridMultilevel"/>
    <w:tmpl w:val="EA787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F23135"/>
    <w:multiLevelType w:val="hybridMultilevel"/>
    <w:tmpl w:val="15F4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5235F"/>
    <w:multiLevelType w:val="hybridMultilevel"/>
    <w:tmpl w:val="4FAC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94D"/>
    <w:multiLevelType w:val="hybridMultilevel"/>
    <w:tmpl w:val="8F7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66322"/>
    <w:multiLevelType w:val="hybridMultilevel"/>
    <w:tmpl w:val="9FE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F97391"/>
    <w:multiLevelType w:val="hybridMultilevel"/>
    <w:tmpl w:val="8D1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74B4C"/>
    <w:multiLevelType w:val="hybridMultilevel"/>
    <w:tmpl w:val="AF5E2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3B267C"/>
    <w:multiLevelType w:val="hybridMultilevel"/>
    <w:tmpl w:val="3B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5507D"/>
    <w:multiLevelType w:val="hybridMultilevel"/>
    <w:tmpl w:val="2390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45F7C"/>
    <w:multiLevelType w:val="hybridMultilevel"/>
    <w:tmpl w:val="9FE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E119A"/>
    <w:multiLevelType w:val="hybridMultilevel"/>
    <w:tmpl w:val="0E8E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B3B3D"/>
    <w:multiLevelType w:val="hybridMultilevel"/>
    <w:tmpl w:val="CBBA5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44139"/>
    <w:multiLevelType w:val="hybridMultilevel"/>
    <w:tmpl w:val="DD7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67548"/>
    <w:multiLevelType w:val="hybridMultilevel"/>
    <w:tmpl w:val="1D549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1501438">
    <w:abstractNumId w:val="9"/>
  </w:num>
  <w:num w:numId="2" w16cid:durableId="1475292901">
    <w:abstractNumId w:val="11"/>
  </w:num>
  <w:num w:numId="3" w16cid:durableId="734863012">
    <w:abstractNumId w:val="0"/>
  </w:num>
  <w:num w:numId="4" w16cid:durableId="2044937160">
    <w:abstractNumId w:val="2"/>
  </w:num>
  <w:num w:numId="5" w16cid:durableId="714887524">
    <w:abstractNumId w:val="20"/>
  </w:num>
  <w:num w:numId="6" w16cid:durableId="607737452">
    <w:abstractNumId w:val="1"/>
  </w:num>
  <w:num w:numId="7" w16cid:durableId="31083041">
    <w:abstractNumId w:val="7"/>
  </w:num>
  <w:num w:numId="8" w16cid:durableId="1848977173">
    <w:abstractNumId w:val="4"/>
  </w:num>
  <w:num w:numId="9" w16cid:durableId="1932201954">
    <w:abstractNumId w:val="5"/>
  </w:num>
  <w:num w:numId="10" w16cid:durableId="1748379730">
    <w:abstractNumId w:val="21"/>
  </w:num>
  <w:num w:numId="11" w16cid:durableId="456609555">
    <w:abstractNumId w:val="17"/>
  </w:num>
  <w:num w:numId="12" w16cid:durableId="155659393">
    <w:abstractNumId w:val="15"/>
  </w:num>
  <w:num w:numId="13" w16cid:durableId="1964340735">
    <w:abstractNumId w:val="3"/>
  </w:num>
  <w:num w:numId="14" w16cid:durableId="31930915">
    <w:abstractNumId w:val="6"/>
  </w:num>
  <w:num w:numId="15" w16cid:durableId="1536773250">
    <w:abstractNumId w:val="13"/>
  </w:num>
  <w:num w:numId="16" w16cid:durableId="1972129670">
    <w:abstractNumId w:val="8"/>
  </w:num>
  <w:num w:numId="17" w16cid:durableId="367265954">
    <w:abstractNumId w:val="19"/>
  </w:num>
  <w:num w:numId="18" w16cid:durableId="2072532503">
    <w:abstractNumId w:val="16"/>
  </w:num>
  <w:num w:numId="19" w16cid:durableId="1237859892">
    <w:abstractNumId w:val="14"/>
  </w:num>
  <w:num w:numId="20" w16cid:durableId="1964578224">
    <w:abstractNumId w:val="22"/>
  </w:num>
  <w:num w:numId="21" w16cid:durableId="1624385718">
    <w:abstractNumId w:val="10"/>
  </w:num>
  <w:num w:numId="22" w16cid:durableId="791022178">
    <w:abstractNumId w:val="12"/>
  </w:num>
  <w:num w:numId="23" w16cid:durableId="124055505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F08"/>
    <w:rsid w:val="0000040C"/>
    <w:rsid w:val="00002D5E"/>
    <w:rsid w:val="00002E06"/>
    <w:rsid w:val="00020D53"/>
    <w:rsid w:val="0002445B"/>
    <w:rsid w:val="00025277"/>
    <w:rsid w:val="00041C7F"/>
    <w:rsid w:val="00050103"/>
    <w:rsid w:val="00054D9D"/>
    <w:rsid w:val="000564CE"/>
    <w:rsid w:val="00056FF2"/>
    <w:rsid w:val="00060EAA"/>
    <w:rsid w:val="00061A5D"/>
    <w:rsid w:val="000626EE"/>
    <w:rsid w:val="000673B5"/>
    <w:rsid w:val="00067B8B"/>
    <w:rsid w:val="00073059"/>
    <w:rsid w:val="000815B9"/>
    <w:rsid w:val="00086D62"/>
    <w:rsid w:val="00091EDD"/>
    <w:rsid w:val="0009278F"/>
    <w:rsid w:val="0009350A"/>
    <w:rsid w:val="000935C7"/>
    <w:rsid w:val="0009602B"/>
    <w:rsid w:val="00096DBE"/>
    <w:rsid w:val="00097805"/>
    <w:rsid w:val="000A6732"/>
    <w:rsid w:val="000B342F"/>
    <w:rsid w:val="000B4200"/>
    <w:rsid w:val="000B4334"/>
    <w:rsid w:val="000C4E92"/>
    <w:rsid w:val="000C6B0F"/>
    <w:rsid w:val="000D2162"/>
    <w:rsid w:val="000D27ED"/>
    <w:rsid w:val="000D7093"/>
    <w:rsid w:val="000E0F9E"/>
    <w:rsid w:val="000F2E71"/>
    <w:rsid w:val="00105CB5"/>
    <w:rsid w:val="00106AC7"/>
    <w:rsid w:val="00111DAC"/>
    <w:rsid w:val="001162C3"/>
    <w:rsid w:val="001227EC"/>
    <w:rsid w:val="0012634C"/>
    <w:rsid w:val="001308B8"/>
    <w:rsid w:val="00150CC3"/>
    <w:rsid w:val="00151377"/>
    <w:rsid w:val="00151587"/>
    <w:rsid w:val="0016575B"/>
    <w:rsid w:val="00171597"/>
    <w:rsid w:val="00183469"/>
    <w:rsid w:val="00190066"/>
    <w:rsid w:val="00191A1E"/>
    <w:rsid w:val="001A4974"/>
    <w:rsid w:val="001A497C"/>
    <w:rsid w:val="001A5139"/>
    <w:rsid w:val="001C1FD2"/>
    <w:rsid w:val="001C4D06"/>
    <w:rsid w:val="001C6C72"/>
    <w:rsid w:val="001D0B3E"/>
    <w:rsid w:val="001E2701"/>
    <w:rsid w:val="001E58CB"/>
    <w:rsid w:val="001E7774"/>
    <w:rsid w:val="001F0772"/>
    <w:rsid w:val="001F4A15"/>
    <w:rsid w:val="001F746A"/>
    <w:rsid w:val="00210E3B"/>
    <w:rsid w:val="00216EC0"/>
    <w:rsid w:val="00220892"/>
    <w:rsid w:val="002232D9"/>
    <w:rsid w:val="0022554C"/>
    <w:rsid w:val="00226B74"/>
    <w:rsid w:val="00232AFE"/>
    <w:rsid w:val="002334C0"/>
    <w:rsid w:val="00234FDA"/>
    <w:rsid w:val="00237FF6"/>
    <w:rsid w:val="00246AE4"/>
    <w:rsid w:val="00255C05"/>
    <w:rsid w:val="0026402B"/>
    <w:rsid w:val="002642BB"/>
    <w:rsid w:val="00264A41"/>
    <w:rsid w:val="00270512"/>
    <w:rsid w:val="00271FB5"/>
    <w:rsid w:val="00272776"/>
    <w:rsid w:val="0027310B"/>
    <w:rsid w:val="002779BE"/>
    <w:rsid w:val="00281C9A"/>
    <w:rsid w:val="0028364B"/>
    <w:rsid w:val="00291A67"/>
    <w:rsid w:val="00291AF2"/>
    <w:rsid w:val="002921C9"/>
    <w:rsid w:val="002A0FAE"/>
    <w:rsid w:val="002A6B00"/>
    <w:rsid w:val="002A7678"/>
    <w:rsid w:val="002D2D35"/>
    <w:rsid w:val="002D454D"/>
    <w:rsid w:val="002D6428"/>
    <w:rsid w:val="002E1715"/>
    <w:rsid w:val="002E1DB0"/>
    <w:rsid w:val="002E6E4C"/>
    <w:rsid w:val="002E75F0"/>
    <w:rsid w:val="002F1973"/>
    <w:rsid w:val="003031ED"/>
    <w:rsid w:val="00303ECB"/>
    <w:rsid w:val="00305DDD"/>
    <w:rsid w:val="003227C4"/>
    <w:rsid w:val="003239E6"/>
    <w:rsid w:val="00331592"/>
    <w:rsid w:val="00340A03"/>
    <w:rsid w:val="00341F9A"/>
    <w:rsid w:val="00346215"/>
    <w:rsid w:val="00347109"/>
    <w:rsid w:val="003535A0"/>
    <w:rsid w:val="003543D6"/>
    <w:rsid w:val="00354E12"/>
    <w:rsid w:val="00355CA5"/>
    <w:rsid w:val="003665B2"/>
    <w:rsid w:val="00372B6B"/>
    <w:rsid w:val="00374D8E"/>
    <w:rsid w:val="00375F76"/>
    <w:rsid w:val="00377E0B"/>
    <w:rsid w:val="003809B0"/>
    <w:rsid w:val="00381819"/>
    <w:rsid w:val="003818DC"/>
    <w:rsid w:val="00382FCF"/>
    <w:rsid w:val="00383D83"/>
    <w:rsid w:val="003955E9"/>
    <w:rsid w:val="00395969"/>
    <w:rsid w:val="0039689A"/>
    <w:rsid w:val="003A625E"/>
    <w:rsid w:val="003A71B5"/>
    <w:rsid w:val="003B0274"/>
    <w:rsid w:val="003B0E25"/>
    <w:rsid w:val="003B1096"/>
    <w:rsid w:val="003B2B4B"/>
    <w:rsid w:val="003B6FFF"/>
    <w:rsid w:val="003C2299"/>
    <w:rsid w:val="003C2B72"/>
    <w:rsid w:val="003C5A18"/>
    <w:rsid w:val="003C5C14"/>
    <w:rsid w:val="003C7D69"/>
    <w:rsid w:val="003E4563"/>
    <w:rsid w:val="003E7BFD"/>
    <w:rsid w:val="003F0F29"/>
    <w:rsid w:val="003F2D08"/>
    <w:rsid w:val="003F4A54"/>
    <w:rsid w:val="003F5CFA"/>
    <w:rsid w:val="0041027C"/>
    <w:rsid w:val="00411773"/>
    <w:rsid w:val="00414869"/>
    <w:rsid w:val="00420237"/>
    <w:rsid w:val="00421193"/>
    <w:rsid w:val="00427771"/>
    <w:rsid w:val="004322F4"/>
    <w:rsid w:val="00435014"/>
    <w:rsid w:val="00437865"/>
    <w:rsid w:val="0044045F"/>
    <w:rsid w:val="00440A2E"/>
    <w:rsid w:val="00441440"/>
    <w:rsid w:val="00441AD7"/>
    <w:rsid w:val="00442FA5"/>
    <w:rsid w:val="0045468E"/>
    <w:rsid w:val="00456C48"/>
    <w:rsid w:val="00466B3A"/>
    <w:rsid w:val="00467501"/>
    <w:rsid w:val="0047359F"/>
    <w:rsid w:val="004765FF"/>
    <w:rsid w:val="004866AC"/>
    <w:rsid w:val="00490403"/>
    <w:rsid w:val="004A2773"/>
    <w:rsid w:val="004C12B1"/>
    <w:rsid w:val="004C1986"/>
    <w:rsid w:val="004C269A"/>
    <w:rsid w:val="004C4264"/>
    <w:rsid w:val="004D5890"/>
    <w:rsid w:val="004D797B"/>
    <w:rsid w:val="004E1E20"/>
    <w:rsid w:val="004F48EB"/>
    <w:rsid w:val="005038D4"/>
    <w:rsid w:val="00504AA5"/>
    <w:rsid w:val="0050791C"/>
    <w:rsid w:val="00514AB4"/>
    <w:rsid w:val="005217CD"/>
    <w:rsid w:val="00523119"/>
    <w:rsid w:val="0052417C"/>
    <w:rsid w:val="00555707"/>
    <w:rsid w:val="00557EC9"/>
    <w:rsid w:val="005626ED"/>
    <w:rsid w:val="00563117"/>
    <w:rsid w:val="00566B50"/>
    <w:rsid w:val="0057682E"/>
    <w:rsid w:val="00583384"/>
    <w:rsid w:val="00583ABC"/>
    <w:rsid w:val="005843A1"/>
    <w:rsid w:val="005926AF"/>
    <w:rsid w:val="005968E9"/>
    <w:rsid w:val="005A060B"/>
    <w:rsid w:val="005A1663"/>
    <w:rsid w:val="005A25FD"/>
    <w:rsid w:val="005A57D7"/>
    <w:rsid w:val="005B5BBD"/>
    <w:rsid w:val="005C1624"/>
    <w:rsid w:val="005C453A"/>
    <w:rsid w:val="005C7F19"/>
    <w:rsid w:val="005D2FF8"/>
    <w:rsid w:val="005D3C2C"/>
    <w:rsid w:val="005D4324"/>
    <w:rsid w:val="005D5124"/>
    <w:rsid w:val="005D59CD"/>
    <w:rsid w:val="005E0993"/>
    <w:rsid w:val="005E5BFD"/>
    <w:rsid w:val="00605B03"/>
    <w:rsid w:val="006100CD"/>
    <w:rsid w:val="00610C01"/>
    <w:rsid w:val="00611439"/>
    <w:rsid w:val="006116AC"/>
    <w:rsid w:val="0061404C"/>
    <w:rsid w:val="006162FA"/>
    <w:rsid w:val="00624480"/>
    <w:rsid w:val="00631B59"/>
    <w:rsid w:val="00634764"/>
    <w:rsid w:val="00634B5A"/>
    <w:rsid w:val="0065162F"/>
    <w:rsid w:val="00651639"/>
    <w:rsid w:val="006518DD"/>
    <w:rsid w:val="00666F45"/>
    <w:rsid w:val="00675551"/>
    <w:rsid w:val="00676818"/>
    <w:rsid w:val="00680314"/>
    <w:rsid w:val="006824EF"/>
    <w:rsid w:val="00686669"/>
    <w:rsid w:val="00687C30"/>
    <w:rsid w:val="00695628"/>
    <w:rsid w:val="006966CB"/>
    <w:rsid w:val="006B5437"/>
    <w:rsid w:val="006D3703"/>
    <w:rsid w:val="006D45A5"/>
    <w:rsid w:val="006E405C"/>
    <w:rsid w:val="006E444E"/>
    <w:rsid w:val="006E6C58"/>
    <w:rsid w:val="00714D00"/>
    <w:rsid w:val="007158C1"/>
    <w:rsid w:val="00715BD3"/>
    <w:rsid w:val="00717500"/>
    <w:rsid w:val="007200EC"/>
    <w:rsid w:val="0072099D"/>
    <w:rsid w:val="007214C1"/>
    <w:rsid w:val="00721AA5"/>
    <w:rsid w:val="00725448"/>
    <w:rsid w:val="007352F4"/>
    <w:rsid w:val="007426DD"/>
    <w:rsid w:val="00746607"/>
    <w:rsid w:val="00761840"/>
    <w:rsid w:val="00771484"/>
    <w:rsid w:val="00777310"/>
    <w:rsid w:val="00782097"/>
    <w:rsid w:val="00782EC6"/>
    <w:rsid w:val="00793328"/>
    <w:rsid w:val="007A23E0"/>
    <w:rsid w:val="007A57C8"/>
    <w:rsid w:val="007B553E"/>
    <w:rsid w:val="007B66EA"/>
    <w:rsid w:val="007C6B39"/>
    <w:rsid w:val="007D1FD8"/>
    <w:rsid w:val="007D2B6B"/>
    <w:rsid w:val="007D67DD"/>
    <w:rsid w:val="007F0796"/>
    <w:rsid w:val="007F1D34"/>
    <w:rsid w:val="007F764F"/>
    <w:rsid w:val="007F7E85"/>
    <w:rsid w:val="0080298C"/>
    <w:rsid w:val="00805CED"/>
    <w:rsid w:val="0081050F"/>
    <w:rsid w:val="008141FF"/>
    <w:rsid w:val="00814FE1"/>
    <w:rsid w:val="00817969"/>
    <w:rsid w:val="008208D9"/>
    <w:rsid w:val="0082204C"/>
    <w:rsid w:val="00825776"/>
    <w:rsid w:val="008309CB"/>
    <w:rsid w:val="008311A8"/>
    <w:rsid w:val="00834119"/>
    <w:rsid w:val="0084650E"/>
    <w:rsid w:val="00847FDE"/>
    <w:rsid w:val="00851654"/>
    <w:rsid w:val="00854EB6"/>
    <w:rsid w:val="00855D21"/>
    <w:rsid w:val="00857D07"/>
    <w:rsid w:val="0086751E"/>
    <w:rsid w:val="00871C9F"/>
    <w:rsid w:val="00875567"/>
    <w:rsid w:val="0088062F"/>
    <w:rsid w:val="00884AA6"/>
    <w:rsid w:val="00884BAE"/>
    <w:rsid w:val="00893B73"/>
    <w:rsid w:val="008A1B4B"/>
    <w:rsid w:val="008A3407"/>
    <w:rsid w:val="008A44E1"/>
    <w:rsid w:val="008A5727"/>
    <w:rsid w:val="008C6CED"/>
    <w:rsid w:val="008C7036"/>
    <w:rsid w:val="008D0327"/>
    <w:rsid w:val="008D5DAF"/>
    <w:rsid w:val="008E3EFE"/>
    <w:rsid w:val="008E6579"/>
    <w:rsid w:val="008F0E7F"/>
    <w:rsid w:val="008F3663"/>
    <w:rsid w:val="008F38E3"/>
    <w:rsid w:val="008F4C62"/>
    <w:rsid w:val="008F6005"/>
    <w:rsid w:val="008F7DE5"/>
    <w:rsid w:val="00902088"/>
    <w:rsid w:val="009020AE"/>
    <w:rsid w:val="00907555"/>
    <w:rsid w:val="00914B54"/>
    <w:rsid w:val="00920F1E"/>
    <w:rsid w:val="0092134A"/>
    <w:rsid w:val="0092198E"/>
    <w:rsid w:val="009315F1"/>
    <w:rsid w:val="00947659"/>
    <w:rsid w:val="00965B75"/>
    <w:rsid w:val="00970593"/>
    <w:rsid w:val="00970FD9"/>
    <w:rsid w:val="00974057"/>
    <w:rsid w:val="009772B5"/>
    <w:rsid w:val="00987188"/>
    <w:rsid w:val="00995267"/>
    <w:rsid w:val="009B7BA0"/>
    <w:rsid w:val="009C0CAC"/>
    <w:rsid w:val="009C1C38"/>
    <w:rsid w:val="009C6E75"/>
    <w:rsid w:val="009C788A"/>
    <w:rsid w:val="009E2804"/>
    <w:rsid w:val="009E3E33"/>
    <w:rsid w:val="009E7274"/>
    <w:rsid w:val="009F1C5E"/>
    <w:rsid w:val="00A06DBE"/>
    <w:rsid w:val="00A248A9"/>
    <w:rsid w:val="00A24961"/>
    <w:rsid w:val="00A26C79"/>
    <w:rsid w:val="00A27793"/>
    <w:rsid w:val="00A33B55"/>
    <w:rsid w:val="00A346F7"/>
    <w:rsid w:val="00A34AE5"/>
    <w:rsid w:val="00A36821"/>
    <w:rsid w:val="00A515CE"/>
    <w:rsid w:val="00A54425"/>
    <w:rsid w:val="00A600FE"/>
    <w:rsid w:val="00A62186"/>
    <w:rsid w:val="00A63B35"/>
    <w:rsid w:val="00A6618D"/>
    <w:rsid w:val="00A73676"/>
    <w:rsid w:val="00A73881"/>
    <w:rsid w:val="00A77CA8"/>
    <w:rsid w:val="00A816B8"/>
    <w:rsid w:val="00A84B02"/>
    <w:rsid w:val="00A86054"/>
    <w:rsid w:val="00A87609"/>
    <w:rsid w:val="00AA04BA"/>
    <w:rsid w:val="00AA05BB"/>
    <w:rsid w:val="00AA6832"/>
    <w:rsid w:val="00AC0D40"/>
    <w:rsid w:val="00AC16B0"/>
    <w:rsid w:val="00AC22F3"/>
    <w:rsid w:val="00AC5BFF"/>
    <w:rsid w:val="00AC6E9C"/>
    <w:rsid w:val="00AD0FC7"/>
    <w:rsid w:val="00AD19BB"/>
    <w:rsid w:val="00AD696F"/>
    <w:rsid w:val="00AD6ED3"/>
    <w:rsid w:val="00AE2C13"/>
    <w:rsid w:val="00AF0D11"/>
    <w:rsid w:val="00AF335A"/>
    <w:rsid w:val="00AF6B49"/>
    <w:rsid w:val="00B074D7"/>
    <w:rsid w:val="00B161DF"/>
    <w:rsid w:val="00B2480A"/>
    <w:rsid w:val="00B25D1B"/>
    <w:rsid w:val="00B409C9"/>
    <w:rsid w:val="00B41BC1"/>
    <w:rsid w:val="00B46673"/>
    <w:rsid w:val="00B605BE"/>
    <w:rsid w:val="00B615ED"/>
    <w:rsid w:val="00B64432"/>
    <w:rsid w:val="00B6548B"/>
    <w:rsid w:val="00B65DD2"/>
    <w:rsid w:val="00B70CA9"/>
    <w:rsid w:val="00B72CD7"/>
    <w:rsid w:val="00B744B2"/>
    <w:rsid w:val="00B902CA"/>
    <w:rsid w:val="00B92157"/>
    <w:rsid w:val="00B94521"/>
    <w:rsid w:val="00B95FF2"/>
    <w:rsid w:val="00B97D9D"/>
    <w:rsid w:val="00BA040C"/>
    <w:rsid w:val="00BA647D"/>
    <w:rsid w:val="00BB0B44"/>
    <w:rsid w:val="00BB0F75"/>
    <w:rsid w:val="00BC0377"/>
    <w:rsid w:val="00BC1E77"/>
    <w:rsid w:val="00BC1F9B"/>
    <w:rsid w:val="00BC3FD6"/>
    <w:rsid w:val="00BE39C3"/>
    <w:rsid w:val="00BE5E1C"/>
    <w:rsid w:val="00BE6FD6"/>
    <w:rsid w:val="00BE7DA0"/>
    <w:rsid w:val="00C014B1"/>
    <w:rsid w:val="00C07178"/>
    <w:rsid w:val="00C12359"/>
    <w:rsid w:val="00C25E42"/>
    <w:rsid w:val="00C2730D"/>
    <w:rsid w:val="00C3389C"/>
    <w:rsid w:val="00C3494F"/>
    <w:rsid w:val="00C352C9"/>
    <w:rsid w:val="00C55058"/>
    <w:rsid w:val="00C74526"/>
    <w:rsid w:val="00C74A86"/>
    <w:rsid w:val="00C75C89"/>
    <w:rsid w:val="00C760B4"/>
    <w:rsid w:val="00C77F3E"/>
    <w:rsid w:val="00C808ED"/>
    <w:rsid w:val="00C808F5"/>
    <w:rsid w:val="00C91FC5"/>
    <w:rsid w:val="00C924F9"/>
    <w:rsid w:val="00C94BDB"/>
    <w:rsid w:val="00CB35D2"/>
    <w:rsid w:val="00CD2D2F"/>
    <w:rsid w:val="00CD3F06"/>
    <w:rsid w:val="00CD7BC5"/>
    <w:rsid w:val="00CF10C6"/>
    <w:rsid w:val="00D016BD"/>
    <w:rsid w:val="00D01997"/>
    <w:rsid w:val="00D03F08"/>
    <w:rsid w:val="00D069F7"/>
    <w:rsid w:val="00D078FA"/>
    <w:rsid w:val="00D202BF"/>
    <w:rsid w:val="00D220A5"/>
    <w:rsid w:val="00D223A6"/>
    <w:rsid w:val="00D2531D"/>
    <w:rsid w:val="00D376CB"/>
    <w:rsid w:val="00D42686"/>
    <w:rsid w:val="00D4405B"/>
    <w:rsid w:val="00D5498E"/>
    <w:rsid w:val="00D55513"/>
    <w:rsid w:val="00D56990"/>
    <w:rsid w:val="00D602B5"/>
    <w:rsid w:val="00D62D4F"/>
    <w:rsid w:val="00D65000"/>
    <w:rsid w:val="00D70A1A"/>
    <w:rsid w:val="00D722C3"/>
    <w:rsid w:val="00D73696"/>
    <w:rsid w:val="00D74C0E"/>
    <w:rsid w:val="00D754E7"/>
    <w:rsid w:val="00D7652F"/>
    <w:rsid w:val="00D871FD"/>
    <w:rsid w:val="00D975AA"/>
    <w:rsid w:val="00DA59B2"/>
    <w:rsid w:val="00DA7079"/>
    <w:rsid w:val="00DB5E5A"/>
    <w:rsid w:val="00DC071F"/>
    <w:rsid w:val="00DC343E"/>
    <w:rsid w:val="00DC5C3E"/>
    <w:rsid w:val="00DD2617"/>
    <w:rsid w:val="00DD6188"/>
    <w:rsid w:val="00DD67ED"/>
    <w:rsid w:val="00DE7800"/>
    <w:rsid w:val="00DF5195"/>
    <w:rsid w:val="00E030FA"/>
    <w:rsid w:val="00E120B5"/>
    <w:rsid w:val="00E127D8"/>
    <w:rsid w:val="00E16A30"/>
    <w:rsid w:val="00E2360C"/>
    <w:rsid w:val="00E27E04"/>
    <w:rsid w:val="00E30017"/>
    <w:rsid w:val="00E343F2"/>
    <w:rsid w:val="00E36069"/>
    <w:rsid w:val="00E378CB"/>
    <w:rsid w:val="00E47D56"/>
    <w:rsid w:val="00E54E27"/>
    <w:rsid w:val="00E63911"/>
    <w:rsid w:val="00E73E95"/>
    <w:rsid w:val="00E764B1"/>
    <w:rsid w:val="00E80990"/>
    <w:rsid w:val="00E81872"/>
    <w:rsid w:val="00E909CD"/>
    <w:rsid w:val="00E92E43"/>
    <w:rsid w:val="00E9649A"/>
    <w:rsid w:val="00E9764B"/>
    <w:rsid w:val="00EA1053"/>
    <w:rsid w:val="00EA4609"/>
    <w:rsid w:val="00EB0AD6"/>
    <w:rsid w:val="00EB1DF3"/>
    <w:rsid w:val="00EB1F04"/>
    <w:rsid w:val="00EB4F50"/>
    <w:rsid w:val="00EC5439"/>
    <w:rsid w:val="00EC6996"/>
    <w:rsid w:val="00EE37FF"/>
    <w:rsid w:val="00EE38E3"/>
    <w:rsid w:val="00EE398F"/>
    <w:rsid w:val="00EE6CD9"/>
    <w:rsid w:val="00EF1C67"/>
    <w:rsid w:val="00EF28D4"/>
    <w:rsid w:val="00EF33A1"/>
    <w:rsid w:val="00F03CB5"/>
    <w:rsid w:val="00F10C19"/>
    <w:rsid w:val="00F11040"/>
    <w:rsid w:val="00F22C54"/>
    <w:rsid w:val="00F25D98"/>
    <w:rsid w:val="00F4247B"/>
    <w:rsid w:val="00F44B6B"/>
    <w:rsid w:val="00F47A5F"/>
    <w:rsid w:val="00F52E3A"/>
    <w:rsid w:val="00F550BD"/>
    <w:rsid w:val="00F57503"/>
    <w:rsid w:val="00F72A3E"/>
    <w:rsid w:val="00F72C07"/>
    <w:rsid w:val="00F75EA0"/>
    <w:rsid w:val="00F77063"/>
    <w:rsid w:val="00F825B4"/>
    <w:rsid w:val="00F84ABC"/>
    <w:rsid w:val="00F8530C"/>
    <w:rsid w:val="00F93088"/>
    <w:rsid w:val="00FA06F5"/>
    <w:rsid w:val="00FA0A72"/>
    <w:rsid w:val="00FA0A9F"/>
    <w:rsid w:val="00FA33B7"/>
    <w:rsid w:val="00FB3425"/>
    <w:rsid w:val="00FB5115"/>
    <w:rsid w:val="00FB65F6"/>
    <w:rsid w:val="00FB7264"/>
    <w:rsid w:val="00FB759A"/>
    <w:rsid w:val="00FC2A89"/>
    <w:rsid w:val="00FC57C5"/>
    <w:rsid w:val="00FC6DB6"/>
    <w:rsid w:val="00FD437C"/>
    <w:rsid w:val="00FE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5584ADC3-6BEF-4BB4-BB43-8FA015BF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qFormat/>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17969"/>
    <w:rPr>
      <w:vertAlign w:val="superscript"/>
    </w:rPr>
  </w:style>
  <w:style w:type="paragraph" w:styleId="EndnoteText">
    <w:name w:val="endnote text"/>
    <w:basedOn w:val="Normal"/>
    <w:link w:val="EndnoteTextChar"/>
    <w:uiPriority w:val="99"/>
    <w:semiHidden/>
    <w:unhideWhenUsed/>
    <w:rsid w:val="008179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7969"/>
    <w:rPr>
      <w:sz w:val="20"/>
      <w:szCs w:val="20"/>
    </w:rPr>
  </w:style>
  <w:style w:type="character" w:customStyle="1" w:styleId="text">
    <w:name w:val="text"/>
    <w:basedOn w:val="DefaultParagraphFont"/>
    <w:rsid w:val="00817969"/>
  </w:style>
  <w:style w:type="character" w:customStyle="1" w:styleId="woj">
    <w:name w:val="woj"/>
    <w:basedOn w:val="DefaultParagraphFont"/>
    <w:rsid w:val="00817969"/>
  </w:style>
  <w:style w:type="paragraph" w:styleId="NormalWeb">
    <w:name w:val="Normal (Web)"/>
    <w:basedOn w:val="Normal"/>
    <w:uiPriority w:val="99"/>
    <w:semiHidden/>
    <w:unhideWhenUsed/>
    <w:rsid w:val="00817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D8E1-657A-5C46-BF64-037B244C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Angela Rose</cp:lastModifiedBy>
  <cp:revision>3</cp:revision>
  <cp:lastPrinted>2018-12-05T21:51:00Z</cp:lastPrinted>
  <dcterms:created xsi:type="dcterms:W3CDTF">2019-08-06T12:58:00Z</dcterms:created>
  <dcterms:modified xsi:type="dcterms:W3CDTF">2023-10-04T18:58:00Z</dcterms:modified>
</cp:coreProperties>
</file>