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41B227EE" w:rsidR="00F57503" w:rsidRPr="00A829F2" w:rsidRDefault="00BF4159" w:rsidP="000261F8">
      <w:pPr>
        <w:spacing w:after="240" w:line="240" w:lineRule="auto"/>
        <w:rPr>
          <w:rFonts w:ascii="Calibri" w:hAnsi="Calibri" w:cs="Times New Roman"/>
          <w:sz w:val="24"/>
          <w:szCs w:val="24"/>
        </w:rPr>
      </w:pPr>
      <w:r>
        <w:rPr>
          <w:rFonts w:ascii="Calibri" w:hAnsi="Calibri"/>
          <w:b/>
          <w:sz w:val="30"/>
          <w:szCs w:val="30"/>
        </w:rPr>
        <w:t>Lesson 3</w:t>
      </w:r>
      <w:r w:rsidR="00BE635E" w:rsidRPr="00A829F2">
        <w:rPr>
          <w:rFonts w:ascii="Calibri" w:hAnsi="Calibri"/>
          <w:b/>
          <w:sz w:val="30"/>
          <w:szCs w:val="30"/>
        </w:rPr>
        <w:t>:</w:t>
      </w:r>
      <w:r w:rsidR="00E16A30" w:rsidRPr="00A829F2">
        <w:rPr>
          <w:rFonts w:ascii="Calibri" w:hAnsi="Calibri"/>
          <w:b/>
          <w:sz w:val="30"/>
          <w:szCs w:val="30"/>
        </w:rPr>
        <w:t xml:space="preserve"> </w:t>
      </w:r>
      <w:r>
        <w:rPr>
          <w:rFonts w:ascii="Calibri" w:hAnsi="Calibri" w:cs="Times New Roman"/>
          <w:i/>
          <w:sz w:val="30"/>
          <w:szCs w:val="30"/>
        </w:rPr>
        <w:t>2 Peter 2:1-11</w:t>
      </w:r>
    </w:p>
    <w:p w14:paraId="77F06CDA" w14:textId="77777777" w:rsidR="00D03F08" w:rsidRPr="00A829F2" w:rsidRDefault="001C4D06" w:rsidP="009C788A">
      <w:pPr>
        <w:outlineLvl w:val="0"/>
        <w:rPr>
          <w:rFonts w:ascii="Calibri" w:hAnsi="Calibri"/>
          <w:b/>
          <w:sz w:val="30"/>
          <w:szCs w:val="24"/>
        </w:rPr>
      </w:pPr>
      <w:r w:rsidRPr="00A829F2">
        <w:rPr>
          <w:rFonts w:ascii="Calibri" w:hAnsi="Calibri"/>
          <w:b/>
          <w:sz w:val="30"/>
          <w:szCs w:val="24"/>
        </w:rPr>
        <w:t>Hook</w:t>
      </w:r>
    </w:p>
    <w:p w14:paraId="5D8CDD81" w14:textId="590DFD3E" w:rsidR="0081050F" w:rsidRPr="00A829F2" w:rsidRDefault="0011311C">
      <w:pPr>
        <w:rPr>
          <w:rFonts w:ascii="Calibri" w:hAnsi="Calibri"/>
          <w:b/>
          <w:sz w:val="24"/>
          <w:szCs w:val="24"/>
        </w:rPr>
      </w:pPr>
      <w:r w:rsidRPr="00E643C8">
        <w:rPr>
          <w:b/>
          <w:noProof/>
          <w:sz w:val="30"/>
          <w:szCs w:val="24"/>
        </w:rPr>
        <w:drawing>
          <wp:inline distT="0" distB="0" distL="0" distR="0" wp14:anchorId="08B91A67" wp14:editId="162C8135">
            <wp:extent cx="5943600" cy="27686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355A47A8" w:rsidR="00381819" w:rsidRPr="00A829F2" w:rsidRDefault="00234FDA" w:rsidP="00E01A9C">
      <w:pPr>
        <w:spacing w:line="240" w:lineRule="auto"/>
        <w:rPr>
          <w:rFonts w:ascii="Calibri" w:hAnsi="Calibri"/>
          <w:b/>
          <w:sz w:val="24"/>
          <w:szCs w:val="24"/>
        </w:rPr>
      </w:pPr>
      <w:r w:rsidRPr="00A829F2">
        <w:rPr>
          <w:rFonts w:ascii="Calibri" w:hAnsi="Calibri"/>
          <w:b/>
          <w:sz w:val="24"/>
          <w:szCs w:val="24"/>
        </w:rPr>
        <w:t>Main Point:</w:t>
      </w:r>
      <w:r w:rsidR="00456C48" w:rsidRPr="00A829F2">
        <w:rPr>
          <w:rFonts w:ascii="Calibri" w:hAnsi="Calibri"/>
          <w:b/>
          <w:sz w:val="24"/>
          <w:szCs w:val="24"/>
        </w:rPr>
        <w:t xml:space="preserve"> </w:t>
      </w:r>
      <w:r w:rsidR="00DC06CB" w:rsidRPr="00A829F2">
        <w:rPr>
          <w:rFonts w:ascii="Calibri" w:hAnsi="Calibri"/>
          <w:b/>
          <w:sz w:val="24"/>
          <w:szCs w:val="24"/>
        </w:rPr>
        <w:t>Throughout the Scriptures, God judges the wicked but rescues the righteous.</w:t>
      </w:r>
    </w:p>
    <w:p w14:paraId="52A4490D" w14:textId="270CDC35" w:rsidR="00213F1F" w:rsidRPr="00A829F2" w:rsidRDefault="00213F1F" w:rsidP="00213F1F">
      <w:pPr>
        <w:spacing w:after="0" w:line="240" w:lineRule="auto"/>
        <w:rPr>
          <w:rFonts w:ascii="Calibri" w:eastAsia="Times New Roman" w:hAnsi="Calibri" w:cs="Times New Roman"/>
          <w:color w:val="000000"/>
          <w:sz w:val="28"/>
          <w:szCs w:val="28"/>
        </w:rPr>
      </w:pPr>
      <w:r w:rsidRPr="00A829F2">
        <w:rPr>
          <w:rFonts w:ascii="Calibri" w:eastAsia="Times New Roman" w:hAnsi="Calibri" w:cs="Times New Roman"/>
          <w:color w:val="000000"/>
          <w:sz w:val="24"/>
          <w:szCs w:val="24"/>
        </w:rPr>
        <w:t>In 2009</w:t>
      </w:r>
      <w:r w:rsidR="00775303" w:rsidRPr="00A829F2">
        <w:rPr>
          <w:rFonts w:ascii="Calibri" w:eastAsia="Times New Roman" w:hAnsi="Calibri" w:cs="Times New Roman"/>
          <w:color w:val="000000"/>
          <w:sz w:val="24"/>
          <w:szCs w:val="24"/>
        </w:rPr>
        <w:t>,</w:t>
      </w:r>
      <w:r w:rsidRPr="00A829F2">
        <w:rPr>
          <w:rFonts w:ascii="Calibri" w:eastAsia="Times New Roman" w:hAnsi="Calibri" w:cs="Times New Roman"/>
          <w:color w:val="000000"/>
          <w:sz w:val="24"/>
          <w:szCs w:val="24"/>
        </w:rPr>
        <w:t xml:space="preserve"> off the coast of Somalia, a group of </w:t>
      </w:r>
      <w:r w:rsidR="00775303" w:rsidRPr="00A829F2">
        <w:rPr>
          <w:rFonts w:ascii="Calibri" w:eastAsia="Times New Roman" w:hAnsi="Calibri" w:cs="Times New Roman"/>
          <w:color w:val="000000"/>
          <w:sz w:val="24"/>
          <w:szCs w:val="24"/>
        </w:rPr>
        <w:t>four</w:t>
      </w:r>
      <w:r w:rsidRPr="00A829F2">
        <w:rPr>
          <w:rFonts w:ascii="Calibri" w:eastAsia="Times New Roman" w:hAnsi="Calibri" w:cs="Times New Roman"/>
          <w:color w:val="000000"/>
          <w:sz w:val="24"/>
          <w:szCs w:val="24"/>
        </w:rPr>
        <w:t xml:space="preserve"> Somali pirates hijacked an American cargo ship, the </w:t>
      </w:r>
      <w:r w:rsidRPr="00A829F2">
        <w:rPr>
          <w:rFonts w:ascii="Calibri" w:eastAsia="Times New Roman" w:hAnsi="Calibri" w:cs="Times New Roman"/>
          <w:i/>
          <w:iCs/>
          <w:color w:val="000000"/>
          <w:sz w:val="24"/>
          <w:szCs w:val="24"/>
        </w:rPr>
        <w:t>Maersk Alabama</w:t>
      </w:r>
      <w:r w:rsidRPr="00A829F2">
        <w:rPr>
          <w:rFonts w:ascii="Calibri" w:eastAsia="Times New Roman" w:hAnsi="Calibri" w:cs="Times New Roman"/>
          <w:color w:val="000000"/>
          <w:sz w:val="24"/>
          <w:szCs w:val="24"/>
        </w:rPr>
        <w:t xml:space="preserve">, in the Indian Ocean. The </w:t>
      </w:r>
      <w:r w:rsidRPr="00A829F2">
        <w:rPr>
          <w:rFonts w:ascii="Calibri" w:eastAsia="Times New Roman" w:hAnsi="Calibri" w:cs="Times New Roman"/>
          <w:i/>
          <w:iCs/>
          <w:color w:val="000000"/>
          <w:sz w:val="24"/>
          <w:szCs w:val="24"/>
        </w:rPr>
        <w:t>Alabama</w:t>
      </w:r>
      <w:r w:rsidRPr="00A829F2">
        <w:rPr>
          <w:rFonts w:ascii="Calibri" w:eastAsia="Times New Roman" w:hAnsi="Calibri" w:cs="Times New Roman"/>
          <w:color w:val="000000"/>
          <w:sz w:val="24"/>
          <w:szCs w:val="24"/>
        </w:rPr>
        <w:t xml:space="preserve">’s crew were unarmed, and most of the crew </w:t>
      </w:r>
      <w:r w:rsidR="00775303" w:rsidRPr="00A829F2">
        <w:rPr>
          <w:rFonts w:ascii="Calibri" w:eastAsia="Times New Roman" w:hAnsi="Calibri" w:cs="Times New Roman"/>
          <w:color w:val="000000"/>
          <w:sz w:val="24"/>
          <w:szCs w:val="24"/>
        </w:rPr>
        <w:t xml:space="preserve">were </w:t>
      </w:r>
      <w:r w:rsidRPr="00A829F2">
        <w:rPr>
          <w:rFonts w:ascii="Calibri" w:eastAsia="Times New Roman" w:hAnsi="Calibri" w:cs="Times New Roman"/>
          <w:color w:val="000000"/>
          <w:sz w:val="24"/>
          <w:szCs w:val="24"/>
        </w:rPr>
        <w:t xml:space="preserve">able to retreat to the fortified steering room. The captain, Robert Phillips, was taken captive and was forced onto one </w:t>
      </w:r>
      <w:r w:rsidR="00775303" w:rsidRPr="00A829F2">
        <w:rPr>
          <w:rFonts w:ascii="Calibri" w:eastAsia="Times New Roman" w:hAnsi="Calibri" w:cs="Times New Roman"/>
          <w:color w:val="000000"/>
          <w:sz w:val="24"/>
          <w:szCs w:val="24"/>
        </w:rPr>
        <w:t xml:space="preserve">of </w:t>
      </w:r>
      <w:r w:rsidRPr="00A829F2">
        <w:rPr>
          <w:rFonts w:ascii="Calibri" w:eastAsia="Times New Roman" w:hAnsi="Calibri" w:cs="Times New Roman"/>
          <w:color w:val="000000"/>
          <w:sz w:val="24"/>
          <w:szCs w:val="24"/>
        </w:rPr>
        <w:t xml:space="preserve">the </w:t>
      </w:r>
      <w:r w:rsidRPr="00A829F2">
        <w:rPr>
          <w:rFonts w:ascii="Calibri" w:eastAsia="Times New Roman" w:hAnsi="Calibri" w:cs="Times New Roman"/>
          <w:i/>
          <w:iCs/>
          <w:color w:val="000000"/>
          <w:sz w:val="24"/>
          <w:szCs w:val="24"/>
        </w:rPr>
        <w:t>Alabama</w:t>
      </w:r>
      <w:r w:rsidRPr="00A829F2">
        <w:rPr>
          <w:rFonts w:ascii="Calibri" w:eastAsia="Times New Roman" w:hAnsi="Calibri" w:cs="Times New Roman"/>
          <w:color w:val="000000"/>
          <w:sz w:val="24"/>
          <w:szCs w:val="24"/>
        </w:rPr>
        <w:t xml:space="preserve">’s lifeboats with the pirates </w:t>
      </w:r>
      <w:r w:rsidR="00775303" w:rsidRPr="00A829F2">
        <w:rPr>
          <w:rFonts w:ascii="Calibri" w:eastAsia="Times New Roman" w:hAnsi="Calibri" w:cs="Times New Roman"/>
          <w:color w:val="000000"/>
          <w:sz w:val="24"/>
          <w:szCs w:val="24"/>
        </w:rPr>
        <w:t xml:space="preserve">because </w:t>
      </w:r>
      <w:r w:rsidRPr="00A829F2">
        <w:rPr>
          <w:rFonts w:ascii="Calibri" w:eastAsia="Times New Roman" w:hAnsi="Calibri" w:cs="Times New Roman"/>
          <w:color w:val="000000"/>
          <w:sz w:val="24"/>
          <w:szCs w:val="24"/>
        </w:rPr>
        <w:t>their</w:t>
      </w:r>
      <w:r w:rsidR="00775303" w:rsidRPr="00A829F2">
        <w:rPr>
          <w:rFonts w:ascii="Calibri" w:eastAsia="Times New Roman" w:hAnsi="Calibri" w:cs="Times New Roman"/>
          <w:color w:val="000000"/>
          <w:sz w:val="24"/>
          <w:szCs w:val="24"/>
        </w:rPr>
        <w:t xml:space="preserve"> own</w:t>
      </w:r>
      <w:r w:rsidRPr="00A829F2">
        <w:rPr>
          <w:rFonts w:ascii="Calibri" w:eastAsia="Times New Roman" w:hAnsi="Calibri" w:cs="Times New Roman"/>
          <w:color w:val="000000"/>
          <w:sz w:val="24"/>
          <w:szCs w:val="24"/>
        </w:rPr>
        <w:t xml:space="preserve"> ship had overturned. The pirates tried to ransom Phillips for $2 million. Navy SEAL Team 6 was sent</w:t>
      </w:r>
      <w:r w:rsidR="00775303" w:rsidRPr="00A829F2">
        <w:rPr>
          <w:rFonts w:ascii="Calibri" w:eastAsia="Times New Roman" w:hAnsi="Calibri" w:cs="Times New Roman"/>
          <w:color w:val="000000"/>
          <w:sz w:val="24"/>
          <w:szCs w:val="24"/>
        </w:rPr>
        <w:t>,</w:t>
      </w:r>
      <w:r w:rsidRPr="00A829F2">
        <w:rPr>
          <w:rFonts w:ascii="Calibri" w:eastAsia="Times New Roman" w:hAnsi="Calibri" w:cs="Times New Roman"/>
          <w:color w:val="000000"/>
          <w:sz w:val="24"/>
          <w:szCs w:val="24"/>
        </w:rPr>
        <w:t xml:space="preserve"> and they were able to rescue Phillips, and the pirates were dealt with.</w:t>
      </w:r>
      <w:r w:rsidR="00AC367E" w:rsidRPr="00A829F2">
        <w:rPr>
          <w:rStyle w:val="EndnoteReference"/>
          <w:rFonts w:ascii="Calibri" w:eastAsia="Times New Roman" w:hAnsi="Calibri" w:cs="Times New Roman"/>
          <w:color w:val="000000"/>
          <w:sz w:val="24"/>
          <w:szCs w:val="24"/>
        </w:rPr>
        <w:endnoteReference w:id="1"/>
      </w:r>
    </w:p>
    <w:p w14:paraId="039361AD" w14:textId="77777777" w:rsidR="00213F1F" w:rsidRPr="00A829F2" w:rsidRDefault="00213F1F" w:rsidP="00213F1F">
      <w:pPr>
        <w:spacing w:after="0" w:line="240" w:lineRule="auto"/>
        <w:rPr>
          <w:rFonts w:ascii="Calibri" w:eastAsia="Times New Roman" w:hAnsi="Calibri" w:cs="Times New Roman"/>
          <w:color w:val="000000"/>
          <w:sz w:val="28"/>
          <w:szCs w:val="28"/>
        </w:rPr>
      </w:pPr>
      <w:r w:rsidRPr="00A829F2">
        <w:rPr>
          <w:rFonts w:ascii="Calibri" w:eastAsia="Times New Roman" w:hAnsi="Calibri" w:cs="Times New Roman"/>
          <w:color w:val="000000"/>
          <w:sz w:val="24"/>
          <w:szCs w:val="24"/>
        </w:rPr>
        <w:t> </w:t>
      </w:r>
    </w:p>
    <w:p w14:paraId="613AEA02" w14:textId="667FC171" w:rsidR="00213F1F" w:rsidRPr="00A829F2" w:rsidRDefault="00213F1F" w:rsidP="00213F1F">
      <w:pPr>
        <w:spacing w:after="0" w:line="240" w:lineRule="auto"/>
        <w:rPr>
          <w:rFonts w:ascii="Calibri" w:eastAsia="Times New Roman" w:hAnsi="Calibri" w:cs="Times New Roman"/>
          <w:color w:val="000000"/>
          <w:sz w:val="24"/>
          <w:szCs w:val="24"/>
        </w:rPr>
      </w:pPr>
      <w:r w:rsidRPr="00A829F2">
        <w:rPr>
          <w:rFonts w:ascii="Calibri" w:eastAsia="Times New Roman" w:hAnsi="Calibri" w:cs="Times New Roman"/>
          <w:color w:val="000000"/>
          <w:sz w:val="24"/>
          <w:szCs w:val="24"/>
        </w:rPr>
        <w:t xml:space="preserve">Life throws many curveballs, and bad things can happen to good people. Sometimes, it can appear as though the wicked prosper and the righteous suffer. Phillips was held for days, and some bad things can last for moments, weeks, </w:t>
      </w:r>
      <w:proofErr w:type="gramStart"/>
      <w:r w:rsidRPr="00A829F2">
        <w:rPr>
          <w:rFonts w:ascii="Calibri" w:eastAsia="Times New Roman" w:hAnsi="Calibri" w:cs="Times New Roman"/>
          <w:color w:val="000000"/>
          <w:sz w:val="24"/>
          <w:szCs w:val="24"/>
        </w:rPr>
        <w:t>years</w:t>
      </w:r>
      <w:proofErr w:type="gramEnd"/>
      <w:r w:rsidRPr="00A829F2">
        <w:rPr>
          <w:rFonts w:ascii="Calibri" w:eastAsia="Times New Roman" w:hAnsi="Calibri" w:cs="Times New Roman"/>
          <w:color w:val="000000"/>
          <w:sz w:val="24"/>
          <w:szCs w:val="24"/>
        </w:rPr>
        <w:t xml:space="preserve"> or a lifetime, but we have hope. The Lord is aware of everything that is going on, He is </w:t>
      </w:r>
      <w:r w:rsidRPr="00A829F2">
        <w:rPr>
          <w:rFonts w:ascii="Calibri" w:eastAsia="Times New Roman" w:hAnsi="Calibri" w:cs="Times New Roman"/>
          <w:i/>
          <w:iCs/>
          <w:color w:val="000000"/>
          <w:sz w:val="24"/>
          <w:szCs w:val="24"/>
        </w:rPr>
        <w:t>with </w:t>
      </w:r>
      <w:r w:rsidRPr="00A829F2">
        <w:rPr>
          <w:rFonts w:ascii="Calibri" w:eastAsia="Times New Roman" w:hAnsi="Calibri" w:cs="Times New Roman"/>
          <w:color w:val="000000"/>
          <w:sz w:val="24"/>
          <w:szCs w:val="24"/>
        </w:rPr>
        <w:t>the righteous, and the wicked </w:t>
      </w:r>
      <w:r w:rsidRPr="00A829F2">
        <w:rPr>
          <w:rFonts w:ascii="Calibri" w:eastAsia="Times New Roman" w:hAnsi="Calibri" w:cs="Times New Roman"/>
          <w:i/>
          <w:iCs/>
          <w:color w:val="000000"/>
          <w:sz w:val="24"/>
          <w:szCs w:val="24"/>
        </w:rPr>
        <w:t>will be </w:t>
      </w:r>
      <w:r w:rsidRPr="00A829F2">
        <w:rPr>
          <w:rFonts w:ascii="Calibri" w:eastAsia="Times New Roman" w:hAnsi="Calibri" w:cs="Times New Roman"/>
          <w:color w:val="000000"/>
          <w:sz w:val="24"/>
          <w:szCs w:val="24"/>
        </w:rPr>
        <w:t>judged and punished. There is hope. In the final days of judgment, the righteous will be with God for eternity, and those who never accepted Him, the unrighteous, will be punished for the rest of eternity.</w:t>
      </w:r>
    </w:p>
    <w:p w14:paraId="35B86084" w14:textId="77777777" w:rsidR="00213F1F" w:rsidRPr="00A829F2" w:rsidRDefault="00213F1F" w:rsidP="00213F1F">
      <w:pPr>
        <w:spacing w:after="0" w:line="240" w:lineRule="auto"/>
        <w:rPr>
          <w:rFonts w:ascii="Calibri" w:eastAsia="Times New Roman" w:hAnsi="Calibri" w:cs="Times New Roman"/>
          <w:color w:val="000000"/>
          <w:sz w:val="28"/>
          <w:szCs w:val="28"/>
        </w:rPr>
      </w:pPr>
    </w:p>
    <w:p w14:paraId="785E6AFD" w14:textId="4E2CEF08" w:rsidR="00DF6E2E" w:rsidRPr="00A829F2" w:rsidRDefault="00DF6E2E">
      <w:pPr>
        <w:rPr>
          <w:rFonts w:ascii="Calibri" w:hAnsi="Calibri"/>
          <w:b/>
          <w:sz w:val="24"/>
          <w:szCs w:val="24"/>
        </w:rPr>
      </w:pPr>
      <w:r w:rsidRPr="00A829F2">
        <w:rPr>
          <w:rFonts w:ascii="Calibri" w:hAnsi="Calibri"/>
          <w:b/>
          <w:sz w:val="24"/>
          <w:szCs w:val="24"/>
        </w:rPr>
        <w:t xml:space="preserve">Q: What promises in </w:t>
      </w:r>
      <w:r w:rsidR="00775303" w:rsidRPr="00A829F2">
        <w:rPr>
          <w:rFonts w:ascii="Calibri" w:hAnsi="Calibri"/>
          <w:b/>
          <w:sz w:val="24"/>
          <w:szCs w:val="24"/>
        </w:rPr>
        <w:t xml:space="preserve">Scripture </w:t>
      </w:r>
      <w:r w:rsidRPr="00A829F2">
        <w:rPr>
          <w:rFonts w:ascii="Calibri" w:hAnsi="Calibri"/>
          <w:b/>
          <w:sz w:val="24"/>
          <w:szCs w:val="24"/>
        </w:rPr>
        <w:t>does the Lord give that enable us to have hope</w:t>
      </w:r>
      <w:r w:rsidR="004C4C17" w:rsidRPr="00A829F2">
        <w:rPr>
          <w:rFonts w:ascii="Calibri" w:hAnsi="Calibri"/>
          <w:b/>
          <w:sz w:val="24"/>
          <w:szCs w:val="24"/>
        </w:rPr>
        <w:t xml:space="preserve"> that He will rescue the righteous</w:t>
      </w:r>
      <w:r w:rsidRPr="00A829F2">
        <w:rPr>
          <w:rFonts w:ascii="Calibri" w:hAnsi="Calibri"/>
          <w:b/>
          <w:sz w:val="24"/>
          <w:szCs w:val="24"/>
        </w:rPr>
        <w:t xml:space="preserve">? </w:t>
      </w:r>
    </w:p>
    <w:p w14:paraId="1C89C90A" w14:textId="699C4448" w:rsidR="00DF6E2E" w:rsidRPr="00A829F2" w:rsidRDefault="00DF6E2E">
      <w:pPr>
        <w:rPr>
          <w:rFonts w:ascii="Calibri" w:hAnsi="Calibri"/>
          <w:b/>
          <w:sz w:val="24"/>
          <w:szCs w:val="24"/>
        </w:rPr>
      </w:pPr>
      <w:r w:rsidRPr="00A829F2">
        <w:rPr>
          <w:rFonts w:ascii="Calibri" w:hAnsi="Calibri"/>
          <w:b/>
          <w:sz w:val="24"/>
          <w:szCs w:val="24"/>
        </w:rPr>
        <w:t xml:space="preserve">Q: In what ways can we remind ourselves </w:t>
      </w:r>
      <w:r w:rsidR="004E273E" w:rsidRPr="00A829F2">
        <w:rPr>
          <w:rFonts w:ascii="Calibri" w:hAnsi="Calibri"/>
          <w:b/>
          <w:sz w:val="24"/>
          <w:szCs w:val="24"/>
        </w:rPr>
        <w:t xml:space="preserve">of this hope in times of difficulty? </w:t>
      </w:r>
    </w:p>
    <w:p w14:paraId="2AC59F62" w14:textId="77777777" w:rsidR="00D66758" w:rsidRPr="00A829F2" w:rsidRDefault="00D66758">
      <w:pPr>
        <w:rPr>
          <w:rFonts w:ascii="Calibri" w:hAnsi="Calibri"/>
          <w:b/>
          <w:sz w:val="30"/>
          <w:szCs w:val="30"/>
        </w:rPr>
      </w:pPr>
      <w:r w:rsidRPr="00A829F2">
        <w:rPr>
          <w:rFonts w:ascii="Calibri" w:hAnsi="Calibri"/>
          <w:b/>
          <w:sz w:val="30"/>
          <w:szCs w:val="30"/>
        </w:rPr>
        <w:br w:type="page"/>
      </w:r>
    </w:p>
    <w:p w14:paraId="1A675340" w14:textId="13EF3B2F" w:rsidR="00970593" w:rsidRPr="00A829F2" w:rsidRDefault="00644795" w:rsidP="009C788A">
      <w:pPr>
        <w:outlineLvl w:val="0"/>
        <w:rPr>
          <w:rFonts w:ascii="Calibri" w:hAnsi="Calibri"/>
          <w:b/>
          <w:sz w:val="30"/>
          <w:szCs w:val="24"/>
        </w:rPr>
      </w:pPr>
      <w:r w:rsidRPr="00A829F2">
        <w:rPr>
          <w:rFonts w:ascii="Calibri" w:hAnsi="Calibri"/>
          <w:b/>
          <w:sz w:val="30"/>
          <w:szCs w:val="24"/>
        </w:rPr>
        <w:lastRenderedPageBreak/>
        <w:t>2 Peter 2:1</w:t>
      </w:r>
      <w:r w:rsidR="00775303" w:rsidRPr="00A829F2">
        <w:rPr>
          <w:rFonts w:ascii="Calibri" w:hAnsi="Calibri"/>
          <w:b/>
          <w:sz w:val="30"/>
          <w:szCs w:val="24"/>
        </w:rPr>
        <w:t>–</w:t>
      </w:r>
      <w:r w:rsidRPr="00A829F2">
        <w:rPr>
          <w:rFonts w:ascii="Calibri" w:hAnsi="Calibri"/>
          <w:b/>
          <w:sz w:val="30"/>
          <w:szCs w:val="24"/>
        </w:rPr>
        <w:t>11</w:t>
      </w:r>
    </w:p>
    <w:p w14:paraId="6A7C1218" w14:textId="366CD615" w:rsidR="0052377D" w:rsidRPr="00A829F2" w:rsidRDefault="0052377D" w:rsidP="0052377D">
      <w:pPr>
        <w:spacing w:line="240" w:lineRule="auto"/>
        <w:rPr>
          <w:rFonts w:ascii="Calibri" w:hAnsi="Calibri" w:cs="Times New Roman"/>
          <w:b/>
          <w:sz w:val="24"/>
          <w:szCs w:val="24"/>
        </w:rPr>
      </w:pPr>
      <w:r w:rsidRPr="00A829F2">
        <w:rPr>
          <w:rFonts w:ascii="Calibri" w:hAnsi="Calibri"/>
          <w:b/>
          <w:sz w:val="24"/>
          <w:szCs w:val="24"/>
        </w:rPr>
        <w:t xml:space="preserve">Main Point: </w:t>
      </w:r>
      <w:r w:rsidR="00644795" w:rsidRPr="00A829F2">
        <w:rPr>
          <w:rFonts w:ascii="Calibri" w:hAnsi="Calibri" w:cs="Times New Roman"/>
          <w:sz w:val="24"/>
          <w:szCs w:val="24"/>
        </w:rPr>
        <w:t>Throughout the Scriptures, God judges the wicked</w:t>
      </w:r>
      <w:r w:rsidR="00775303" w:rsidRPr="00A829F2">
        <w:rPr>
          <w:rFonts w:ascii="Calibri" w:hAnsi="Calibri" w:cs="Times New Roman"/>
          <w:sz w:val="24"/>
          <w:szCs w:val="24"/>
        </w:rPr>
        <w:t>,</w:t>
      </w:r>
      <w:r w:rsidR="00644795" w:rsidRPr="00A829F2">
        <w:rPr>
          <w:rFonts w:ascii="Calibri" w:hAnsi="Calibri" w:cs="Times New Roman"/>
          <w:sz w:val="24"/>
          <w:szCs w:val="24"/>
        </w:rPr>
        <w:t xml:space="preserve"> but rescues the righteous.</w:t>
      </w:r>
    </w:p>
    <w:p w14:paraId="1288B749" w14:textId="6378D78C" w:rsidR="0088062F" w:rsidRPr="00A829F2" w:rsidRDefault="00002D5E" w:rsidP="0088062F">
      <w:pPr>
        <w:spacing w:after="0"/>
        <w:rPr>
          <w:rFonts w:ascii="Calibri" w:hAnsi="Calibri" w:cstheme="majorBidi"/>
          <w:sz w:val="24"/>
          <w:szCs w:val="24"/>
        </w:rPr>
      </w:pPr>
      <w:r w:rsidRPr="00A829F2">
        <w:rPr>
          <w:rFonts w:ascii="Calibri" w:hAnsi="Calibri" w:cs="Calibri"/>
          <w:b/>
          <w:bCs/>
          <w:sz w:val="24"/>
          <w:szCs w:val="24"/>
        </w:rPr>
        <w:t>Text Summary</w:t>
      </w:r>
      <w:r w:rsidR="00EF28D4" w:rsidRPr="00A829F2">
        <w:rPr>
          <w:rFonts w:ascii="Calibri" w:hAnsi="Calibri" w:cs="Calibri"/>
          <w:b/>
          <w:bCs/>
          <w:sz w:val="24"/>
          <w:szCs w:val="24"/>
        </w:rPr>
        <w:t xml:space="preserve">: </w:t>
      </w:r>
      <w:r w:rsidR="00A73881" w:rsidRPr="00A829F2">
        <w:rPr>
          <w:rFonts w:ascii="Calibri" w:hAnsi="Calibri"/>
          <w:sz w:val="24"/>
          <w:szCs w:val="24"/>
        </w:rPr>
        <w:t xml:space="preserve"> </w:t>
      </w:r>
      <w:r w:rsidR="00644795" w:rsidRPr="00A829F2">
        <w:rPr>
          <w:rFonts w:ascii="Calibri" w:hAnsi="Calibri" w:cs="Times New Roman"/>
          <w:sz w:val="24"/>
          <w:szCs w:val="24"/>
        </w:rPr>
        <w:t xml:space="preserve">Peter continues his argument that the false teachers are wrong in denying the </w:t>
      </w:r>
      <w:r w:rsidR="00775303" w:rsidRPr="00A829F2">
        <w:rPr>
          <w:rFonts w:ascii="Calibri" w:hAnsi="Calibri" w:cs="Times New Roman"/>
          <w:sz w:val="24"/>
          <w:szCs w:val="24"/>
        </w:rPr>
        <w:t>Second Coming</w:t>
      </w:r>
      <w:r w:rsidR="00644795" w:rsidRPr="00A829F2">
        <w:rPr>
          <w:rFonts w:ascii="Calibri" w:hAnsi="Calibri" w:cs="Times New Roman"/>
          <w:sz w:val="24"/>
          <w:szCs w:val="24"/>
        </w:rPr>
        <w:t xml:space="preserve"> of Jesus. In this passage, Peter defends the theological truth that there will be a </w:t>
      </w:r>
      <w:r w:rsidR="00775303" w:rsidRPr="00A829F2">
        <w:rPr>
          <w:rFonts w:ascii="Calibri" w:hAnsi="Calibri" w:cs="Times New Roman"/>
          <w:sz w:val="24"/>
          <w:szCs w:val="24"/>
        </w:rPr>
        <w:t xml:space="preserve">Day </w:t>
      </w:r>
      <w:r w:rsidR="00644795" w:rsidRPr="00A829F2">
        <w:rPr>
          <w:rFonts w:ascii="Calibri" w:hAnsi="Calibri" w:cs="Times New Roman"/>
          <w:sz w:val="24"/>
          <w:szCs w:val="24"/>
        </w:rPr>
        <w:t xml:space="preserve">of </w:t>
      </w:r>
      <w:r w:rsidR="00775303" w:rsidRPr="00A829F2">
        <w:rPr>
          <w:rFonts w:ascii="Calibri" w:hAnsi="Calibri" w:cs="Times New Roman"/>
          <w:sz w:val="24"/>
          <w:szCs w:val="24"/>
        </w:rPr>
        <w:t xml:space="preserve">Judgment </w:t>
      </w:r>
      <w:r w:rsidR="00644795" w:rsidRPr="00A829F2">
        <w:rPr>
          <w:rFonts w:ascii="Calibri" w:hAnsi="Calibri" w:cs="Times New Roman"/>
          <w:sz w:val="24"/>
          <w:szCs w:val="24"/>
        </w:rPr>
        <w:t xml:space="preserve">for the wicked. Because God did not spare the fallen angels or the ancient world in the days of Noah or Sodom and Gomorrah, He will not spare the wicked in the final days of judgment. But He will </w:t>
      </w:r>
      <w:proofErr w:type="gramStart"/>
      <w:r w:rsidR="00644795" w:rsidRPr="00A829F2">
        <w:rPr>
          <w:rFonts w:ascii="Calibri" w:hAnsi="Calibri" w:cs="Times New Roman"/>
          <w:sz w:val="24"/>
          <w:szCs w:val="24"/>
        </w:rPr>
        <w:t>recue</w:t>
      </w:r>
      <w:proofErr w:type="gramEnd"/>
      <w:r w:rsidR="00644795" w:rsidRPr="00A829F2">
        <w:rPr>
          <w:rFonts w:ascii="Calibri" w:hAnsi="Calibri" w:cs="Times New Roman"/>
          <w:sz w:val="24"/>
          <w:szCs w:val="24"/>
        </w:rPr>
        <w:t xml:space="preserve"> the godly and punish the wicked.</w:t>
      </w:r>
    </w:p>
    <w:p w14:paraId="4D8EC830" w14:textId="77777777" w:rsidR="00AC44A4" w:rsidRPr="00A829F2" w:rsidRDefault="00AC44A4" w:rsidP="0088062F">
      <w:pPr>
        <w:spacing w:after="0"/>
        <w:rPr>
          <w:rFonts w:ascii="Calibri" w:hAnsi="Calibri"/>
          <w:sz w:val="24"/>
          <w:szCs w:val="24"/>
        </w:rPr>
      </w:pPr>
    </w:p>
    <w:p w14:paraId="41EE2A75" w14:textId="2B871925" w:rsidR="00644795" w:rsidRPr="00A829F2" w:rsidRDefault="00644795" w:rsidP="00DA7079">
      <w:pPr>
        <w:spacing w:after="0"/>
        <w:rPr>
          <w:rFonts w:ascii="Calibri" w:hAnsi="Calibri" w:cs="Times New Roman"/>
          <w:b/>
          <w:bCs/>
          <w:sz w:val="24"/>
          <w:szCs w:val="24"/>
        </w:rPr>
      </w:pPr>
      <w:r w:rsidRPr="00A829F2">
        <w:rPr>
          <w:rFonts w:ascii="Calibri" w:hAnsi="Calibri" w:cs="Times New Roman"/>
          <w:b/>
          <w:bCs/>
          <w:sz w:val="24"/>
          <w:szCs w:val="24"/>
        </w:rPr>
        <w:t>Read 2 Peter 2:1</w:t>
      </w:r>
      <w:r w:rsidR="00775303" w:rsidRPr="00A829F2">
        <w:rPr>
          <w:rFonts w:ascii="Calibri" w:hAnsi="Calibri" w:cs="Times New Roman"/>
          <w:b/>
          <w:bCs/>
          <w:sz w:val="24"/>
          <w:szCs w:val="24"/>
        </w:rPr>
        <w:t>–</w:t>
      </w:r>
      <w:r w:rsidRPr="00A829F2">
        <w:rPr>
          <w:rFonts w:ascii="Calibri" w:hAnsi="Calibri" w:cs="Times New Roman"/>
          <w:b/>
          <w:bCs/>
          <w:sz w:val="24"/>
          <w:szCs w:val="24"/>
        </w:rPr>
        <w:t>3.</w:t>
      </w:r>
    </w:p>
    <w:p w14:paraId="2D871F51" w14:textId="36CAEB8D" w:rsidR="00E24AA0" w:rsidRPr="00A829F2" w:rsidRDefault="00704BD9" w:rsidP="00AC44A4">
      <w:pPr>
        <w:rPr>
          <w:rFonts w:ascii="Calibri" w:hAnsi="Calibri" w:cs="Times New Roman"/>
          <w:i/>
          <w:iCs/>
          <w:sz w:val="24"/>
          <w:szCs w:val="24"/>
        </w:rPr>
      </w:pPr>
      <w:r w:rsidRPr="00A829F2">
        <w:rPr>
          <w:rFonts w:ascii="Calibri" w:hAnsi="Calibri"/>
          <w:b/>
          <w:sz w:val="24"/>
          <w:szCs w:val="24"/>
        </w:rPr>
        <w:t>Talking Point</w:t>
      </w:r>
      <w:r w:rsidR="0088062F" w:rsidRPr="00A829F2">
        <w:rPr>
          <w:rFonts w:ascii="Calibri" w:hAnsi="Calibri"/>
          <w:b/>
          <w:sz w:val="24"/>
          <w:szCs w:val="24"/>
        </w:rPr>
        <w:t xml:space="preserve"> 1</w:t>
      </w:r>
      <w:r w:rsidR="00DA7079" w:rsidRPr="00A829F2">
        <w:rPr>
          <w:rFonts w:ascii="Calibri" w:hAnsi="Calibri"/>
          <w:b/>
          <w:sz w:val="24"/>
          <w:szCs w:val="24"/>
        </w:rPr>
        <w:t>:</w:t>
      </w:r>
      <w:r w:rsidR="00DA7079" w:rsidRPr="00A829F2">
        <w:rPr>
          <w:rFonts w:ascii="Calibri" w:hAnsi="Calibri"/>
          <w:sz w:val="24"/>
          <w:szCs w:val="24"/>
        </w:rPr>
        <w:t xml:space="preserve"> </w:t>
      </w:r>
      <w:r w:rsidR="00644795" w:rsidRPr="00A829F2">
        <w:rPr>
          <w:rFonts w:ascii="Calibri" w:hAnsi="Calibri" w:cs="Times New Roman"/>
          <w:iCs/>
          <w:sz w:val="24"/>
          <w:szCs w:val="24"/>
        </w:rPr>
        <w:t>There are false prophets in every generation.</w:t>
      </w:r>
    </w:p>
    <w:p w14:paraId="0B8953F4" w14:textId="77777777" w:rsidR="00644795" w:rsidRPr="00A829F2" w:rsidRDefault="00644795" w:rsidP="00644795">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How do we know there will be false prophets in every generation? </w:t>
      </w:r>
    </w:p>
    <w:p w14:paraId="2E66729C" w14:textId="77777777" w:rsidR="00644795" w:rsidRPr="00A829F2" w:rsidRDefault="00644795" w:rsidP="00644795">
      <w:pPr>
        <w:spacing w:after="0" w:line="240" w:lineRule="auto"/>
        <w:rPr>
          <w:rFonts w:ascii="Calibri" w:hAnsi="Calibri" w:cs="Times New Roman"/>
          <w:b/>
          <w:bCs/>
          <w:sz w:val="24"/>
          <w:szCs w:val="24"/>
        </w:rPr>
      </w:pPr>
    </w:p>
    <w:p w14:paraId="2B47A2A4" w14:textId="77777777" w:rsidR="00644795" w:rsidRPr="00A829F2" w:rsidRDefault="00644795" w:rsidP="00644795">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What kinds of false teachings do false prophets tend to spread and why? What is their goal in spreading these types of teachings? </w:t>
      </w:r>
    </w:p>
    <w:p w14:paraId="76372A7E" w14:textId="77777777" w:rsidR="00644795" w:rsidRPr="00A829F2" w:rsidRDefault="00644795" w:rsidP="00644795">
      <w:pPr>
        <w:spacing w:after="0" w:line="240" w:lineRule="auto"/>
        <w:rPr>
          <w:rFonts w:ascii="Calibri" w:hAnsi="Calibri" w:cs="Times New Roman"/>
          <w:b/>
          <w:bCs/>
          <w:sz w:val="24"/>
          <w:szCs w:val="24"/>
        </w:rPr>
      </w:pPr>
    </w:p>
    <w:p w14:paraId="3D661777" w14:textId="2DF211CB" w:rsidR="00644795" w:rsidRPr="00A829F2" w:rsidRDefault="00644795" w:rsidP="00644795">
      <w:pPr>
        <w:spacing w:after="0" w:line="240" w:lineRule="auto"/>
        <w:rPr>
          <w:rFonts w:ascii="Calibri" w:hAnsi="Calibri" w:cs="Times New Roman"/>
          <w:sz w:val="24"/>
          <w:szCs w:val="24"/>
        </w:rPr>
      </w:pPr>
      <w:r w:rsidRPr="00A829F2">
        <w:rPr>
          <w:rFonts w:ascii="Calibri" w:hAnsi="Calibri" w:cs="Times New Roman"/>
          <w:sz w:val="24"/>
          <w:szCs w:val="24"/>
        </w:rPr>
        <w:t xml:space="preserve">With the “but” that introduces verse 1, Peter continued his argument from chapter 1 and referred to the time of the Old Testament prophets (1:19–21). Just as false prophets arose in every generation of the Old Testament, so will false prophets arise among you (2:1). We have seen it in every generation since. Note that Peter </w:t>
      </w:r>
      <w:proofErr w:type="gramStart"/>
      <w:r w:rsidRPr="00A829F2">
        <w:rPr>
          <w:rFonts w:ascii="Calibri" w:hAnsi="Calibri" w:cs="Times New Roman"/>
          <w:sz w:val="24"/>
          <w:szCs w:val="24"/>
        </w:rPr>
        <w:t>said</w:t>
      </w:r>
      <w:proofErr w:type="gramEnd"/>
      <w:r w:rsidRPr="00A829F2">
        <w:rPr>
          <w:rFonts w:ascii="Calibri" w:hAnsi="Calibri" w:cs="Times New Roman"/>
          <w:sz w:val="24"/>
          <w:szCs w:val="24"/>
        </w:rPr>
        <w:t xml:space="preserve"> “among you” (2:1)</w:t>
      </w:r>
      <w:r w:rsidR="00775303" w:rsidRPr="00A829F2">
        <w:rPr>
          <w:rFonts w:ascii="Calibri" w:hAnsi="Calibri" w:cs="Times New Roman"/>
          <w:sz w:val="24"/>
          <w:szCs w:val="24"/>
        </w:rPr>
        <w:t xml:space="preserve"> – </w:t>
      </w:r>
      <w:r w:rsidRPr="00A829F2">
        <w:rPr>
          <w:rFonts w:ascii="Calibri" w:hAnsi="Calibri" w:cs="Times New Roman"/>
          <w:sz w:val="24"/>
          <w:szCs w:val="24"/>
        </w:rPr>
        <w:t>not out there in the world, not among the Greek philosophers or the pagan sects</w:t>
      </w:r>
      <w:r w:rsidR="004F04CF" w:rsidRPr="00A829F2">
        <w:rPr>
          <w:rFonts w:ascii="Calibri" w:hAnsi="Calibri" w:cs="Times New Roman"/>
          <w:sz w:val="24"/>
          <w:szCs w:val="24"/>
        </w:rPr>
        <w:t>,</w:t>
      </w:r>
      <w:r w:rsidRPr="00A829F2">
        <w:rPr>
          <w:rFonts w:ascii="Calibri" w:hAnsi="Calibri" w:cs="Times New Roman"/>
          <w:sz w:val="24"/>
          <w:szCs w:val="24"/>
        </w:rPr>
        <w:t xml:space="preserve"> but within the </w:t>
      </w:r>
      <w:r w:rsidR="001665FB" w:rsidRPr="00A829F2">
        <w:rPr>
          <w:rFonts w:ascii="Calibri" w:hAnsi="Calibri" w:cs="Times New Roman"/>
          <w:sz w:val="24"/>
          <w:szCs w:val="24"/>
        </w:rPr>
        <w:t>Church</w:t>
      </w:r>
      <w:r w:rsidRPr="00A829F2">
        <w:rPr>
          <w:rFonts w:ascii="Calibri" w:hAnsi="Calibri" w:cs="Times New Roman"/>
          <w:sz w:val="24"/>
          <w:szCs w:val="24"/>
        </w:rPr>
        <w:t xml:space="preserve">. </w:t>
      </w:r>
    </w:p>
    <w:p w14:paraId="109EF518" w14:textId="77777777" w:rsidR="00644795" w:rsidRPr="00A829F2" w:rsidRDefault="00644795" w:rsidP="00644795">
      <w:pPr>
        <w:spacing w:after="0" w:line="240" w:lineRule="auto"/>
        <w:rPr>
          <w:rFonts w:ascii="Calibri" w:hAnsi="Calibri" w:cs="Times New Roman"/>
          <w:sz w:val="24"/>
          <w:szCs w:val="24"/>
        </w:rPr>
      </w:pPr>
    </w:p>
    <w:p w14:paraId="3D2D4A6C" w14:textId="48DDD512" w:rsidR="00644795" w:rsidRPr="00A829F2" w:rsidRDefault="00644795" w:rsidP="00644795">
      <w:pPr>
        <w:spacing w:after="0" w:line="240" w:lineRule="auto"/>
        <w:rPr>
          <w:rFonts w:ascii="Calibri" w:hAnsi="Calibri" w:cs="Times New Roman"/>
          <w:sz w:val="24"/>
          <w:szCs w:val="24"/>
        </w:rPr>
      </w:pPr>
      <w:r w:rsidRPr="00A829F2">
        <w:rPr>
          <w:rFonts w:ascii="Calibri" w:hAnsi="Calibri" w:cs="Times New Roman"/>
          <w:sz w:val="24"/>
          <w:szCs w:val="24"/>
        </w:rPr>
        <w:t>The sam</w:t>
      </w:r>
      <w:r w:rsidR="00653976">
        <w:rPr>
          <w:rFonts w:ascii="Calibri" w:hAnsi="Calibri" w:cs="Times New Roman"/>
          <w:sz w:val="24"/>
          <w:szCs w:val="24"/>
        </w:rPr>
        <w:t>e is true in our generation. F</w:t>
      </w:r>
      <w:r w:rsidRPr="00A829F2">
        <w:rPr>
          <w:rFonts w:ascii="Calibri" w:hAnsi="Calibri" w:cs="Times New Roman"/>
          <w:sz w:val="24"/>
          <w:szCs w:val="24"/>
        </w:rPr>
        <w:t xml:space="preserve">alse teaching can easily creep into our own local church if we aren’t careful. Jesus told us that the wheat and the tares grow together in His kingdom. Remember the parable of the weeds? God planted wheat in His field, but Satan </w:t>
      </w:r>
      <w:r w:rsidR="001665FB" w:rsidRPr="00A829F2">
        <w:rPr>
          <w:rFonts w:ascii="Calibri" w:hAnsi="Calibri" w:cs="Times New Roman"/>
          <w:sz w:val="24"/>
          <w:szCs w:val="24"/>
        </w:rPr>
        <w:t xml:space="preserve">sneaked </w:t>
      </w:r>
      <w:r w:rsidRPr="00A829F2">
        <w:rPr>
          <w:rFonts w:ascii="Calibri" w:hAnsi="Calibri" w:cs="Times New Roman"/>
          <w:sz w:val="24"/>
          <w:szCs w:val="24"/>
        </w:rPr>
        <w:t>in and planted tares among them. To keep from damaging the wheat by trying to pull out the tares, He left the tares there and will separate them at the harvest, when He cuts them both down (Matt</w:t>
      </w:r>
      <w:r w:rsidR="004F04CF" w:rsidRPr="00A829F2">
        <w:rPr>
          <w:rFonts w:ascii="Calibri" w:hAnsi="Calibri" w:cs="Times New Roman"/>
          <w:sz w:val="24"/>
          <w:szCs w:val="24"/>
        </w:rPr>
        <w:t>hew</w:t>
      </w:r>
      <w:r w:rsidRPr="00A829F2">
        <w:rPr>
          <w:rFonts w:ascii="Calibri" w:hAnsi="Calibri" w:cs="Times New Roman"/>
          <w:sz w:val="24"/>
          <w:szCs w:val="24"/>
        </w:rPr>
        <w:t xml:space="preserve"> 13:24–30). </w:t>
      </w:r>
      <w:r w:rsidR="004F04CF" w:rsidRPr="00A829F2">
        <w:rPr>
          <w:rFonts w:ascii="Calibri" w:hAnsi="Calibri" w:cs="Times New Roman"/>
          <w:sz w:val="24"/>
          <w:szCs w:val="24"/>
        </w:rPr>
        <w:t>So</w:t>
      </w:r>
      <w:r w:rsidRPr="00A829F2">
        <w:rPr>
          <w:rFonts w:ascii="Calibri" w:hAnsi="Calibri" w:cs="Times New Roman"/>
          <w:sz w:val="24"/>
          <w:szCs w:val="24"/>
        </w:rPr>
        <w:t xml:space="preserve"> now, on this side of heaven, we have tares</w:t>
      </w:r>
      <w:r w:rsidR="00775303" w:rsidRPr="00A829F2">
        <w:rPr>
          <w:rFonts w:ascii="Calibri" w:hAnsi="Calibri" w:cs="Times New Roman"/>
          <w:sz w:val="24"/>
          <w:szCs w:val="24"/>
        </w:rPr>
        <w:t xml:space="preserve"> – </w:t>
      </w:r>
      <w:r w:rsidRPr="00A829F2">
        <w:rPr>
          <w:rFonts w:ascii="Calibri" w:hAnsi="Calibri" w:cs="Times New Roman"/>
          <w:sz w:val="24"/>
          <w:szCs w:val="24"/>
        </w:rPr>
        <w:t>unbelievers and false prophets</w:t>
      </w:r>
      <w:r w:rsidR="00775303" w:rsidRPr="00A829F2">
        <w:rPr>
          <w:rFonts w:ascii="Calibri" w:hAnsi="Calibri" w:cs="Times New Roman"/>
          <w:sz w:val="24"/>
          <w:szCs w:val="24"/>
        </w:rPr>
        <w:t xml:space="preserve"> – </w:t>
      </w:r>
      <w:r w:rsidRPr="00A829F2">
        <w:rPr>
          <w:rFonts w:ascii="Calibri" w:hAnsi="Calibri" w:cs="Times New Roman"/>
          <w:sz w:val="24"/>
          <w:szCs w:val="24"/>
        </w:rPr>
        <w:t>growing among the wheat in God’s field, the</w:t>
      </w:r>
      <w:r w:rsidR="00CA447E" w:rsidRPr="00A829F2">
        <w:rPr>
          <w:rFonts w:ascii="Calibri" w:hAnsi="Calibri" w:cs="Times New Roman"/>
          <w:sz w:val="24"/>
          <w:szCs w:val="24"/>
        </w:rPr>
        <w:t xml:space="preserve"> world. The tares can even be found in the c</w:t>
      </w:r>
      <w:r w:rsidR="004F04CF" w:rsidRPr="00A829F2">
        <w:rPr>
          <w:rFonts w:ascii="Calibri" w:hAnsi="Calibri" w:cs="Times New Roman"/>
          <w:sz w:val="24"/>
          <w:szCs w:val="24"/>
        </w:rPr>
        <w:t>hurch – p</w:t>
      </w:r>
      <w:r w:rsidRPr="00A829F2">
        <w:rPr>
          <w:rFonts w:ascii="Calibri" w:hAnsi="Calibri" w:cs="Times New Roman"/>
          <w:sz w:val="24"/>
          <w:szCs w:val="24"/>
        </w:rPr>
        <w:t>ossibly sitting in the pew next to us, even trying to stir up trouble and dissension among us.</w:t>
      </w:r>
      <w:r w:rsidRPr="00A829F2">
        <w:rPr>
          <w:rStyle w:val="EndnoteReference"/>
          <w:rFonts w:ascii="Calibri" w:hAnsi="Calibri" w:cs="Times New Roman"/>
          <w:sz w:val="24"/>
          <w:szCs w:val="24"/>
        </w:rPr>
        <w:endnoteReference w:id="2"/>
      </w:r>
      <w:r w:rsidRPr="00A829F2">
        <w:rPr>
          <w:rFonts w:ascii="Calibri" w:hAnsi="Calibri" w:cs="Times New Roman"/>
          <w:sz w:val="24"/>
          <w:szCs w:val="24"/>
        </w:rPr>
        <w:t xml:space="preserve"> </w:t>
      </w:r>
      <w:r w:rsidR="00AB5137" w:rsidRPr="00A829F2">
        <w:rPr>
          <w:rFonts w:ascii="Calibri" w:hAnsi="Calibri" w:cs="Times New Roman"/>
          <w:sz w:val="24"/>
          <w:szCs w:val="24"/>
        </w:rPr>
        <w:t xml:space="preserve">The late </w:t>
      </w:r>
      <w:r w:rsidRPr="00A829F2">
        <w:rPr>
          <w:rFonts w:ascii="Calibri" w:hAnsi="Calibri" w:cs="Times New Roman"/>
          <w:sz w:val="24"/>
          <w:szCs w:val="24"/>
        </w:rPr>
        <w:t>Warren Wiersbe</w:t>
      </w:r>
      <w:r w:rsidR="00AB5137" w:rsidRPr="00A829F2">
        <w:rPr>
          <w:rFonts w:ascii="Calibri" w:hAnsi="Calibri" w:cs="Times New Roman"/>
          <w:sz w:val="24"/>
          <w:szCs w:val="24"/>
        </w:rPr>
        <w:t>, a pastor and prolific author</w:t>
      </w:r>
      <w:r w:rsidRPr="00A829F2">
        <w:rPr>
          <w:rFonts w:ascii="Calibri" w:hAnsi="Calibri" w:cs="Times New Roman"/>
          <w:sz w:val="24"/>
          <w:szCs w:val="24"/>
        </w:rPr>
        <w:t xml:space="preserve"> wrote, “Satan has a false gospel (Gal</w:t>
      </w:r>
      <w:r w:rsidR="00003C19" w:rsidRPr="00A829F2">
        <w:rPr>
          <w:rFonts w:ascii="Calibri" w:hAnsi="Calibri" w:cs="Times New Roman"/>
          <w:sz w:val="24"/>
          <w:szCs w:val="24"/>
        </w:rPr>
        <w:t>atians</w:t>
      </w:r>
      <w:r w:rsidRPr="00A829F2">
        <w:rPr>
          <w:rFonts w:ascii="Calibri" w:hAnsi="Calibri" w:cs="Times New Roman"/>
          <w:sz w:val="24"/>
          <w:szCs w:val="24"/>
        </w:rPr>
        <w:t xml:space="preserve"> 1:6–9) preached by false ministers (2 Cor</w:t>
      </w:r>
      <w:r w:rsidR="00003C19" w:rsidRPr="00A829F2">
        <w:rPr>
          <w:rFonts w:ascii="Calibri" w:hAnsi="Calibri" w:cs="Times New Roman"/>
          <w:sz w:val="24"/>
          <w:szCs w:val="24"/>
        </w:rPr>
        <w:t>inthians</w:t>
      </w:r>
      <w:r w:rsidRPr="00A829F2">
        <w:rPr>
          <w:rFonts w:ascii="Calibri" w:hAnsi="Calibri" w:cs="Times New Roman"/>
          <w:sz w:val="24"/>
          <w:szCs w:val="24"/>
        </w:rPr>
        <w:t xml:space="preserve"> 11:12–13), producing false Christians (2 Cor</w:t>
      </w:r>
      <w:r w:rsidR="00003C19" w:rsidRPr="00A829F2">
        <w:rPr>
          <w:rFonts w:ascii="Calibri" w:hAnsi="Calibri" w:cs="Times New Roman"/>
          <w:sz w:val="24"/>
          <w:szCs w:val="24"/>
        </w:rPr>
        <w:t>inthians</w:t>
      </w:r>
      <w:r w:rsidRPr="00A829F2">
        <w:rPr>
          <w:rFonts w:ascii="Calibri" w:hAnsi="Calibri" w:cs="Times New Roman"/>
          <w:sz w:val="24"/>
          <w:szCs w:val="24"/>
        </w:rPr>
        <w:t xml:space="preserve"> 11:26).” Wiersbe goes so far as to say this happens in </w:t>
      </w:r>
      <w:r w:rsidRPr="00A829F2">
        <w:rPr>
          <w:rFonts w:ascii="Calibri" w:hAnsi="Calibri" w:cs="Times New Roman"/>
          <w:i/>
          <w:iCs/>
          <w:sz w:val="24"/>
          <w:szCs w:val="24"/>
        </w:rPr>
        <w:t>every</w:t>
      </w:r>
      <w:r w:rsidRPr="00A829F2">
        <w:rPr>
          <w:rFonts w:ascii="Calibri" w:hAnsi="Calibri" w:cs="Times New Roman"/>
          <w:sz w:val="24"/>
          <w:szCs w:val="24"/>
        </w:rPr>
        <w:t xml:space="preserve"> church: “Satan plants his counterfeits </w:t>
      </w:r>
      <w:r w:rsidRPr="00A829F2">
        <w:rPr>
          <w:rFonts w:ascii="Calibri" w:hAnsi="Calibri" w:cs="Times New Roman"/>
          <w:i/>
          <w:iCs/>
          <w:sz w:val="24"/>
          <w:szCs w:val="24"/>
        </w:rPr>
        <w:t>wherever</w:t>
      </w:r>
      <w:r w:rsidRPr="00A829F2">
        <w:rPr>
          <w:rFonts w:ascii="Calibri" w:hAnsi="Calibri" w:cs="Times New Roman"/>
          <w:sz w:val="24"/>
          <w:szCs w:val="24"/>
        </w:rPr>
        <w:t xml:space="preserve"> God plants true believers (Matt</w:t>
      </w:r>
      <w:r w:rsidR="00003C19" w:rsidRPr="00A829F2">
        <w:rPr>
          <w:rFonts w:ascii="Calibri" w:hAnsi="Calibri" w:cs="Times New Roman"/>
          <w:sz w:val="24"/>
          <w:szCs w:val="24"/>
        </w:rPr>
        <w:t>hew</w:t>
      </w:r>
      <w:r w:rsidRPr="00A829F2">
        <w:rPr>
          <w:rFonts w:ascii="Calibri" w:hAnsi="Calibri" w:cs="Times New Roman"/>
          <w:sz w:val="24"/>
          <w:szCs w:val="24"/>
        </w:rPr>
        <w:t xml:space="preserve"> 13:38).”</w:t>
      </w:r>
      <w:r w:rsidRPr="00A829F2">
        <w:rPr>
          <w:rStyle w:val="EndnoteReference"/>
          <w:rFonts w:ascii="Calibri" w:hAnsi="Calibri" w:cs="Times New Roman"/>
          <w:sz w:val="24"/>
          <w:szCs w:val="24"/>
        </w:rPr>
        <w:endnoteReference w:id="3"/>
      </w:r>
      <w:r w:rsidRPr="00A829F2">
        <w:rPr>
          <w:rFonts w:ascii="Calibri" w:hAnsi="Calibri" w:cs="Times New Roman"/>
          <w:sz w:val="24"/>
          <w:szCs w:val="24"/>
        </w:rPr>
        <w:t xml:space="preserve"> This is why the title of Wiersbe’s </w:t>
      </w:r>
      <w:r w:rsidRPr="00A829F2">
        <w:rPr>
          <w:rFonts w:ascii="Calibri" w:hAnsi="Calibri" w:cs="Times New Roman"/>
          <w:i/>
          <w:iCs/>
          <w:sz w:val="24"/>
          <w:szCs w:val="24"/>
        </w:rPr>
        <w:t>Be Alert</w:t>
      </w:r>
      <w:r w:rsidRPr="00A829F2">
        <w:rPr>
          <w:rFonts w:ascii="Calibri" w:hAnsi="Calibri" w:cs="Times New Roman"/>
          <w:sz w:val="24"/>
          <w:szCs w:val="24"/>
        </w:rPr>
        <w:t xml:space="preserve">, a </w:t>
      </w:r>
      <w:r w:rsidRPr="00A829F2">
        <w:rPr>
          <w:rFonts w:ascii="Calibri" w:hAnsi="Calibri" w:cs="Times New Roman"/>
          <w:i/>
          <w:iCs/>
          <w:sz w:val="24"/>
          <w:szCs w:val="24"/>
        </w:rPr>
        <w:t>c</w:t>
      </w:r>
      <w:r w:rsidRPr="00A829F2">
        <w:rPr>
          <w:rFonts w:ascii="Calibri" w:hAnsi="Calibri" w:cs="Times New Roman"/>
          <w:sz w:val="24"/>
          <w:szCs w:val="24"/>
        </w:rPr>
        <w:t>ommentary on 2 Peter, 2–3 John and Jude is so appropriate.</w:t>
      </w:r>
    </w:p>
    <w:p w14:paraId="0D8CEDA0" w14:textId="77777777" w:rsidR="00644795" w:rsidRPr="00A829F2" w:rsidRDefault="00644795" w:rsidP="00644795">
      <w:pPr>
        <w:spacing w:after="0" w:line="240" w:lineRule="auto"/>
        <w:rPr>
          <w:rFonts w:ascii="Calibri" w:hAnsi="Calibri" w:cs="Times New Roman"/>
          <w:sz w:val="24"/>
          <w:szCs w:val="24"/>
        </w:rPr>
      </w:pPr>
    </w:p>
    <w:p w14:paraId="7284C52D" w14:textId="59AC22C5" w:rsidR="00644795" w:rsidRPr="00A829F2" w:rsidRDefault="00644795" w:rsidP="00644795">
      <w:pPr>
        <w:spacing w:after="0" w:line="240" w:lineRule="auto"/>
        <w:rPr>
          <w:rFonts w:ascii="Calibri" w:hAnsi="Calibri" w:cs="Times New Roman"/>
          <w:sz w:val="24"/>
          <w:szCs w:val="24"/>
        </w:rPr>
      </w:pPr>
      <w:r w:rsidRPr="00A829F2">
        <w:rPr>
          <w:rFonts w:ascii="Calibri" w:hAnsi="Calibri" w:cs="Times New Roman"/>
          <w:sz w:val="24"/>
          <w:szCs w:val="24"/>
        </w:rPr>
        <w:t xml:space="preserve">Just </w:t>
      </w:r>
      <w:r w:rsidR="00003C19" w:rsidRPr="00A829F2">
        <w:rPr>
          <w:rFonts w:ascii="Calibri" w:hAnsi="Calibri" w:cs="Times New Roman"/>
          <w:sz w:val="24"/>
          <w:szCs w:val="24"/>
        </w:rPr>
        <w:t xml:space="preserve">as </w:t>
      </w:r>
      <w:r w:rsidRPr="00A829F2">
        <w:rPr>
          <w:rFonts w:ascii="Calibri" w:hAnsi="Calibri" w:cs="Times New Roman"/>
          <w:sz w:val="24"/>
          <w:szCs w:val="24"/>
        </w:rPr>
        <w:t xml:space="preserve">Jesus described the </w:t>
      </w:r>
      <w:r w:rsidR="00003C19" w:rsidRPr="00A829F2">
        <w:rPr>
          <w:rFonts w:ascii="Calibri" w:hAnsi="Calibri" w:cs="Times New Roman"/>
          <w:sz w:val="24"/>
          <w:szCs w:val="24"/>
        </w:rPr>
        <w:t xml:space="preserve">Enemy </w:t>
      </w:r>
      <w:r w:rsidRPr="00A829F2">
        <w:rPr>
          <w:rFonts w:ascii="Calibri" w:hAnsi="Calibri" w:cs="Times New Roman"/>
          <w:sz w:val="24"/>
          <w:szCs w:val="24"/>
        </w:rPr>
        <w:t xml:space="preserve">sneaking in at night and secretly planting tares in God’s field, Peter described these false teachers “secretly” bringing in destructive heresies. This is one </w:t>
      </w:r>
      <w:proofErr w:type="gramStart"/>
      <w:r w:rsidRPr="00A829F2">
        <w:rPr>
          <w:rFonts w:ascii="Calibri" w:hAnsi="Calibri" w:cs="Times New Roman"/>
          <w:sz w:val="24"/>
          <w:szCs w:val="24"/>
        </w:rPr>
        <w:t>reason</w:t>
      </w:r>
      <w:proofErr w:type="gramEnd"/>
      <w:r w:rsidRPr="00A829F2">
        <w:rPr>
          <w:rFonts w:ascii="Calibri" w:hAnsi="Calibri" w:cs="Times New Roman"/>
          <w:sz w:val="24"/>
          <w:szCs w:val="24"/>
        </w:rPr>
        <w:t xml:space="preserve"> they are so </w:t>
      </w:r>
      <w:proofErr w:type="gramStart"/>
      <w:r w:rsidRPr="00A829F2">
        <w:rPr>
          <w:rFonts w:ascii="Calibri" w:hAnsi="Calibri" w:cs="Times New Roman"/>
          <w:sz w:val="24"/>
          <w:szCs w:val="24"/>
        </w:rPr>
        <w:t>dangerous, because</w:t>
      </w:r>
      <w:proofErr w:type="gramEnd"/>
      <w:r w:rsidRPr="00A829F2">
        <w:rPr>
          <w:rFonts w:ascii="Calibri" w:hAnsi="Calibri" w:cs="Times New Roman"/>
          <w:sz w:val="24"/>
          <w:szCs w:val="24"/>
        </w:rPr>
        <w:t xml:space="preserve"> they sneak in and deceive people in the </w:t>
      </w:r>
      <w:r w:rsidR="00FC4C10" w:rsidRPr="00A829F2">
        <w:rPr>
          <w:rFonts w:ascii="Calibri" w:hAnsi="Calibri" w:cs="Times New Roman"/>
          <w:sz w:val="24"/>
          <w:szCs w:val="24"/>
        </w:rPr>
        <w:t>Church</w:t>
      </w:r>
      <w:r w:rsidRPr="00A829F2">
        <w:rPr>
          <w:rFonts w:ascii="Calibri" w:hAnsi="Calibri" w:cs="Times New Roman"/>
          <w:sz w:val="24"/>
          <w:szCs w:val="24"/>
        </w:rPr>
        <w:t>. Jesus said in the Sermon on the Mount that they come like a wolf in sheep’s clothing (Matt</w:t>
      </w:r>
      <w:r w:rsidR="00FC4C10" w:rsidRPr="00A829F2">
        <w:rPr>
          <w:rFonts w:ascii="Calibri" w:hAnsi="Calibri" w:cs="Times New Roman"/>
          <w:sz w:val="24"/>
          <w:szCs w:val="24"/>
        </w:rPr>
        <w:t>hew</w:t>
      </w:r>
      <w:r w:rsidRPr="00A829F2">
        <w:rPr>
          <w:rFonts w:ascii="Calibri" w:hAnsi="Calibri" w:cs="Times New Roman"/>
          <w:sz w:val="24"/>
          <w:szCs w:val="24"/>
        </w:rPr>
        <w:t xml:space="preserve"> 7:15). </w:t>
      </w:r>
      <w:r w:rsidRPr="00A829F2">
        <w:rPr>
          <w:rFonts w:ascii="Calibri" w:hAnsi="Calibri" w:cs="Times New Roman"/>
          <w:sz w:val="24"/>
          <w:szCs w:val="24"/>
        </w:rPr>
        <w:lastRenderedPageBreak/>
        <w:t>These false teachers didn’t portray themselves as opponents of Christianity; they distorted true Christianity based on their own ideas, not on the Word of God.</w:t>
      </w:r>
      <w:r w:rsidRPr="00A829F2">
        <w:rPr>
          <w:rStyle w:val="EndnoteReference"/>
          <w:rFonts w:ascii="Calibri" w:hAnsi="Calibri" w:cs="Times New Roman"/>
          <w:sz w:val="24"/>
          <w:szCs w:val="24"/>
        </w:rPr>
        <w:endnoteReference w:id="4"/>
      </w:r>
      <w:r w:rsidRPr="00A829F2">
        <w:rPr>
          <w:rFonts w:ascii="Calibri" w:hAnsi="Calibri" w:cs="Times New Roman"/>
          <w:sz w:val="24"/>
          <w:szCs w:val="24"/>
        </w:rPr>
        <w:t xml:space="preserve"> The NIV calls their teaching “fabricated stories” (2:3), and the CSB uses the phrase “made-up stories” (2:3). These are not just harmless fairy tales, though, they are “destructive heresies” (2:1). Their stories are dangerous and can destroy both the faith of the people who </w:t>
      </w:r>
      <w:proofErr w:type="gramStart"/>
      <w:r w:rsidRPr="00A829F2">
        <w:rPr>
          <w:rFonts w:ascii="Calibri" w:hAnsi="Calibri" w:cs="Times New Roman"/>
          <w:sz w:val="24"/>
          <w:szCs w:val="24"/>
        </w:rPr>
        <w:t>believe</w:t>
      </w:r>
      <w:proofErr w:type="gramEnd"/>
      <w:r w:rsidRPr="00A829F2">
        <w:rPr>
          <w:rFonts w:ascii="Calibri" w:hAnsi="Calibri" w:cs="Times New Roman"/>
          <w:sz w:val="24"/>
          <w:szCs w:val="24"/>
        </w:rPr>
        <w:t xml:space="preserve"> them as well as the unity of the </w:t>
      </w:r>
      <w:r w:rsidR="00FC4C10" w:rsidRPr="00A829F2">
        <w:rPr>
          <w:rFonts w:ascii="Calibri" w:hAnsi="Calibri" w:cs="Times New Roman"/>
          <w:sz w:val="24"/>
          <w:szCs w:val="24"/>
        </w:rPr>
        <w:t>Church</w:t>
      </w:r>
      <w:r w:rsidRPr="00A829F2">
        <w:rPr>
          <w:rFonts w:ascii="Calibri" w:hAnsi="Calibri" w:cs="Times New Roman"/>
          <w:sz w:val="24"/>
          <w:szCs w:val="24"/>
        </w:rPr>
        <w:t xml:space="preserve">. </w:t>
      </w:r>
    </w:p>
    <w:p w14:paraId="6A8D3612" w14:textId="77777777" w:rsidR="00644795" w:rsidRPr="00A829F2" w:rsidRDefault="00644795" w:rsidP="00644795">
      <w:pPr>
        <w:spacing w:after="0" w:line="240" w:lineRule="auto"/>
        <w:rPr>
          <w:rFonts w:ascii="Calibri" w:hAnsi="Calibri" w:cs="Times New Roman"/>
          <w:sz w:val="24"/>
          <w:szCs w:val="24"/>
        </w:rPr>
      </w:pPr>
    </w:p>
    <w:p w14:paraId="466051F1" w14:textId="6E2ABE93" w:rsidR="00644795" w:rsidRPr="00A829F2" w:rsidRDefault="00644795" w:rsidP="00644795">
      <w:pPr>
        <w:spacing w:after="0" w:line="240" w:lineRule="auto"/>
        <w:rPr>
          <w:rFonts w:ascii="Calibri" w:hAnsi="Calibri" w:cs="Times New Roman"/>
          <w:sz w:val="24"/>
          <w:szCs w:val="24"/>
        </w:rPr>
      </w:pPr>
      <w:r w:rsidRPr="00A829F2">
        <w:rPr>
          <w:rFonts w:ascii="Calibri" w:hAnsi="Calibri" w:cs="Times New Roman"/>
          <w:sz w:val="24"/>
          <w:szCs w:val="24"/>
        </w:rPr>
        <w:t>Peter says these false teachers are motivated by two things</w:t>
      </w:r>
      <w:r w:rsidR="00775303" w:rsidRPr="00A829F2">
        <w:rPr>
          <w:rFonts w:ascii="Calibri" w:hAnsi="Calibri" w:cs="Times New Roman"/>
          <w:sz w:val="24"/>
          <w:szCs w:val="24"/>
        </w:rPr>
        <w:t xml:space="preserve"> – </w:t>
      </w:r>
      <w:r w:rsidRPr="00A829F2">
        <w:rPr>
          <w:rFonts w:ascii="Calibri" w:hAnsi="Calibri" w:cs="Times New Roman"/>
          <w:sz w:val="24"/>
          <w:szCs w:val="24"/>
        </w:rPr>
        <w:t>sensuality (2:2) and greed (2:3)</w:t>
      </w:r>
      <w:r w:rsidR="00FC4C10" w:rsidRPr="00A829F2">
        <w:rPr>
          <w:rFonts w:ascii="Calibri" w:hAnsi="Calibri" w:cs="Times New Roman"/>
          <w:sz w:val="24"/>
          <w:szCs w:val="24"/>
        </w:rPr>
        <w:t xml:space="preserve"> –</w:t>
      </w:r>
      <w:r w:rsidRPr="00A829F2">
        <w:rPr>
          <w:rFonts w:ascii="Calibri" w:hAnsi="Calibri" w:cs="Times New Roman"/>
          <w:sz w:val="24"/>
          <w:szCs w:val="24"/>
        </w:rPr>
        <w:t xml:space="preserve"> </w:t>
      </w:r>
      <w:r w:rsidR="00FC4C10" w:rsidRPr="00A829F2">
        <w:rPr>
          <w:rFonts w:ascii="Calibri" w:hAnsi="Calibri" w:cs="Times New Roman"/>
          <w:sz w:val="24"/>
          <w:szCs w:val="24"/>
        </w:rPr>
        <w:t>s</w:t>
      </w:r>
      <w:r w:rsidRPr="00A829F2">
        <w:rPr>
          <w:rFonts w:ascii="Calibri" w:hAnsi="Calibri" w:cs="Times New Roman"/>
          <w:sz w:val="24"/>
          <w:szCs w:val="24"/>
        </w:rPr>
        <w:t xml:space="preserve">ex and money. How often have we seen these two things destroy a church? Peter wrote that many believers </w:t>
      </w:r>
      <w:proofErr w:type="gramStart"/>
      <w:r w:rsidRPr="00A829F2">
        <w:rPr>
          <w:rFonts w:ascii="Calibri" w:hAnsi="Calibri" w:cs="Times New Roman"/>
          <w:sz w:val="24"/>
          <w:szCs w:val="24"/>
        </w:rPr>
        <w:t>will</w:t>
      </w:r>
      <w:proofErr w:type="gramEnd"/>
      <w:r w:rsidRPr="00A829F2">
        <w:rPr>
          <w:rFonts w:ascii="Calibri" w:hAnsi="Calibri" w:cs="Times New Roman"/>
          <w:sz w:val="24"/>
          <w:szCs w:val="24"/>
        </w:rPr>
        <w:t xml:space="preserve"> follow their sensuality and “the way of truth will be blasphemed” (2:2). “The way” was the early church’s terminology for Christianity. When we do not live by God’s rules for sexual purity and follow our desires instead, we profane what is sacred, blaspheme the truth, and bring shame to Christianity itself.</w:t>
      </w:r>
      <w:r w:rsidRPr="00A829F2">
        <w:rPr>
          <w:rStyle w:val="EndnoteReference"/>
          <w:rFonts w:ascii="Calibri" w:hAnsi="Calibri" w:cs="Times New Roman"/>
          <w:sz w:val="24"/>
          <w:szCs w:val="24"/>
        </w:rPr>
        <w:t xml:space="preserve"> </w:t>
      </w:r>
      <w:r w:rsidRPr="00A829F2">
        <w:rPr>
          <w:rStyle w:val="EndnoteReference"/>
          <w:rFonts w:ascii="Calibri" w:hAnsi="Calibri" w:cs="Times New Roman"/>
          <w:sz w:val="24"/>
          <w:szCs w:val="24"/>
        </w:rPr>
        <w:endnoteReference w:id="5"/>
      </w:r>
      <w:r w:rsidRPr="00A829F2">
        <w:rPr>
          <w:rFonts w:ascii="Calibri" w:hAnsi="Calibri" w:cs="Times New Roman"/>
          <w:sz w:val="24"/>
          <w:szCs w:val="24"/>
        </w:rPr>
        <w:t xml:space="preserve"> We see this happen in our world today</w:t>
      </w:r>
      <w:r w:rsidR="00FC4C10" w:rsidRPr="00A829F2">
        <w:rPr>
          <w:rFonts w:ascii="Calibri" w:hAnsi="Calibri" w:cs="Times New Roman"/>
          <w:sz w:val="24"/>
          <w:szCs w:val="24"/>
        </w:rPr>
        <w:t>,</w:t>
      </w:r>
      <w:r w:rsidRPr="00A829F2">
        <w:rPr>
          <w:rFonts w:ascii="Calibri" w:hAnsi="Calibri" w:cs="Times New Roman"/>
          <w:sz w:val="24"/>
          <w:szCs w:val="24"/>
        </w:rPr>
        <w:t xml:space="preserve"> too, don’t we? Every time a Christian leader has an affair, the reputation of the </w:t>
      </w:r>
      <w:r w:rsidR="00FC4C10" w:rsidRPr="00A829F2">
        <w:rPr>
          <w:rFonts w:ascii="Calibri" w:hAnsi="Calibri" w:cs="Times New Roman"/>
          <w:sz w:val="24"/>
          <w:szCs w:val="24"/>
        </w:rPr>
        <w:t xml:space="preserve">Church </w:t>
      </w:r>
      <w:r w:rsidRPr="00A829F2">
        <w:rPr>
          <w:rFonts w:ascii="Calibri" w:hAnsi="Calibri" w:cs="Times New Roman"/>
          <w:sz w:val="24"/>
          <w:szCs w:val="24"/>
        </w:rPr>
        <w:t>is tainted</w:t>
      </w:r>
      <w:r w:rsidR="00FC4C10" w:rsidRPr="00A829F2">
        <w:rPr>
          <w:rFonts w:ascii="Calibri" w:hAnsi="Calibri" w:cs="Times New Roman"/>
          <w:sz w:val="24"/>
          <w:szCs w:val="24"/>
        </w:rPr>
        <w:t>,</w:t>
      </w:r>
      <w:r w:rsidRPr="00A829F2">
        <w:rPr>
          <w:rFonts w:ascii="Calibri" w:hAnsi="Calibri" w:cs="Times New Roman"/>
          <w:sz w:val="24"/>
          <w:szCs w:val="24"/>
        </w:rPr>
        <w:t xml:space="preserve"> and people are turned away from the truth of the </w:t>
      </w:r>
      <w:r w:rsidR="00FC4C10" w:rsidRPr="00A829F2">
        <w:rPr>
          <w:rFonts w:ascii="Calibri" w:hAnsi="Calibri" w:cs="Times New Roman"/>
          <w:sz w:val="24"/>
          <w:szCs w:val="24"/>
        </w:rPr>
        <w:t xml:space="preserve">Gospel </w:t>
      </w:r>
      <w:r w:rsidRPr="00A829F2">
        <w:rPr>
          <w:rFonts w:ascii="Calibri" w:hAnsi="Calibri" w:cs="Times New Roman"/>
          <w:sz w:val="24"/>
          <w:szCs w:val="24"/>
        </w:rPr>
        <w:t>because they don’t see it</w:t>
      </w:r>
      <w:r w:rsidR="00FC4C10" w:rsidRPr="00A829F2">
        <w:rPr>
          <w:rFonts w:ascii="Calibri" w:hAnsi="Calibri" w:cs="Times New Roman"/>
          <w:sz w:val="24"/>
          <w:szCs w:val="24"/>
        </w:rPr>
        <w:t>s</w:t>
      </w:r>
      <w:r w:rsidRPr="00A829F2">
        <w:rPr>
          <w:rFonts w:ascii="Calibri" w:hAnsi="Calibri" w:cs="Times New Roman"/>
          <w:sz w:val="24"/>
          <w:szCs w:val="24"/>
        </w:rPr>
        <w:t xml:space="preserve"> being lived out in the lives of the people who profess it. </w:t>
      </w:r>
      <w:r w:rsidR="00AB5137" w:rsidRPr="00A829F2">
        <w:rPr>
          <w:rFonts w:ascii="Calibri" w:hAnsi="Calibri" w:cs="Times New Roman"/>
          <w:sz w:val="24"/>
          <w:szCs w:val="24"/>
        </w:rPr>
        <w:t xml:space="preserve">Author </w:t>
      </w:r>
      <w:r w:rsidRPr="00A829F2">
        <w:rPr>
          <w:rFonts w:ascii="Calibri" w:hAnsi="Calibri" w:cs="Times New Roman"/>
          <w:sz w:val="24"/>
          <w:szCs w:val="24"/>
        </w:rPr>
        <w:t>Brennan Manning</w:t>
      </w:r>
      <w:r w:rsidR="00AB5137" w:rsidRPr="00A829F2">
        <w:rPr>
          <w:rFonts w:ascii="Calibri" w:hAnsi="Calibri" w:cs="Times New Roman"/>
          <w:sz w:val="24"/>
          <w:szCs w:val="24"/>
        </w:rPr>
        <w:t xml:space="preserve"> </w:t>
      </w:r>
      <w:r w:rsidRPr="00A829F2">
        <w:rPr>
          <w:rFonts w:ascii="Calibri" w:hAnsi="Calibri" w:cs="Times New Roman"/>
          <w:sz w:val="24"/>
          <w:szCs w:val="24"/>
        </w:rPr>
        <w:t>wrote, “The greatest single cause of atheism in the world today is Christians who acknowledge Jesus with their lips and then walk out the door and deny Him by their lifestyle. That is what an unbelieving world simply finds unbelievable.”</w:t>
      </w:r>
      <w:r w:rsidRPr="00A829F2">
        <w:rPr>
          <w:rStyle w:val="EndnoteReference"/>
          <w:rFonts w:ascii="Calibri" w:hAnsi="Calibri" w:cs="Times New Roman"/>
          <w:sz w:val="24"/>
          <w:szCs w:val="24"/>
        </w:rPr>
        <w:endnoteReference w:id="6"/>
      </w:r>
      <w:r w:rsidRPr="00A829F2">
        <w:rPr>
          <w:rFonts w:ascii="Calibri" w:hAnsi="Calibri" w:cs="Times New Roman"/>
          <w:sz w:val="24"/>
          <w:szCs w:val="24"/>
        </w:rPr>
        <w:t xml:space="preserve"> </w:t>
      </w:r>
    </w:p>
    <w:p w14:paraId="7834589F" w14:textId="77777777" w:rsidR="00644795" w:rsidRPr="00A829F2" w:rsidRDefault="00644795" w:rsidP="00644795">
      <w:pPr>
        <w:spacing w:after="0" w:line="240" w:lineRule="auto"/>
        <w:rPr>
          <w:rFonts w:ascii="Calibri" w:hAnsi="Calibri" w:cs="Times New Roman"/>
          <w:sz w:val="24"/>
          <w:szCs w:val="24"/>
        </w:rPr>
      </w:pPr>
    </w:p>
    <w:p w14:paraId="0B38D64F" w14:textId="78DDEDC2" w:rsidR="00644795" w:rsidRPr="00A829F2" w:rsidRDefault="00644795" w:rsidP="00644795">
      <w:pPr>
        <w:spacing w:after="0" w:line="240" w:lineRule="auto"/>
        <w:rPr>
          <w:rFonts w:ascii="Calibri" w:hAnsi="Calibri" w:cs="Times New Roman"/>
          <w:sz w:val="24"/>
          <w:szCs w:val="24"/>
        </w:rPr>
      </w:pPr>
      <w:r w:rsidRPr="00A829F2">
        <w:rPr>
          <w:rFonts w:ascii="Calibri" w:hAnsi="Calibri" w:cs="Times New Roman"/>
          <w:sz w:val="24"/>
          <w:szCs w:val="24"/>
        </w:rPr>
        <w:t>These false teachers were also motivated by greed. They exploited people for financial gain (2:3). We have seen this happen in our world today</w:t>
      </w:r>
      <w:r w:rsidR="00FC4C10" w:rsidRPr="00A829F2">
        <w:rPr>
          <w:rFonts w:ascii="Calibri" w:hAnsi="Calibri" w:cs="Times New Roman"/>
          <w:sz w:val="24"/>
          <w:szCs w:val="24"/>
        </w:rPr>
        <w:t>,</w:t>
      </w:r>
      <w:r w:rsidRPr="00A829F2">
        <w:rPr>
          <w:rFonts w:ascii="Calibri" w:hAnsi="Calibri" w:cs="Times New Roman"/>
          <w:sz w:val="24"/>
          <w:szCs w:val="24"/>
        </w:rPr>
        <w:t xml:space="preserve"> too, many times over. How often do we hear about religious leaders who have been fleecing people for years? In the Old Testament, God had sharp words of judgment for leaders who used their flocks for their own gain rather than caring for them like a loving shepherd (Ezek</w:t>
      </w:r>
      <w:r w:rsidR="00FC4C10" w:rsidRPr="00A829F2">
        <w:rPr>
          <w:rFonts w:ascii="Calibri" w:hAnsi="Calibri" w:cs="Times New Roman"/>
          <w:sz w:val="24"/>
          <w:szCs w:val="24"/>
        </w:rPr>
        <w:t>iel</w:t>
      </w:r>
      <w:r w:rsidRPr="00A829F2">
        <w:rPr>
          <w:rFonts w:ascii="Calibri" w:hAnsi="Calibri" w:cs="Times New Roman"/>
          <w:sz w:val="24"/>
          <w:szCs w:val="24"/>
        </w:rPr>
        <w:t xml:space="preserve"> 34). </w:t>
      </w:r>
    </w:p>
    <w:p w14:paraId="1E8242A2" w14:textId="77777777" w:rsidR="00644795" w:rsidRPr="00A829F2" w:rsidRDefault="00644795" w:rsidP="00644795">
      <w:pPr>
        <w:spacing w:after="0" w:line="240" w:lineRule="auto"/>
        <w:rPr>
          <w:rFonts w:ascii="Calibri" w:hAnsi="Calibri" w:cs="Times New Roman"/>
          <w:sz w:val="24"/>
          <w:szCs w:val="24"/>
        </w:rPr>
      </w:pPr>
    </w:p>
    <w:p w14:paraId="06430198" w14:textId="21D32596" w:rsidR="00644795" w:rsidRPr="00A829F2" w:rsidRDefault="00644795" w:rsidP="00644795">
      <w:pPr>
        <w:spacing w:after="0" w:line="240" w:lineRule="auto"/>
        <w:rPr>
          <w:rFonts w:ascii="Calibri" w:hAnsi="Calibri" w:cs="Times New Roman"/>
          <w:sz w:val="24"/>
          <w:szCs w:val="24"/>
        </w:rPr>
      </w:pPr>
      <w:r w:rsidRPr="00A829F2">
        <w:rPr>
          <w:rFonts w:ascii="Calibri" w:hAnsi="Calibri" w:cs="Times New Roman"/>
          <w:sz w:val="24"/>
          <w:szCs w:val="24"/>
        </w:rPr>
        <w:t>These false teachers even “[deny] the Master who bought them” (2:1). We have been “bought with a price,” (1 Cor</w:t>
      </w:r>
      <w:r w:rsidR="00FC4C10" w:rsidRPr="00A829F2">
        <w:rPr>
          <w:rFonts w:ascii="Calibri" w:hAnsi="Calibri" w:cs="Times New Roman"/>
          <w:sz w:val="24"/>
          <w:szCs w:val="24"/>
        </w:rPr>
        <w:t>inthians</w:t>
      </w:r>
      <w:r w:rsidRPr="00A829F2">
        <w:rPr>
          <w:rFonts w:ascii="Calibri" w:hAnsi="Calibri" w:cs="Times New Roman"/>
          <w:sz w:val="24"/>
          <w:szCs w:val="24"/>
        </w:rPr>
        <w:t xml:space="preserve"> 6:20) and a costly one</w:t>
      </w:r>
      <w:r w:rsidR="00775303" w:rsidRPr="00A829F2">
        <w:rPr>
          <w:rFonts w:ascii="Calibri" w:hAnsi="Calibri" w:cs="Times New Roman"/>
          <w:sz w:val="24"/>
          <w:szCs w:val="24"/>
        </w:rPr>
        <w:t xml:space="preserve"> – </w:t>
      </w:r>
      <w:r w:rsidRPr="00A829F2">
        <w:rPr>
          <w:rFonts w:ascii="Calibri" w:hAnsi="Calibri" w:cs="Times New Roman"/>
          <w:sz w:val="24"/>
          <w:szCs w:val="24"/>
        </w:rPr>
        <w:t>Christ’s death. In his first letter, Peter wrote that we are redeemed not with perishable things like gold and silver, but with the precious, imperishable blood of Jesus (1 Pet</w:t>
      </w:r>
      <w:r w:rsidR="00FC4C10" w:rsidRPr="00A829F2">
        <w:rPr>
          <w:rFonts w:ascii="Calibri" w:hAnsi="Calibri" w:cs="Times New Roman"/>
          <w:sz w:val="24"/>
          <w:szCs w:val="24"/>
        </w:rPr>
        <w:t>er</w:t>
      </w:r>
      <w:r w:rsidRPr="00A829F2">
        <w:rPr>
          <w:rFonts w:ascii="Calibri" w:hAnsi="Calibri" w:cs="Times New Roman"/>
          <w:sz w:val="24"/>
          <w:szCs w:val="24"/>
        </w:rPr>
        <w:t xml:space="preserve"> 1:19). </w:t>
      </w:r>
      <w:proofErr w:type="gramStart"/>
      <w:r w:rsidRPr="00A829F2">
        <w:rPr>
          <w:rFonts w:ascii="Calibri" w:hAnsi="Calibri" w:cs="Times New Roman"/>
          <w:sz w:val="24"/>
          <w:szCs w:val="24"/>
        </w:rPr>
        <w:t>So</w:t>
      </w:r>
      <w:proofErr w:type="gramEnd"/>
      <w:r w:rsidRPr="00A829F2">
        <w:rPr>
          <w:rFonts w:ascii="Calibri" w:hAnsi="Calibri" w:cs="Times New Roman"/>
          <w:sz w:val="24"/>
          <w:szCs w:val="24"/>
        </w:rPr>
        <w:t xml:space="preserve"> we no longer belong to ourselves</w:t>
      </w:r>
      <w:r w:rsidR="00FC4C10" w:rsidRPr="00A829F2">
        <w:rPr>
          <w:rFonts w:ascii="Calibri" w:hAnsi="Calibri" w:cs="Times New Roman"/>
          <w:sz w:val="24"/>
          <w:szCs w:val="24"/>
        </w:rPr>
        <w:t xml:space="preserve">; </w:t>
      </w:r>
      <w:r w:rsidRPr="00A829F2">
        <w:rPr>
          <w:rFonts w:ascii="Calibri" w:hAnsi="Calibri" w:cs="Times New Roman"/>
          <w:sz w:val="24"/>
          <w:szCs w:val="24"/>
        </w:rPr>
        <w:t>we belong to Christ. “Denying their Master” doesn’t mean an overt verbal denial. These people claimed to be Christians, and their false teaching was sneaky and secretive. They denied His authority in their lives, as their “Master,” by their actions, by their lifestyle of greed and sensuality.</w:t>
      </w:r>
      <w:r w:rsidRPr="00A829F2">
        <w:rPr>
          <w:rStyle w:val="EndnoteReference"/>
          <w:rFonts w:ascii="Calibri" w:hAnsi="Calibri" w:cs="Times New Roman"/>
          <w:sz w:val="24"/>
          <w:szCs w:val="24"/>
        </w:rPr>
        <w:endnoteReference w:id="7"/>
      </w:r>
      <w:r w:rsidRPr="00A829F2">
        <w:rPr>
          <w:rFonts w:ascii="Calibri" w:hAnsi="Calibri" w:cs="Times New Roman"/>
          <w:sz w:val="24"/>
          <w:szCs w:val="24"/>
        </w:rPr>
        <w:t xml:space="preserve"> Their actions revealed who they really served</w:t>
      </w:r>
      <w:r w:rsidR="00775303" w:rsidRPr="00A829F2">
        <w:rPr>
          <w:rFonts w:ascii="Calibri" w:hAnsi="Calibri" w:cs="Times New Roman"/>
          <w:sz w:val="24"/>
          <w:szCs w:val="24"/>
        </w:rPr>
        <w:t xml:space="preserve"> – </w:t>
      </w:r>
      <w:r w:rsidRPr="00A829F2">
        <w:rPr>
          <w:rFonts w:ascii="Calibri" w:hAnsi="Calibri" w:cs="Times New Roman"/>
          <w:sz w:val="24"/>
          <w:szCs w:val="24"/>
        </w:rPr>
        <w:t>themselves. A person who is truly made new with a heart that is truly changed will live differently</w:t>
      </w:r>
      <w:r w:rsidR="00775303" w:rsidRPr="00A829F2">
        <w:rPr>
          <w:rFonts w:ascii="Calibri" w:hAnsi="Calibri" w:cs="Times New Roman"/>
          <w:sz w:val="24"/>
          <w:szCs w:val="24"/>
        </w:rPr>
        <w:t xml:space="preserve"> – </w:t>
      </w:r>
      <w:r w:rsidRPr="00A829F2">
        <w:rPr>
          <w:rFonts w:ascii="Calibri" w:hAnsi="Calibri" w:cs="Times New Roman"/>
          <w:sz w:val="24"/>
          <w:szCs w:val="24"/>
        </w:rPr>
        <w:t>in a way that reflects Christ, not the passions of the flesh. As Jesus said, “You will know them by their fruit” (Matt</w:t>
      </w:r>
      <w:r w:rsidR="00FC4C10" w:rsidRPr="00A829F2">
        <w:rPr>
          <w:rFonts w:ascii="Calibri" w:hAnsi="Calibri" w:cs="Times New Roman"/>
          <w:sz w:val="24"/>
          <w:szCs w:val="24"/>
        </w:rPr>
        <w:t>hew</w:t>
      </w:r>
      <w:r w:rsidRPr="00A829F2">
        <w:rPr>
          <w:rFonts w:ascii="Calibri" w:hAnsi="Calibri" w:cs="Times New Roman"/>
          <w:sz w:val="24"/>
          <w:szCs w:val="24"/>
        </w:rPr>
        <w:t xml:space="preserve"> 7:15–20). </w:t>
      </w:r>
    </w:p>
    <w:p w14:paraId="53A0D54C" w14:textId="77777777" w:rsidR="00644795" w:rsidRPr="00A829F2" w:rsidRDefault="00644795" w:rsidP="00644795">
      <w:pPr>
        <w:spacing w:after="0" w:line="240" w:lineRule="auto"/>
        <w:rPr>
          <w:rFonts w:ascii="Calibri" w:hAnsi="Calibri" w:cs="Times New Roman"/>
          <w:sz w:val="24"/>
          <w:szCs w:val="24"/>
        </w:rPr>
      </w:pPr>
    </w:p>
    <w:p w14:paraId="5C239D79" w14:textId="284AC034" w:rsidR="00644795" w:rsidRPr="00A829F2" w:rsidRDefault="00644795" w:rsidP="00644795">
      <w:pPr>
        <w:spacing w:after="0" w:line="240" w:lineRule="auto"/>
        <w:rPr>
          <w:rFonts w:ascii="Calibri" w:hAnsi="Calibri" w:cs="Times New Roman"/>
          <w:sz w:val="24"/>
          <w:szCs w:val="24"/>
        </w:rPr>
      </w:pPr>
      <w:r w:rsidRPr="00A829F2">
        <w:rPr>
          <w:rFonts w:ascii="Calibri" w:hAnsi="Calibri" w:cs="Times New Roman"/>
          <w:sz w:val="24"/>
          <w:szCs w:val="24"/>
        </w:rPr>
        <w:t>By using the word “blasphemed,” Peter emphasized the severity of what they were doing. Blasphemy was a huge deal in the ancient world; the penalty for it was death (Lev</w:t>
      </w:r>
      <w:r w:rsidR="00FC4C10" w:rsidRPr="00A829F2">
        <w:rPr>
          <w:rFonts w:ascii="Calibri" w:hAnsi="Calibri" w:cs="Times New Roman"/>
          <w:sz w:val="24"/>
          <w:szCs w:val="24"/>
        </w:rPr>
        <w:t>iticus</w:t>
      </w:r>
      <w:r w:rsidRPr="00A829F2">
        <w:rPr>
          <w:rFonts w:ascii="Calibri" w:hAnsi="Calibri" w:cs="Times New Roman"/>
          <w:sz w:val="24"/>
          <w:szCs w:val="24"/>
        </w:rPr>
        <w:t xml:space="preserve"> 24:10–23). What these false teachers were doing deserved severe punishment.</w:t>
      </w:r>
      <w:r w:rsidRPr="00A829F2">
        <w:rPr>
          <w:rStyle w:val="EndnoteReference"/>
          <w:rFonts w:ascii="Calibri" w:hAnsi="Calibri" w:cs="Times New Roman"/>
          <w:sz w:val="24"/>
          <w:szCs w:val="24"/>
        </w:rPr>
        <w:endnoteReference w:id="8"/>
      </w:r>
      <w:r w:rsidRPr="00A829F2">
        <w:rPr>
          <w:rFonts w:ascii="Calibri" w:hAnsi="Calibri" w:cs="Times New Roman"/>
          <w:sz w:val="24"/>
          <w:szCs w:val="24"/>
        </w:rPr>
        <w:t xml:space="preserve"> The word used here for “sensuality” is a very strong word for sexual immorality, meaning wantonness or licentiousness, conduct shocking to public decency. It describes the attitude of </w:t>
      </w:r>
      <w:r w:rsidR="00880054" w:rsidRPr="00A829F2">
        <w:rPr>
          <w:rFonts w:ascii="Calibri" w:hAnsi="Calibri" w:cs="Times New Roman"/>
          <w:sz w:val="24"/>
          <w:szCs w:val="24"/>
        </w:rPr>
        <w:t xml:space="preserve">those </w:t>
      </w:r>
      <w:r w:rsidRPr="00A829F2">
        <w:rPr>
          <w:rFonts w:ascii="Calibri" w:hAnsi="Calibri" w:cs="Times New Roman"/>
          <w:sz w:val="24"/>
          <w:szCs w:val="24"/>
        </w:rPr>
        <w:t>who follow their own sexual appetite with no concern for the judgment of either man or God.</w:t>
      </w:r>
      <w:r w:rsidRPr="00A829F2">
        <w:rPr>
          <w:rStyle w:val="EndnoteReference"/>
          <w:rFonts w:ascii="Calibri" w:hAnsi="Calibri" w:cs="Times New Roman"/>
          <w:sz w:val="24"/>
          <w:szCs w:val="24"/>
        </w:rPr>
        <w:endnoteReference w:id="9"/>
      </w:r>
      <w:r w:rsidRPr="00A829F2">
        <w:rPr>
          <w:rFonts w:ascii="Calibri" w:hAnsi="Calibri" w:cs="Times New Roman"/>
          <w:sz w:val="24"/>
          <w:szCs w:val="24"/>
        </w:rPr>
        <w:t xml:space="preserve"> So </w:t>
      </w:r>
      <w:r w:rsidRPr="00A829F2">
        <w:rPr>
          <w:rFonts w:ascii="Calibri" w:hAnsi="Calibri" w:cs="Times New Roman"/>
          <w:sz w:val="24"/>
          <w:szCs w:val="24"/>
        </w:rPr>
        <w:lastRenderedPageBreak/>
        <w:t xml:space="preserve">Peter emphasized several times that these false teachers, who were causing destruction, would be met with destruction themselves in the </w:t>
      </w:r>
      <w:r w:rsidR="00FC4C10" w:rsidRPr="00A829F2">
        <w:rPr>
          <w:rFonts w:ascii="Calibri" w:hAnsi="Calibri" w:cs="Times New Roman"/>
          <w:sz w:val="24"/>
          <w:szCs w:val="24"/>
        </w:rPr>
        <w:t xml:space="preserve">Day </w:t>
      </w:r>
      <w:r w:rsidRPr="00A829F2">
        <w:rPr>
          <w:rFonts w:ascii="Calibri" w:hAnsi="Calibri" w:cs="Times New Roman"/>
          <w:sz w:val="24"/>
          <w:szCs w:val="24"/>
        </w:rPr>
        <w:t xml:space="preserve">of </w:t>
      </w:r>
      <w:r w:rsidR="00FC4C10" w:rsidRPr="00A829F2">
        <w:rPr>
          <w:rFonts w:ascii="Calibri" w:hAnsi="Calibri" w:cs="Times New Roman"/>
          <w:sz w:val="24"/>
          <w:szCs w:val="24"/>
        </w:rPr>
        <w:t xml:space="preserve">Judgment </w:t>
      </w:r>
      <w:r w:rsidRPr="00A829F2">
        <w:rPr>
          <w:rFonts w:ascii="Calibri" w:hAnsi="Calibri" w:cs="Times New Roman"/>
          <w:sz w:val="24"/>
          <w:szCs w:val="24"/>
        </w:rPr>
        <w:t>(2:1, 3). But God’s punishment isn’t unjust</w:t>
      </w:r>
      <w:r w:rsidR="00FC4C10" w:rsidRPr="00A829F2">
        <w:rPr>
          <w:rFonts w:ascii="Calibri" w:hAnsi="Calibri" w:cs="Times New Roman"/>
          <w:sz w:val="24"/>
          <w:szCs w:val="24"/>
        </w:rPr>
        <w:t xml:space="preserve">; </w:t>
      </w:r>
      <w:r w:rsidRPr="00A829F2">
        <w:rPr>
          <w:rFonts w:ascii="Calibri" w:hAnsi="Calibri" w:cs="Times New Roman"/>
          <w:sz w:val="24"/>
          <w:szCs w:val="24"/>
        </w:rPr>
        <w:t>they have brought it upon themselves (2:1). Whether they believe it or not, God will judge them for their sin. Peter doesn’t say this to condemn them</w:t>
      </w:r>
      <w:r w:rsidR="00FC4C10" w:rsidRPr="00A829F2">
        <w:rPr>
          <w:rFonts w:ascii="Calibri" w:hAnsi="Calibri" w:cs="Times New Roman"/>
          <w:sz w:val="24"/>
          <w:szCs w:val="24"/>
        </w:rPr>
        <w:t xml:space="preserve">; </w:t>
      </w:r>
      <w:r w:rsidRPr="00A829F2">
        <w:rPr>
          <w:rFonts w:ascii="Calibri" w:hAnsi="Calibri" w:cs="Times New Roman"/>
          <w:sz w:val="24"/>
          <w:szCs w:val="24"/>
        </w:rPr>
        <w:t>he says it to warn them. Don’t listen to these false teachers, listen to the truth of God’s Word!</w:t>
      </w:r>
    </w:p>
    <w:p w14:paraId="5D5D1521" w14:textId="77777777" w:rsidR="00644795" w:rsidRPr="00A829F2" w:rsidRDefault="00644795" w:rsidP="00644795">
      <w:pPr>
        <w:spacing w:after="0" w:line="240" w:lineRule="auto"/>
        <w:rPr>
          <w:rFonts w:ascii="Calibri" w:hAnsi="Calibri" w:cs="Times New Roman"/>
          <w:sz w:val="24"/>
          <w:szCs w:val="24"/>
        </w:rPr>
      </w:pPr>
    </w:p>
    <w:p w14:paraId="57007B96" w14:textId="77777777" w:rsidR="00644795" w:rsidRPr="00A829F2" w:rsidRDefault="00644795" w:rsidP="00644795">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Why would people confess to be Christians, but then live in sensuality and greed? </w:t>
      </w:r>
    </w:p>
    <w:p w14:paraId="48921936" w14:textId="77777777" w:rsidR="00644795" w:rsidRPr="00A829F2" w:rsidRDefault="00644795" w:rsidP="00644795">
      <w:pPr>
        <w:spacing w:after="0" w:line="240" w:lineRule="auto"/>
        <w:rPr>
          <w:rFonts w:ascii="Calibri" w:hAnsi="Calibri" w:cs="Times New Roman"/>
          <w:b/>
          <w:bCs/>
          <w:sz w:val="24"/>
          <w:szCs w:val="24"/>
        </w:rPr>
      </w:pPr>
    </w:p>
    <w:p w14:paraId="27DDFFCA" w14:textId="56BC40FD" w:rsidR="00644795" w:rsidRPr="00A829F2" w:rsidRDefault="00644795" w:rsidP="00644795">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How can we protect ourselves and our churches from </w:t>
      </w:r>
      <w:r w:rsidR="00880054" w:rsidRPr="00A829F2">
        <w:rPr>
          <w:rFonts w:ascii="Calibri" w:hAnsi="Calibri" w:cs="Times New Roman"/>
          <w:b/>
          <w:bCs/>
          <w:sz w:val="24"/>
          <w:szCs w:val="24"/>
        </w:rPr>
        <w:t xml:space="preserve">the infiltration of </w:t>
      </w:r>
      <w:r w:rsidRPr="00A829F2">
        <w:rPr>
          <w:rFonts w:ascii="Calibri" w:hAnsi="Calibri" w:cs="Times New Roman"/>
          <w:b/>
          <w:bCs/>
          <w:sz w:val="24"/>
          <w:szCs w:val="24"/>
        </w:rPr>
        <w:t>false teachers</w:t>
      </w:r>
      <w:r w:rsidR="00880054" w:rsidRPr="00A829F2">
        <w:rPr>
          <w:rFonts w:ascii="Calibri" w:hAnsi="Calibri" w:cs="Times New Roman"/>
          <w:b/>
          <w:bCs/>
          <w:sz w:val="24"/>
          <w:szCs w:val="24"/>
        </w:rPr>
        <w:t>?</w:t>
      </w:r>
      <w:r w:rsidRPr="00A829F2">
        <w:rPr>
          <w:rFonts w:ascii="Calibri" w:hAnsi="Calibri" w:cs="Times New Roman"/>
          <w:b/>
          <w:bCs/>
          <w:sz w:val="24"/>
          <w:szCs w:val="24"/>
        </w:rPr>
        <w:t xml:space="preserve"> What safeguards can we put in place?</w:t>
      </w:r>
    </w:p>
    <w:p w14:paraId="0AAAB3B0" w14:textId="77777777" w:rsidR="00644795" w:rsidRPr="00A829F2" w:rsidRDefault="00644795" w:rsidP="00644795">
      <w:pPr>
        <w:spacing w:after="0" w:line="240" w:lineRule="auto"/>
        <w:rPr>
          <w:rFonts w:ascii="Calibri" w:hAnsi="Calibri" w:cs="Times New Roman"/>
          <w:b/>
          <w:bCs/>
          <w:sz w:val="24"/>
          <w:szCs w:val="24"/>
        </w:rPr>
      </w:pPr>
    </w:p>
    <w:p w14:paraId="51BC2F78" w14:textId="77777777" w:rsidR="00644795" w:rsidRPr="00A829F2" w:rsidRDefault="00644795" w:rsidP="00644795">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What should we do if we see false teachers creeping into our churches? </w:t>
      </w:r>
    </w:p>
    <w:p w14:paraId="395B8C2C" w14:textId="77777777" w:rsidR="00E24AA0" w:rsidRPr="00A829F2" w:rsidRDefault="00E24AA0" w:rsidP="00E24AA0">
      <w:pPr>
        <w:spacing w:after="0" w:line="240" w:lineRule="auto"/>
        <w:rPr>
          <w:rFonts w:ascii="Calibri" w:hAnsi="Calibri" w:cs="Times New Roman"/>
          <w:b/>
          <w:bCs/>
          <w:sz w:val="24"/>
          <w:szCs w:val="24"/>
        </w:rPr>
      </w:pPr>
    </w:p>
    <w:p w14:paraId="40767925" w14:textId="77777777" w:rsidR="008324DC" w:rsidRPr="00A829F2" w:rsidRDefault="008324DC" w:rsidP="003B1096">
      <w:pPr>
        <w:spacing w:after="0"/>
        <w:rPr>
          <w:rFonts w:ascii="Calibri" w:hAnsi="Calibri"/>
          <w:b/>
          <w:bCs/>
          <w:sz w:val="24"/>
          <w:szCs w:val="24"/>
        </w:rPr>
      </w:pPr>
    </w:p>
    <w:p w14:paraId="7AA5F77D" w14:textId="39EAB4C2" w:rsidR="003B1096" w:rsidRPr="00A829F2" w:rsidRDefault="00DC06CB" w:rsidP="003B1096">
      <w:pPr>
        <w:spacing w:after="0"/>
        <w:rPr>
          <w:rFonts w:ascii="Calibri" w:hAnsi="Calibri"/>
          <w:b/>
          <w:sz w:val="24"/>
          <w:szCs w:val="24"/>
        </w:rPr>
      </w:pPr>
      <w:r w:rsidRPr="00A829F2">
        <w:rPr>
          <w:rFonts w:ascii="Calibri" w:hAnsi="Calibri" w:cs="Times New Roman"/>
          <w:b/>
          <w:bCs/>
          <w:sz w:val="24"/>
          <w:szCs w:val="24"/>
        </w:rPr>
        <w:t>Read 2 Peter 2:4</w:t>
      </w:r>
      <w:r w:rsidR="00775303" w:rsidRPr="00A829F2">
        <w:rPr>
          <w:rFonts w:ascii="Calibri" w:hAnsi="Calibri" w:cs="Times New Roman"/>
          <w:b/>
          <w:bCs/>
          <w:sz w:val="24"/>
          <w:szCs w:val="24"/>
        </w:rPr>
        <w:t>–</w:t>
      </w:r>
      <w:r w:rsidRPr="00A829F2">
        <w:rPr>
          <w:rFonts w:ascii="Calibri" w:hAnsi="Calibri" w:cs="Times New Roman"/>
          <w:b/>
          <w:bCs/>
          <w:sz w:val="24"/>
          <w:szCs w:val="24"/>
        </w:rPr>
        <w:t>11</w:t>
      </w:r>
    </w:p>
    <w:p w14:paraId="456CF1A0" w14:textId="7A656E90" w:rsidR="00E01A9C" w:rsidRPr="00A829F2" w:rsidRDefault="00704BD9" w:rsidP="00E01A9C">
      <w:pPr>
        <w:rPr>
          <w:rFonts w:ascii="Calibri" w:hAnsi="Calibri" w:cs="Times New Roman"/>
          <w:i/>
          <w:iCs/>
          <w:sz w:val="24"/>
          <w:szCs w:val="24"/>
        </w:rPr>
      </w:pPr>
      <w:r w:rsidRPr="00A829F2">
        <w:rPr>
          <w:rFonts w:ascii="Calibri" w:hAnsi="Calibri"/>
          <w:b/>
          <w:sz w:val="24"/>
          <w:szCs w:val="24"/>
        </w:rPr>
        <w:t>Talking Point</w:t>
      </w:r>
      <w:r w:rsidR="003B1096" w:rsidRPr="00A829F2">
        <w:rPr>
          <w:rFonts w:ascii="Calibri" w:hAnsi="Calibri"/>
          <w:b/>
          <w:sz w:val="24"/>
          <w:szCs w:val="24"/>
        </w:rPr>
        <w:t xml:space="preserve"> 2:</w:t>
      </w:r>
      <w:r w:rsidR="003B1096" w:rsidRPr="00A829F2">
        <w:rPr>
          <w:rFonts w:ascii="Calibri" w:hAnsi="Calibri"/>
          <w:sz w:val="24"/>
          <w:szCs w:val="24"/>
        </w:rPr>
        <w:t xml:space="preserve"> </w:t>
      </w:r>
      <w:r w:rsidR="00DC06CB" w:rsidRPr="00A829F2">
        <w:rPr>
          <w:rFonts w:ascii="Calibri" w:hAnsi="Calibri"/>
          <w:sz w:val="24"/>
          <w:szCs w:val="24"/>
        </w:rPr>
        <w:t>G</w:t>
      </w:r>
      <w:r w:rsidR="00DC06CB" w:rsidRPr="00A829F2">
        <w:rPr>
          <w:rFonts w:ascii="Calibri" w:hAnsi="Calibri" w:cs="Times New Roman"/>
          <w:sz w:val="24"/>
          <w:szCs w:val="24"/>
        </w:rPr>
        <w:t>od will destroy the wicked but save the righteous.</w:t>
      </w:r>
    </w:p>
    <w:p w14:paraId="2BD69C33" w14:textId="77777777" w:rsidR="00DC06CB" w:rsidRPr="00A829F2" w:rsidRDefault="00DC06CB" w:rsidP="00DC06CB">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How does this analysis of God punishing the wicked relate to what Peter has discussed in the letter so far? </w:t>
      </w:r>
    </w:p>
    <w:p w14:paraId="63331B87" w14:textId="77777777" w:rsidR="00DC06CB" w:rsidRPr="00A829F2" w:rsidRDefault="00DC06CB" w:rsidP="00DC06CB">
      <w:pPr>
        <w:spacing w:after="0" w:line="240" w:lineRule="auto"/>
        <w:rPr>
          <w:rFonts w:ascii="Calibri" w:hAnsi="Calibri" w:cs="Times New Roman"/>
          <w:b/>
          <w:bCs/>
          <w:sz w:val="24"/>
          <w:szCs w:val="24"/>
        </w:rPr>
      </w:pPr>
    </w:p>
    <w:p w14:paraId="3AB4036D" w14:textId="5B7CDA88"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rPr>
        <w:t xml:space="preserve">In defense of his statement that God will punish false teachers, Peter gave several examples of people and angels God punished in the Old Testament. All of this is evidence for his original thesis statement from chapter </w:t>
      </w:r>
      <w:r w:rsidR="00C26135" w:rsidRPr="00A829F2">
        <w:rPr>
          <w:rFonts w:ascii="Calibri" w:hAnsi="Calibri" w:cs="Times New Roman"/>
          <w:sz w:val="24"/>
          <w:szCs w:val="24"/>
        </w:rPr>
        <w:t xml:space="preserve">1 </w:t>
      </w:r>
      <w:r w:rsidRPr="00A829F2">
        <w:rPr>
          <w:rFonts w:ascii="Calibri" w:hAnsi="Calibri" w:cs="Times New Roman"/>
          <w:sz w:val="24"/>
          <w:szCs w:val="24"/>
        </w:rPr>
        <w:t xml:space="preserve">(last week’s lesson), that the </w:t>
      </w:r>
      <w:r w:rsidR="00775303" w:rsidRPr="00A829F2">
        <w:rPr>
          <w:rFonts w:ascii="Calibri" w:hAnsi="Calibri" w:cs="Times New Roman"/>
          <w:sz w:val="24"/>
          <w:szCs w:val="24"/>
        </w:rPr>
        <w:t>Second Coming</w:t>
      </w:r>
      <w:r w:rsidRPr="00A829F2">
        <w:rPr>
          <w:rFonts w:ascii="Calibri" w:hAnsi="Calibri" w:cs="Times New Roman"/>
          <w:sz w:val="24"/>
          <w:szCs w:val="24"/>
        </w:rPr>
        <w:t xml:space="preserve"> </w:t>
      </w:r>
      <w:r w:rsidRPr="00A829F2">
        <w:rPr>
          <w:rFonts w:ascii="Calibri" w:hAnsi="Calibri" w:cs="Times New Roman"/>
          <w:i/>
          <w:iCs/>
          <w:sz w:val="24"/>
          <w:szCs w:val="24"/>
        </w:rPr>
        <w:t>would</w:t>
      </w:r>
      <w:r w:rsidRPr="00A829F2">
        <w:rPr>
          <w:rFonts w:ascii="Calibri" w:hAnsi="Calibri" w:cs="Times New Roman"/>
          <w:sz w:val="24"/>
          <w:szCs w:val="24"/>
        </w:rPr>
        <w:t xml:space="preserve"> happen, that Christ </w:t>
      </w:r>
      <w:r w:rsidRPr="00A829F2">
        <w:rPr>
          <w:rFonts w:ascii="Calibri" w:hAnsi="Calibri" w:cs="Times New Roman"/>
          <w:i/>
          <w:iCs/>
          <w:sz w:val="24"/>
          <w:szCs w:val="24"/>
        </w:rPr>
        <w:t>would</w:t>
      </w:r>
      <w:r w:rsidRPr="00A829F2">
        <w:rPr>
          <w:rFonts w:ascii="Calibri" w:hAnsi="Calibri" w:cs="Times New Roman"/>
          <w:sz w:val="24"/>
          <w:szCs w:val="24"/>
        </w:rPr>
        <w:t xml:space="preserve"> return on the </w:t>
      </w:r>
      <w:r w:rsidR="00C26135" w:rsidRPr="00A829F2">
        <w:rPr>
          <w:rFonts w:ascii="Calibri" w:hAnsi="Calibri" w:cs="Times New Roman"/>
          <w:sz w:val="24"/>
          <w:szCs w:val="24"/>
        </w:rPr>
        <w:t xml:space="preserve">Day </w:t>
      </w:r>
      <w:r w:rsidRPr="00A829F2">
        <w:rPr>
          <w:rFonts w:ascii="Calibri" w:hAnsi="Calibri" w:cs="Times New Roman"/>
          <w:sz w:val="24"/>
          <w:szCs w:val="24"/>
        </w:rPr>
        <w:t xml:space="preserve">of </w:t>
      </w:r>
      <w:r w:rsidR="00C26135" w:rsidRPr="00A829F2">
        <w:rPr>
          <w:rFonts w:ascii="Calibri" w:hAnsi="Calibri" w:cs="Times New Roman"/>
          <w:sz w:val="24"/>
          <w:szCs w:val="24"/>
        </w:rPr>
        <w:t xml:space="preserve">Judgment </w:t>
      </w:r>
      <w:r w:rsidRPr="00A829F2">
        <w:rPr>
          <w:rFonts w:ascii="Calibri" w:hAnsi="Calibri" w:cs="Times New Roman"/>
          <w:sz w:val="24"/>
          <w:szCs w:val="24"/>
        </w:rPr>
        <w:t>(1:16–21; 3:3–10). This is the main thrust of the whole letter, this warning about the day of judgment. False teachers had been telling the people that Christ was not coming back, so they didn’t have to worry about judgment (3:4). False teachers of every generation have said something similar, whether teaching universalism</w:t>
      </w:r>
      <w:r w:rsidR="00775303" w:rsidRPr="00A829F2">
        <w:rPr>
          <w:rFonts w:ascii="Calibri" w:hAnsi="Calibri" w:cs="Times New Roman"/>
          <w:sz w:val="24"/>
          <w:szCs w:val="24"/>
        </w:rPr>
        <w:t xml:space="preserve"> – </w:t>
      </w:r>
      <w:r w:rsidRPr="00A829F2">
        <w:rPr>
          <w:rFonts w:ascii="Calibri" w:hAnsi="Calibri" w:cs="Times New Roman"/>
          <w:sz w:val="24"/>
          <w:szCs w:val="24"/>
        </w:rPr>
        <w:t>that everyone goes to heaven no matter what they believe or do in this life</w:t>
      </w:r>
      <w:r w:rsidR="00775303" w:rsidRPr="00A829F2">
        <w:rPr>
          <w:rFonts w:ascii="Calibri" w:hAnsi="Calibri" w:cs="Times New Roman"/>
          <w:sz w:val="24"/>
          <w:szCs w:val="24"/>
        </w:rPr>
        <w:t xml:space="preserve"> – </w:t>
      </w:r>
      <w:r w:rsidRPr="00A829F2">
        <w:rPr>
          <w:rFonts w:ascii="Calibri" w:hAnsi="Calibri" w:cs="Times New Roman"/>
          <w:sz w:val="24"/>
          <w:szCs w:val="24"/>
        </w:rPr>
        <w:t xml:space="preserve">or teaching simply that there is no hell. </w:t>
      </w:r>
    </w:p>
    <w:p w14:paraId="26F45054" w14:textId="77777777" w:rsidR="00DC06CB" w:rsidRPr="00A829F2" w:rsidRDefault="00DC06CB" w:rsidP="00DC06CB">
      <w:pPr>
        <w:spacing w:after="0" w:line="240" w:lineRule="auto"/>
        <w:rPr>
          <w:rFonts w:ascii="Calibri" w:hAnsi="Calibri" w:cs="Times New Roman"/>
          <w:sz w:val="24"/>
          <w:szCs w:val="24"/>
        </w:rPr>
      </w:pPr>
    </w:p>
    <w:p w14:paraId="05BA774B" w14:textId="0F4DDFC2"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rPr>
        <w:t>In fact, in our culture, the most recent statistics say that more Americans are choosing not to believe in hell at all, even Christians. As of 2016, while almost three-quarters of Americans believe in heaven, only about three-fifths of Americans believe in hell, even among religious people.</w:t>
      </w:r>
      <w:r w:rsidRPr="00A829F2">
        <w:rPr>
          <w:rStyle w:val="EndnoteReference"/>
          <w:rFonts w:ascii="Calibri" w:hAnsi="Calibri" w:cs="Times New Roman"/>
          <w:sz w:val="24"/>
          <w:szCs w:val="24"/>
        </w:rPr>
        <w:endnoteReference w:id="10"/>
      </w:r>
      <w:r w:rsidRPr="00A829F2">
        <w:rPr>
          <w:rFonts w:ascii="Calibri" w:hAnsi="Calibri" w:cs="Times New Roman"/>
          <w:sz w:val="24"/>
          <w:szCs w:val="24"/>
        </w:rPr>
        <w:t xml:space="preserve"> Of course, no one </w:t>
      </w:r>
      <w:r w:rsidRPr="00A829F2">
        <w:rPr>
          <w:rFonts w:ascii="Calibri" w:hAnsi="Calibri" w:cs="Times New Roman"/>
          <w:i/>
          <w:iCs/>
          <w:sz w:val="24"/>
          <w:szCs w:val="24"/>
        </w:rPr>
        <w:t>wants</w:t>
      </w:r>
      <w:r w:rsidRPr="00A829F2">
        <w:rPr>
          <w:rFonts w:ascii="Calibri" w:hAnsi="Calibri" w:cs="Times New Roman"/>
          <w:sz w:val="24"/>
          <w:szCs w:val="24"/>
        </w:rPr>
        <w:t xml:space="preserve"> to believe in eternal punishment. It’s a whole lot more pleasant to imagine everyone going to eternal bliss. But what if </w:t>
      </w:r>
      <w:proofErr w:type="gramStart"/>
      <w:r w:rsidRPr="00A829F2">
        <w:rPr>
          <w:rFonts w:ascii="Calibri" w:hAnsi="Calibri" w:cs="Times New Roman"/>
          <w:sz w:val="24"/>
          <w:szCs w:val="24"/>
        </w:rPr>
        <w:t>hell</w:t>
      </w:r>
      <w:proofErr w:type="gramEnd"/>
      <w:r w:rsidRPr="00A829F2">
        <w:rPr>
          <w:rFonts w:ascii="Calibri" w:hAnsi="Calibri" w:cs="Times New Roman"/>
          <w:sz w:val="24"/>
          <w:szCs w:val="24"/>
        </w:rPr>
        <w:t xml:space="preserve"> is real? Wouldn’t it be a whole lot better to know it’s real so we can avoid it rather than just hoping it’s not true? Peter’s message is that hell is very real</w:t>
      </w:r>
      <w:r w:rsidR="00643881" w:rsidRPr="00A829F2">
        <w:rPr>
          <w:rFonts w:ascii="Calibri" w:hAnsi="Calibri" w:cs="Times New Roman"/>
          <w:sz w:val="24"/>
          <w:szCs w:val="24"/>
        </w:rPr>
        <w:t xml:space="preserve">; </w:t>
      </w:r>
      <w:r w:rsidRPr="00A829F2">
        <w:rPr>
          <w:rFonts w:ascii="Calibri" w:hAnsi="Calibri" w:cs="Times New Roman"/>
          <w:sz w:val="24"/>
          <w:szCs w:val="24"/>
        </w:rPr>
        <w:t>there are a lot of people in it</w:t>
      </w:r>
      <w:r w:rsidR="00643881" w:rsidRPr="00A829F2">
        <w:rPr>
          <w:rFonts w:ascii="Calibri" w:hAnsi="Calibri" w:cs="Times New Roman"/>
          <w:sz w:val="24"/>
          <w:szCs w:val="24"/>
        </w:rPr>
        <w:t xml:space="preserve">; </w:t>
      </w:r>
      <w:r w:rsidRPr="00A829F2">
        <w:rPr>
          <w:rFonts w:ascii="Calibri" w:hAnsi="Calibri" w:cs="Times New Roman"/>
          <w:sz w:val="24"/>
          <w:szCs w:val="24"/>
        </w:rPr>
        <w:t>and if we don’t take our faith seriously, we could end up there</w:t>
      </w:r>
      <w:r w:rsidR="00643881" w:rsidRPr="00A829F2">
        <w:rPr>
          <w:rFonts w:ascii="Calibri" w:hAnsi="Calibri" w:cs="Times New Roman"/>
          <w:sz w:val="24"/>
          <w:szCs w:val="24"/>
        </w:rPr>
        <w:t>,</w:t>
      </w:r>
      <w:r w:rsidRPr="00A829F2">
        <w:rPr>
          <w:rFonts w:ascii="Calibri" w:hAnsi="Calibri" w:cs="Times New Roman"/>
          <w:sz w:val="24"/>
          <w:szCs w:val="24"/>
        </w:rPr>
        <w:t xml:space="preserve"> too. To defend his theological position, Peter used three notorious examples of sin and God’s wrath from the Old Testament.</w:t>
      </w:r>
    </w:p>
    <w:p w14:paraId="5D7F2461" w14:textId="77777777" w:rsidR="00DC06CB" w:rsidRPr="00A829F2" w:rsidRDefault="00DC06CB" w:rsidP="00DC06CB">
      <w:pPr>
        <w:spacing w:after="0" w:line="240" w:lineRule="auto"/>
        <w:rPr>
          <w:rFonts w:ascii="Calibri" w:hAnsi="Calibri" w:cs="Times New Roman"/>
          <w:sz w:val="24"/>
          <w:szCs w:val="24"/>
        </w:rPr>
      </w:pPr>
    </w:p>
    <w:p w14:paraId="71A3768D" w14:textId="77777777"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u w:val="single"/>
        </w:rPr>
        <w:t>Fallen Angels</w:t>
      </w:r>
      <w:r w:rsidRPr="00A829F2">
        <w:rPr>
          <w:rFonts w:ascii="Calibri" w:hAnsi="Calibri" w:cs="Times New Roman"/>
          <w:sz w:val="24"/>
          <w:szCs w:val="24"/>
        </w:rPr>
        <w:t>: Peter references the sin of angels who fell into great wickedness (Genesis 6:1–4). Peter described these angels as “committed . . . to chains of gloomy darkness to be kept until the judgment” (2:4).</w:t>
      </w:r>
    </w:p>
    <w:p w14:paraId="2707ECD8" w14:textId="77777777" w:rsidR="00DC06CB" w:rsidRPr="00A829F2" w:rsidRDefault="00DC06CB" w:rsidP="00DC06CB">
      <w:pPr>
        <w:spacing w:after="0" w:line="240" w:lineRule="auto"/>
        <w:rPr>
          <w:rFonts w:ascii="Calibri" w:hAnsi="Calibri" w:cs="Times New Roman"/>
          <w:sz w:val="24"/>
          <w:szCs w:val="24"/>
        </w:rPr>
      </w:pPr>
    </w:p>
    <w:p w14:paraId="7615EA6A" w14:textId="77777777"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u w:val="single"/>
        </w:rPr>
        <w:lastRenderedPageBreak/>
        <w:t>Noah</w:t>
      </w:r>
      <w:r w:rsidRPr="00A829F2">
        <w:rPr>
          <w:rFonts w:ascii="Calibri" w:hAnsi="Calibri" w:cs="Times New Roman"/>
          <w:sz w:val="24"/>
          <w:szCs w:val="24"/>
        </w:rPr>
        <w:t>: This story is more familiar to us because it is in Genesis. Peter reminded them that, except for Noah and his family, God destroyed the entire world for their godlessness (2:5). The hearts of the people were filled with evil (Genesis 6:5).</w:t>
      </w:r>
    </w:p>
    <w:p w14:paraId="41CEDD71" w14:textId="77777777" w:rsidR="00DC06CB" w:rsidRPr="00A829F2" w:rsidRDefault="00DC06CB" w:rsidP="00DC06CB">
      <w:pPr>
        <w:spacing w:after="0" w:line="240" w:lineRule="auto"/>
        <w:rPr>
          <w:rFonts w:ascii="Calibri" w:hAnsi="Calibri" w:cs="Times New Roman"/>
          <w:sz w:val="24"/>
          <w:szCs w:val="24"/>
        </w:rPr>
      </w:pPr>
    </w:p>
    <w:p w14:paraId="3812187C" w14:textId="398DC4D5"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u w:val="single"/>
        </w:rPr>
        <w:t>Sodom and Gomorrah</w:t>
      </w:r>
      <w:r w:rsidRPr="00A829F2">
        <w:rPr>
          <w:rFonts w:ascii="Calibri" w:hAnsi="Calibri" w:cs="Times New Roman"/>
          <w:sz w:val="24"/>
          <w:szCs w:val="24"/>
        </w:rPr>
        <w:t>: Again, this story can be found in Genesis, but Peter added some details about Lot’s frame of mind that are not found in the Old Testament</w:t>
      </w:r>
      <w:r w:rsidR="00775303" w:rsidRPr="00A829F2">
        <w:rPr>
          <w:rFonts w:ascii="Calibri" w:hAnsi="Calibri" w:cs="Times New Roman"/>
          <w:sz w:val="24"/>
          <w:szCs w:val="24"/>
        </w:rPr>
        <w:t xml:space="preserve"> – </w:t>
      </w:r>
      <w:r w:rsidRPr="00A829F2">
        <w:rPr>
          <w:rFonts w:ascii="Calibri" w:hAnsi="Calibri" w:cs="Times New Roman"/>
          <w:sz w:val="24"/>
          <w:szCs w:val="24"/>
        </w:rPr>
        <w:t xml:space="preserve">that Lot was “greatly distressed” by the wickedness of the people, that his righteous soul was “tormented” by living among them and seeing their “lawless deeds” day after day (2:7–8). As He did in the days of Noah, God destroyed the entire city of Sodom and Gomorrah, rescuing only Lot and his family because of </w:t>
      </w:r>
      <w:r w:rsidR="00643881" w:rsidRPr="00A829F2">
        <w:rPr>
          <w:rFonts w:ascii="Calibri" w:hAnsi="Calibri" w:cs="Times New Roman"/>
          <w:sz w:val="24"/>
          <w:szCs w:val="24"/>
        </w:rPr>
        <w:t xml:space="preserve">Lot’s </w:t>
      </w:r>
      <w:r w:rsidRPr="00A829F2">
        <w:rPr>
          <w:rFonts w:ascii="Calibri" w:hAnsi="Calibri" w:cs="Times New Roman"/>
          <w:sz w:val="24"/>
          <w:szCs w:val="24"/>
        </w:rPr>
        <w:t xml:space="preserve">righteousness. </w:t>
      </w:r>
    </w:p>
    <w:p w14:paraId="29421E1F" w14:textId="77777777" w:rsidR="00DC06CB" w:rsidRPr="00A829F2" w:rsidRDefault="00DC06CB" w:rsidP="00DC06CB">
      <w:pPr>
        <w:spacing w:after="0" w:line="240" w:lineRule="auto"/>
        <w:rPr>
          <w:rFonts w:ascii="Calibri" w:hAnsi="Calibri" w:cs="Times New Roman"/>
          <w:sz w:val="24"/>
          <w:szCs w:val="24"/>
        </w:rPr>
      </w:pPr>
    </w:p>
    <w:p w14:paraId="688A5344" w14:textId="34E1449B"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rPr>
        <w:t xml:space="preserve">Peter’s conclusion is clearly stated in verses 9–10: God rescues the godly from trials and keeps the unrighteous under punishment until the </w:t>
      </w:r>
      <w:r w:rsidR="009324B2" w:rsidRPr="00A829F2">
        <w:rPr>
          <w:rFonts w:ascii="Calibri" w:hAnsi="Calibri" w:cs="Times New Roman"/>
          <w:sz w:val="24"/>
          <w:szCs w:val="24"/>
        </w:rPr>
        <w:t xml:space="preserve">Day </w:t>
      </w:r>
      <w:r w:rsidRPr="00A829F2">
        <w:rPr>
          <w:rFonts w:ascii="Calibri" w:hAnsi="Calibri" w:cs="Times New Roman"/>
          <w:sz w:val="24"/>
          <w:szCs w:val="24"/>
        </w:rPr>
        <w:t xml:space="preserve">of </w:t>
      </w:r>
      <w:r w:rsidR="009324B2" w:rsidRPr="00A829F2">
        <w:rPr>
          <w:rFonts w:ascii="Calibri" w:hAnsi="Calibri" w:cs="Times New Roman"/>
          <w:sz w:val="24"/>
          <w:szCs w:val="24"/>
        </w:rPr>
        <w:t>Judgment</w:t>
      </w:r>
      <w:r w:rsidRPr="00A829F2">
        <w:rPr>
          <w:rFonts w:ascii="Calibri" w:hAnsi="Calibri" w:cs="Times New Roman"/>
          <w:sz w:val="24"/>
          <w:szCs w:val="24"/>
        </w:rPr>
        <w:t xml:space="preserve">, especially those who defy authority and indulge in lustful passions </w:t>
      </w:r>
      <w:r w:rsidR="005540D0" w:rsidRPr="00A829F2">
        <w:rPr>
          <w:rFonts w:ascii="Calibri" w:hAnsi="Calibri" w:cs="Times New Roman"/>
          <w:sz w:val="24"/>
          <w:szCs w:val="24"/>
        </w:rPr>
        <w:t xml:space="preserve">as </w:t>
      </w:r>
      <w:r w:rsidRPr="00A829F2">
        <w:rPr>
          <w:rFonts w:ascii="Calibri" w:hAnsi="Calibri" w:cs="Times New Roman"/>
          <w:sz w:val="24"/>
          <w:szCs w:val="24"/>
        </w:rPr>
        <w:t>these false teachers were doing. Peter’s point is abundantly clear</w:t>
      </w:r>
      <w:r w:rsidR="00775303" w:rsidRPr="00A829F2">
        <w:rPr>
          <w:rFonts w:ascii="Calibri" w:hAnsi="Calibri" w:cs="Times New Roman"/>
          <w:sz w:val="24"/>
          <w:szCs w:val="24"/>
        </w:rPr>
        <w:t xml:space="preserve"> – </w:t>
      </w:r>
      <w:r w:rsidRPr="00A829F2">
        <w:rPr>
          <w:rFonts w:ascii="Calibri" w:hAnsi="Calibri" w:cs="Times New Roman"/>
          <w:sz w:val="24"/>
          <w:szCs w:val="24"/>
        </w:rPr>
        <w:t>hell is real, and false teachers and those who follow them are going there, but God will save the righteous from eternal punishment. In each of these stories, the ratio of wicked people to righteous can feel overwhelming. Only one family is saved while the rest are destroyed. But Jesus said the gate that leads to life is narrow and few find it (Matt</w:t>
      </w:r>
      <w:r w:rsidR="005540D0" w:rsidRPr="00A829F2">
        <w:rPr>
          <w:rFonts w:ascii="Calibri" w:hAnsi="Calibri" w:cs="Times New Roman"/>
          <w:sz w:val="24"/>
          <w:szCs w:val="24"/>
        </w:rPr>
        <w:t>hew</w:t>
      </w:r>
      <w:r w:rsidRPr="00A829F2">
        <w:rPr>
          <w:rFonts w:ascii="Calibri" w:hAnsi="Calibri" w:cs="Times New Roman"/>
          <w:sz w:val="24"/>
          <w:szCs w:val="24"/>
        </w:rPr>
        <w:t xml:space="preserve"> 7:13–14).</w:t>
      </w:r>
    </w:p>
    <w:p w14:paraId="1DA946E6" w14:textId="77777777" w:rsidR="00DC06CB" w:rsidRPr="00A829F2" w:rsidRDefault="00DC06CB" w:rsidP="00DC06CB">
      <w:pPr>
        <w:spacing w:after="0" w:line="240" w:lineRule="auto"/>
        <w:rPr>
          <w:rFonts w:ascii="Calibri" w:hAnsi="Calibri" w:cs="Times New Roman"/>
          <w:sz w:val="24"/>
          <w:szCs w:val="24"/>
        </w:rPr>
      </w:pPr>
    </w:p>
    <w:p w14:paraId="0211AE50" w14:textId="70ED65AB"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rPr>
        <w:t>This isn’t because God is mean or exclusive. God wants everyone to be saved (1 Tim</w:t>
      </w:r>
      <w:r w:rsidR="005540D0" w:rsidRPr="00A829F2">
        <w:rPr>
          <w:rFonts w:ascii="Calibri" w:hAnsi="Calibri" w:cs="Times New Roman"/>
          <w:sz w:val="24"/>
          <w:szCs w:val="24"/>
        </w:rPr>
        <w:t>othy</w:t>
      </w:r>
      <w:r w:rsidRPr="00A829F2">
        <w:rPr>
          <w:rFonts w:ascii="Calibri" w:hAnsi="Calibri" w:cs="Times New Roman"/>
          <w:sz w:val="24"/>
          <w:szCs w:val="24"/>
        </w:rPr>
        <w:t xml:space="preserve"> 2:4). Peter made it clear that these men had brought destruction upon themselves (2:1). This is a warning. The gate that leads to destruction is wide and most people go that way (Matt</w:t>
      </w:r>
      <w:r w:rsidR="005540D0" w:rsidRPr="00A829F2">
        <w:rPr>
          <w:rFonts w:ascii="Calibri" w:hAnsi="Calibri" w:cs="Times New Roman"/>
          <w:sz w:val="24"/>
          <w:szCs w:val="24"/>
        </w:rPr>
        <w:t>hew</w:t>
      </w:r>
      <w:r w:rsidRPr="00A829F2">
        <w:rPr>
          <w:rFonts w:ascii="Calibri" w:hAnsi="Calibri" w:cs="Times New Roman"/>
          <w:sz w:val="24"/>
          <w:szCs w:val="24"/>
        </w:rPr>
        <w:t xml:space="preserve"> 7:13). Some people will be surprised when they aren’t allowed to enter heaven, because Jesus will say to them, “I never knew you.” Jesus said these people may have done a lot of religious deeds, even “mighty works” in His name but did not do the will of His Father in heaven (Matt</w:t>
      </w:r>
      <w:r w:rsidR="005540D0" w:rsidRPr="00A829F2">
        <w:rPr>
          <w:rFonts w:ascii="Calibri" w:hAnsi="Calibri" w:cs="Times New Roman"/>
          <w:sz w:val="24"/>
          <w:szCs w:val="24"/>
        </w:rPr>
        <w:t>hew</w:t>
      </w:r>
      <w:r w:rsidRPr="00A829F2">
        <w:rPr>
          <w:rFonts w:ascii="Calibri" w:hAnsi="Calibri" w:cs="Times New Roman"/>
          <w:sz w:val="24"/>
          <w:szCs w:val="24"/>
        </w:rPr>
        <w:t xml:space="preserve"> 7:21–23), meaning they didn’t live according to His law</w:t>
      </w:r>
      <w:r w:rsidR="005540D0" w:rsidRPr="00A829F2">
        <w:rPr>
          <w:rFonts w:ascii="Calibri" w:hAnsi="Calibri" w:cs="Times New Roman"/>
          <w:sz w:val="24"/>
          <w:szCs w:val="24"/>
        </w:rPr>
        <w:t xml:space="preserve">; </w:t>
      </w:r>
      <w:r w:rsidRPr="00A829F2">
        <w:rPr>
          <w:rFonts w:ascii="Calibri" w:hAnsi="Calibri" w:cs="Times New Roman"/>
          <w:sz w:val="24"/>
          <w:szCs w:val="24"/>
        </w:rPr>
        <w:t>they didn’t submit to His authority as Master. Like these false teachers, they may have said they were Christians, but they denied Him with their lifestyle. This is what Peter warns his audience against. Do not follow these false teachers</w:t>
      </w:r>
      <w:r w:rsidR="005540D0" w:rsidRPr="00A829F2">
        <w:rPr>
          <w:rFonts w:ascii="Calibri" w:hAnsi="Calibri" w:cs="Times New Roman"/>
          <w:sz w:val="24"/>
          <w:szCs w:val="24"/>
        </w:rPr>
        <w:t xml:space="preserve">; </w:t>
      </w:r>
      <w:r w:rsidRPr="00A829F2">
        <w:rPr>
          <w:rFonts w:ascii="Calibri" w:hAnsi="Calibri" w:cs="Times New Roman"/>
          <w:sz w:val="24"/>
          <w:szCs w:val="24"/>
        </w:rPr>
        <w:t xml:space="preserve">follow God’s Word! Hell is real, and you don’t want to go there. </w:t>
      </w:r>
    </w:p>
    <w:p w14:paraId="7B58F4D9" w14:textId="77777777" w:rsidR="00DC06CB" w:rsidRPr="00A829F2" w:rsidRDefault="00DC06CB" w:rsidP="00DC06CB">
      <w:pPr>
        <w:spacing w:after="0" w:line="240" w:lineRule="auto"/>
        <w:rPr>
          <w:rFonts w:ascii="Calibri" w:hAnsi="Calibri" w:cs="Times New Roman"/>
          <w:sz w:val="24"/>
          <w:szCs w:val="24"/>
        </w:rPr>
      </w:pPr>
    </w:p>
    <w:p w14:paraId="1EB6151C" w14:textId="77777777" w:rsidR="00DC06CB" w:rsidRPr="00A829F2" w:rsidRDefault="00DC06CB" w:rsidP="00DC06CB">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Why don’t a lot of churches talk about hell and judgment? </w:t>
      </w:r>
    </w:p>
    <w:p w14:paraId="4A548958" w14:textId="77777777" w:rsidR="00DC06CB" w:rsidRPr="00A829F2" w:rsidRDefault="00DC06CB" w:rsidP="00DC06CB">
      <w:pPr>
        <w:spacing w:after="0" w:line="240" w:lineRule="auto"/>
        <w:rPr>
          <w:rFonts w:ascii="Calibri" w:hAnsi="Calibri" w:cs="Times New Roman"/>
          <w:b/>
          <w:bCs/>
          <w:sz w:val="24"/>
          <w:szCs w:val="24"/>
        </w:rPr>
      </w:pPr>
    </w:p>
    <w:p w14:paraId="2825DB53" w14:textId="77777777" w:rsidR="00DC06CB" w:rsidRPr="00A829F2" w:rsidRDefault="00DC06CB" w:rsidP="00DC06CB">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How can we be honest with people, warning them about the reality of hell without making it seem like we’re just trying to scare them into accepting Jesus? </w:t>
      </w:r>
    </w:p>
    <w:p w14:paraId="4F5BB746" w14:textId="77777777" w:rsidR="00DC06CB" w:rsidRPr="00A829F2" w:rsidRDefault="00DC06CB" w:rsidP="00DC06CB">
      <w:pPr>
        <w:spacing w:after="0" w:line="240" w:lineRule="auto"/>
        <w:rPr>
          <w:rFonts w:ascii="Calibri" w:hAnsi="Calibri" w:cs="Times New Roman"/>
          <w:sz w:val="24"/>
          <w:szCs w:val="24"/>
        </w:rPr>
      </w:pPr>
    </w:p>
    <w:p w14:paraId="0C92D425" w14:textId="3E14C136"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rPr>
        <w:t xml:space="preserve">True salvation will show itself in a changed life and a changed heart, with the </w:t>
      </w:r>
      <w:r w:rsidR="005540D0" w:rsidRPr="00A829F2">
        <w:rPr>
          <w:rFonts w:ascii="Calibri" w:hAnsi="Calibri" w:cs="Times New Roman"/>
          <w:sz w:val="24"/>
          <w:szCs w:val="24"/>
        </w:rPr>
        <w:t xml:space="preserve">Fruit </w:t>
      </w:r>
      <w:r w:rsidRPr="00A829F2">
        <w:rPr>
          <w:rFonts w:ascii="Calibri" w:hAnsi="Calibri" w:cs="Times New Roman"/>
          <w:sz w:val="24"/>
          <w:szCs w:val="24"/>
        </w:rPr>
        <w:t xml:space="preserve">of the Spirit growing in your life (James 2:17). We learned in </w:t>
      </w:r>
      <w:r w:rsidR="005540D0" w:rsidRPr="00A829F2">
        <w:rPr>
          <w:rFonts w:ascii="Calibri" w:hAnsi="Calibri" w:cs="Times New Roman"/>
          <w:sz w:val="24"/>
          <w:szCs w:val="24"/>
        </w:rPr>
        <w:t xml:space="preserve">lesson </w:t>
      </w:r>
      <w:r w:rsidRPr="00A829F2">
        <w:rPr>
          <w:rFonts w:ascii="Calibri" w:hAnsi="Calibri" w:cs="Times New Roman"/>
          <w:sz w:val="24"/>
          <w:szCs w:val="24"/>
        </w:rPr>
        <w:t xml:space="preserve">10 that </w:t>
      </w:r>
      <w:proofErr w:type="gramStart"/>
      <w:r w:rsidRPr="00A829F2">
        <w:rPr>
          <w:rFonts w:ascii="Calibri" w:hAnsi="Calibri" w:cs="Times New Roman"/>
          <w:sz w:val="24"/>
          <w:szCs w:val="24"/>
        </w:rPr>
        <w:t>Peter</w:t>
      </w:r>
      <w:proofErr w:type="gramEnd"/>
      <w:r w:rsidRPr="00A829F2">
        <w:rPr>
          <w:rFonts w:ascii="Calibri" w:hAnsi="Calibri" w:cs="Times New Roman"/>
          <w:sz w:val="24"/>
          <w:szCs w:val="24"/>
        </w:rPr>
        <w:t xml:space="preserve"> wanted those who were truly saved to be assured of their salvation, but here we learn that he was also warning those who might be following false teaching to make sure they were really saved. Being a Christian isn’t about just praying a prayer</w:t>
      </w:r>
      <w:r w:rsidR="005540D0" w:rsidRPr="00A829F2">
        <w:rPr>
          <w:rFonts w:ascii="Calibri" w:hAnsi="Calibri" w:cs="Times New Roman"/>
          <w:sz w:val="24"/>
          <w:szCs w:val="24"/>
        </w:rPr>
        <w:t xml:space="preserve">; </w:t>
      </w:r>
      <w:r w:rsidRPr="00A829F2">
        <w:rPr>
          <w:rFonts w:ascii="Calibri" w:hAnsi="Calibri" w:cs="Times New Roman"/>
          <w:sz w:val="24"/>
          <w:szCs w:val="24"/>
        </w:rPr>
        <w:t xml:space="preserve">it’s about following Jesus with your life.  </w:t>
      </w:r>
    </w:p>
    <w:p w14:paraId="77E14F81" w14:textId="77777777" w:rsidR="00DC06CB" w:rsidRPr="00A829F2" w:rsidRDefault="00DC06CB" w:rsidP="00DC06CB">
      <w:pPr>
        <w:spacing w:after="0" w:line="240" w:lineRule="auto"/>
        <w:rPr>
          <w:rFonts w:ascii="Calibri" w:hAnsi="Calibri" w:cs="Times New Roman"/>
          <w:b/>
          <w:bCs/>
          <w:sz w:val="24"/>
          <w:szCs w:val="24"/>
        </w:rPr>
      </w:pPr>
    </w:p>
    <w:p w14:paraId="19B3ED52" w14:textId="70753A71" w:rsidR="00DC06CB" w:rsidRPr="00A829F2" w:rsidRDefault="00DC06CB" w:rsidP="00DC06CB">
      <w:pPr>
        <w:spacing w:after="0" w:line="240" w:lineRule="auto"/>
        <w:rPr>
          <w:rFonts w:ascii="Calibri" w:hAnsi="Calibri" w:cs="Times New Roman"/>
          <w:b/>
          <w:bCs/>
          <w:sz w:val="24"/>
          <w:szCs w:val="24"/>
        </w:rPr>
      </w:pPr>
      <w:r w:rsidRPr="00A829F2">
        <w:rPr>
          <w:rFonts w:ascii="Calibri" w:hAnsi="Calibri" w:cs="Times New Roman"/>
          <w:b/>
          <w:bCs/>
          <w:sz w:val="24"/>
          <w:szCs w:val="24"/>
        </w:rPr>
        <w:t>Q: How can we warn people who may be in this exact situation</w:t>
      </w:r>
      <w:r w:rsidR="00775303" w:rsidRPr="00A829F2">
        <w:rPr>
          <w:rFonts w:ascii="Calibri" w:hAnsi="Calibri" w:cs="Times New Roman"/>
          <w:b/>
          <w:bCs/>
          <w:sz w:val="24"/>
          <w:szCs w:val="24"/>
        </w:rPr>
        <w:t xml:space="preserve"> – </w:t>
      </w:r>
      <w:r w:rsidRPr="00A829F2">
        <w:rPr>
          <w:rFonts w:ascii="Calibri" w:hAnsi="Calibri" w:cs="Times New Roman"/>
          <w:b/>
          <w:bCs/>
          <w:sz w:val="24"/>
          <w:szCs w:val="24"/>
        </w:rPr>
        <w:t xml:space="preserve">people who claim they are Christians, but don’t really know Jesus? </w:t>
      </w:r>
    </w:p>
    <w:p w14:paraId="26A4142B" w14:textId="77777777" w:rsidR="00DC06CB" w:rsidRPr="00A829F2" w:rsidRDefault="00DC06CB" w:rsidP="00DC06CB">
      <w:pPr>
        <w:spacing w:after="0" w:line="240" w:lineRule="auto"/>
        <w:rPr>
          <w:rFonts w:ascii="Calibri" w:hAnsi="Calibri" w:cs="Times New Roman"/>
          <w:b/>
          <w:bCs/>
          <w:sz w:val="24"/>
          <w:szCs w:val="24"/>
        </w:rPr>
      </w:pPr>
    </w:p>
    <w:p w14:paraId="24911D2E" w14:textId="7F2EEA81" w:rsidR="00E01A9C" w:rsidRPr="00A829F2" w:rsidRDefault="00DC06CB" w:rsidP="00DC06CB">
      <w:pPr>
        <w:spacing w:after="0"/>
        <w:rPr>
          <w:rFonts w:ascii="Calibri" w:hAnsi="Calibri" w:cs="Times New Roman"/>
          <w:b/>
          <w:bCs/>
          <w:sz w:val="24"/>
          <w:szCs w:val="24"/>
        </w:rPr>
      </w:pPr>
      <w:r w:rsidRPr="00A829F2">
        <w:rPr>
          <w:rFonts w:ascii="Calibri" w:hAnsi="Calibri" w:cs="Times New Roman"/>
          <w:b/>
          <w:bCs/>
          <w:sz w:val="24"/>
          <w:szCs w:val="24"/>
        </w:rPr>
        <w:t>Q: How can we be confident in our own salvation?</w:t>
      </w:r>
    </w:p>
    <w:p w14:paraId="45E745C2" w14:textId="546BF6B9" w:rsidR="00DC06CB" w:rsidRPr="00A829F2" w:rsidRDefault="00DC06CB" w:rsidP="00DC06CB">
      <w:pPr>
        <w:spacing w:after="0"/>
        <w:rPr>
          <w:rFonts w:ascii="Calibri" w:hAnsi="Calibri" w:cs="Times New Roman"/>
          <w:b/>
          <w:bCs/>
          <w:sz w:val="24"/>
          <w:szCs w:val="24"/>
        </w:rPr>
      </w:pPr>
    </w:p>
    <w:p w14:paraId="4CE4E97A" w14:textId="77777777" w:rsidR="00DC06CB" w:rsidRPr="00A829F2" w:rsidRDefault="00DC06CB" w:rsidP="00DC06CB">
      <w:pPr>
        <w:spacing w:after="0"/>
        <w:rPr>
          <w:rFonts w:ascii="Calibri" w:hAnsi="Calibri" w:cs="Times New Roman"/>
          <w:b/>
          <w:bCs/>
          <w:sz w:val="24"/>
          <w:szCs w:val="24"/>
        </w:rPr>
      </w:pPr>
    </w:p>
    <w:p w14:paraId="22BFAC5B" w14:textId="77777777" w:rsidR="00DC06CB" w:rsidRPr="00A829F2" w:rsidRDefault="00DC06CB" w:rsidP="00DC06CB">
      <w:pPr>
        <w:spacing w:after="0" w:line="240" w:lineRule="auto"/>
        <w:rPr>
          <w:rFonts w:ascii="Calibri" w:hAnsi="Calibri" w:cs="Times New Roman"/>
          <w:b/>
          <w:bCs/>
          <w:sz w:val="24"/>
          <w:szCs w:val="24"/>
        </w:rPr>
      </w:pPr>
      <w:r w:rsidRPr="00A829F2">
        <w:rPr>
          <w:rFonts w:ascii="Calibri" w:hAnsi="Calibri" w:cs="Times New Roman"/>
          <w:b/>
          <w:bCs/>
          <w:sz w:val="24"/>
          <w:szCs w:val="24"/>
        </w:rPr>
        <w:t>Re-read 2 Peter 2:9–10.</w:t>
      </w:r>
    </w:p>
    <w:p w14:paraId="213058C4" w14:textId="1BB60249" w:rsidR="00E01A9C" w:rsidRPr="00A829F2" w:rsidRDefault="00E01A9C" w:rsidP="00E01A9C">
      <w:pPr>
        <w:rPr>
          <w:rFonts w:ascii="Calibri" w:hAnsi="Calibri" w:cs="Times New Roman"/>
          <w:i/>
          <w:iCs/>
          <w:sz w:val="24"/>
          <w:szCs w:val="24"/>
        </w:rPr>
      </w:pPr>
      <w:r w:rsidRPr="00A829F2">
        <w:rPr>
          <w:rFonts w:ascii="Calibri" w:hAnsi="Calibri"/>
          <w:b/>
          <w:sz w:val="24"/>
          <w:szCs w:val="24"/>
        </w:rPr>
        <w:t>Talking Point 3:</w:t>
      </w:r>
      <w:r w:rsidRPr="00A829F2">
        <w:rPr>
          <w:rFonts w:ascii="Calibri" w:hAnsi="Calibri"/>
          <w:sz w:val="24"/>
          <w:szCs w:val="24"/>
        </w:rPr>
        <w:t xml:space="preserve"> </w:t>
      </w:r>
      <w:r w:rsidR="00DC06CB" w:rsidRPr="00A829F2">
        <w:rPr>
          <w:rFonts w:ascii="Calibri" w:hAnsi="Calibri" w:cs="Times New Roman"/>
          <w:sz w:val="24"/>
          <w:szCs w:val="24"/>
        </w:rPr>
        <w:t xml:space="preserve">God keeps the unrighteous under punishment until the </w:t>
      </w:r>
      <w:r w:rsidR="005540D0" w:rsidRPr="00A829F2">
        <w:rPr>
          <w:rFonts w:ascii="Calibri" w:hAnsi="Calibri" w:cs="Times New Roman"/>
          <w:sz w:val="24"/>
          <w:szCs w:val="24"/>
        </w:rPr>
        <w:t xml:space="preserve">Day </w:t>
      </w:r>
      <w:r w:rsidR="00DC06CB" w:rsidRPr="00A829F2">
        <w:rPr>
          <w:rFonts w:ascii="Calibri" w:hAnsi="Calibri" w:cs="Times New Roman"/>
          <w:sz w:val="24"/>
          <w:szCs w:val="24"/>
        </w:rPr>
        <w:t xml:space="preserve">of </w:t>
      </w:r>
      <w:r w:rsidR="005540D0" w:rsidRPr="00A829F2">
        <w:rPr>
          <w:rFonts w:ascii="Calibri" w:hAnsi="Calibri" w:cs="Times New Roman"/>
          <w:sz w:val="24"/>
          <w:szCs w:val="24"/>
        </w:rPr>
        <w:t>Judgment</w:t>
      </w:r>
      <w:r w:rsidR="00DC06CB" w:rsidRPr="00A829F2">
        <w:rPr>
          <w:rFonts w:ascii="Calibri" w:hAnsi="Calibri" w:cs="Times New Roman"/>
          <w:sz w:val="24"/>
          <w:szCs w:val="24"/>
        </w:rPr>
        <w:t>.</w:t>
      </w:r>
    </w:p>
    <w:p w14:paraId="10CCE997" w14:textId="77777777" w:rsidR="00DC06CB" w:rsidRPr="00A829F2" w:rsidRDefault="00DC06CB" w:rsidP="00DC06CB">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What do these verses tell us about what happens to people between the time they die and the final judgment? </w:t>
      </w:r>
    </w:p>
    <w:p w14:paraId="202A120F" w14:textId="77777777" w:rsidR="00DC06CB" w:rsidRPr="00A829F2" w:rsidRDefault="00DC06CB" w:rsidP="00DC06CB">
      <w:pPr>
        <w:spacing w:after="0" w:line="240" w:lineRule="auto"/>
        <w:rPr>
          <w:rFonts w:ascii="Calibri" w:hAnsi="Calibri" w:cs="Times New Roman"/>
          <w:sz w:val="24"/>
          <w:szCs w:val="24"/>
        </w:rPr>
      </w:pPr>
    </w:p>
    <w:p w14:paraId="090398E0" w14:textId="17C1FF9A"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rPr>
        <w:t xml:space="preserve">This is a small point, but one that is interesting to note when talking about heaven and hell. There are a lot of different theories about the end-times, and here Peter gives us a small clue that explains some of it. The Bible describes a final </w:t>
      </w:r>
      <w:r w:rsidR="005540D0" w:rsidRPr="00A829F2">
        <w:rPr>
          <w:rFonts w:ascii="Calibri" w:hAnsi="Calibri" w:cs="Times New Roman"/>
          <w:sz w:val="24"/>
          <w:szCs w:val="24"/>
        </w:rPr>
        <w:t xml:space="preserve">Day </w:t>
      </w:r>
      <w:r w:rsidRPr="00A829F2">
        <w:rPr>
          <w:rFonts w:ascii="Calibri" w:hAnsi="Calibri" w:cs="Times New Roman"/>
          <w:sz w:val="24"/>
          <w:szCs w:val="24"/>
        </w:rPr>
        <w:t xml:space="preserve">of </w:t>
      </w:r>
      <w:r w:rsidR="005540D0" w:rsidRPr="00A829F2">
        <w:rPr>
          <w:rFonts w:ascii="Calibri" w:hAnsi="Calibri" w:cs="Times New Roman"/>
          <w:sz w:val="24"/>
          <w:szCs w:val="24"/>
        </w:rPr>
        <w:t xml:space="preserve">Judgment </w:t>
      </w:r>
      <w:r w:rsidRPr="00A829F2">
        <w:rPr>
          <w:rFonts w:ascii="Calibri" w:hAnsi="Calibri" w:cs="Times New Roman"/>
          <w:sz w:val="24"/>
          <w:szCs w:val="24"/>
        </w:rPr>
        <w:t xml:space="preserve">when Jesus </w:t>
      </w:r>
      <w:proofErr w:type="gramStart"/>
      <w:r w:rsidRPr="00A829F2">
        <w:rPr>
          <w:rFonts w:ascii="Calibri" w:hAnsi="Calibri" w:cs="Times New Roman"/>
          <w:sz w:val="24"/>
          <w:szCs w:val="24"/>
        </w:rPr>
        <w:t>will separate</w:t>
      </w:r>
      <w:proofErr w:type="gramEnd"/>
      <w:r w:rsidRPr="00A829F2">
        <w:rPr>
          <w:rFonts w:ascii="Calibri" w:hAnsi="Calibri" w:cs="Times New Roman"/>
          <w:sz w:val="24"/>
          <w:szCs w:val="24"/>
        </w:rPr>
        <w:t xml:space="preserve"> the sheep, who will go off to eternal life, from the goats, who will go off to eternal punishment. As we noted in the last lesson, the final </w:t>
      </w:r>
      <w:r w:rsidR="005540D0" w:rsidRPr="00A829F2">
        <w:rPr>
          <w:rFonts w:ascii="Calibri" w:hAnsi="Calibri" w:cs="Times New Roman"/>
          <w:sz w:val="24"/>
          <w:szCs w:val="24"/>
        </w:rPr>
        <w:t xml:space="preserve">Judgment Day </w:t>
      </w:r>
      <w:r w:rsidRPr="00A829F2">
        <w:rPr>
          <w:rFonts w:ascii="Calibri" w:hAnsi="Calibri" w:cs="Times New Roman"/>
          <w:sz w:val="24"/>
          <w:szCs w:val="24"/>
        </w:rPr>
        <w:t>is the day that ushers in that final kingdom of God</w:t>
      </w:r>
      <w:r w:rsidR="00775303" w:rsidRPr="00A829F2">
        <w:rPr>
          <w:rFonts w:ascii="Calibri" w:hAnsi="Calibri" w:cs="Times New Roman"/>
          <w:sz w:val="24"/>
          <w:szCs w:val="24"/>
        </w:rPr>
        <w:t xml:space="preserve"> – </w:t>
      </w:r>
      <w:r w:rsidRPr="00A829F2">
        <w:rPr>
          <w:rFonts w:ascii="Calibri" w:hAnsi="Calibri" w:cs="Times New Roman"/>
          <w:sz w:val="24"/>
          <w:szCs w:val="24"/>
        </w:rPr>
        <w:t xml:space="preserve">the new heavens and the new earth. This kingdom is where we will live with Jesus for all eternity, what most of us think of as “heaven.” But what happens to people who die before that day? Do they jump immediately to the final </w:t>
      </w:r>
      <w:r w:rsidR="005540D0" w:rsidRPr="00A829F2">
        <w:rPr>
          <w:rFonts w:ascii="Calibri" w:hAnsi="Calibri" w:cs="Times New Roman"/>
          <w:sz w:val="24"/>
          <w:szCs w:val="24"/>
        </w:rPr>
        <w:t xml:space="preserve">Judgment Day </w:t>
      </w:r>
      <w:r w:rsidRPr="00A829F2">
        <w:rPr>
          <w:rFonts w:ascii="Calibri" w:hAnsi="Calibri" w:cs="Times New Roman"/>
          <w:sz w:val="24"/>
          <w:szCs w:val="24"/>
        </w:rPr>
        <w:t xml:space="preserve">since they are no longer bound by linear time? Do they go to a “pre-heaven” or a “pre-hell” until </w:t>
      </w:r>
      <w:r w:rsidR="005540D0" w:rsidRPr="00A829F2">
        <w:rPr>
          <w:rFonts w:ascii="Calibri" w:hAnsi="Calibri" w:cs="Times New Roman"/>
          <w:sz w:val="24"/>
          <w:szCs w:val="24"/>
        </w:rPr>
        <w:t>Judgment Day</w:t>
      </w:r>
      <w:r w:rsidRPr="00A829F2">
        <w:rPr>
          <w:rFonts w:ascii="Calibri" w:hAnsi="Calibri" w:cs="Times New Roman"/>
          <w:sz w:val="24"/>
          <w:szCs w:val="24"/>
        </w:rPr>
        <w:t xml:space="preserve">? Do they wait around in limbo until </w:t>
      </w:r>
      <w:r w:rsidR="005540D0" w:rsidRPr="00A829F2">
        <w:rPr>
          <w:rFonts w:ascii="Calibri" w:hAnsi="Calibri" w:cs="Times New Roman"/>
          <w:sz w:val="24"/>
          <w:szCs w:val="24"/>
        </w:rPr>
        <w:t>Judgment Day</w:t>
      </w:r>
      <w:r w:rsidRPr="00A829F2">
        <w:rPr>
          <w:rFonts w:ascii="Calibri" w:hAnsi="Calibri" w:cs="Times New Roman"/>
          <w:sz w:val="24"/>
          <w:szCs w:val="24"/>
        </w:rPr>
        <w:t xml:space="preserve">? These types of questions are what caused the Catholic Church to create the doctrine of </w:t>
      </w:r>
      <w:r w:rsidR="005540D0" w:rsidRPr="00A829F2">
        <w:rPr>
          <w:rFonts w:ascii="Calibri" w:hAnsi="Calibri" w:cs="Times New Roman"/>
          <w:sz w:val="24"/>
          <w:szCs w:val="24"/>
        </w:rPr>
        <w:t>purgatory</w:t>
      </w:r>
      <w:r w:rsidRPr="00A829F2">
        <w:rPr>
          <w:rFonts w:ascii="Calibri" w:hAnsi="Calibri" w:cs="Times New Roman"/>
          <w:sz w:val="24"/>
          <w:szCs w:val="24"/>
        </w:rPr>
        <w:t xml:space="preserve">. </w:t>
      </w:r>
    </w:p>
    <w:p w14:paraId="6A0C9187" w14:textId="0143E5D1"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rPr>
        <w:br/>
        <w:t xml:space="preserve">Peter didn’t address heaven here, but he did speak of a kind of “temporary hell” where the unrighteous are kept under punishment until the </w:t>
      </w:r>
      <w:r w:rsidR="005540D0" w:rsidRPr="00A829F2">
        <w:rPr>
          <w:rFonts w:ascii="Calibri" w:hAnsi="Calibri" w:cs="Times New Roman"/>
          <w:sz w:val="24"/>
          <w:szCs w:val="24"/>
        </w:rPr>
        <w:t xml:space="preserve">Day </w:t>
      </w:r>
      <w:r w:rsidRPr="00A829F2">
        <w:rPr>
          <w:rFonts w:ascii="Calibri" w:hAnsi="Calibri" w:cs="Times New Roman"/>
          <w:sz w:val="24"/>
          <w:szCs w:val="24"/>
        </w:rPr>
        <w:t xml:space="preserve">of </w:t>
      </w:r>
      <w:r w:rsidR="005540D0" w:rsidRPr="00A829F2">
        <w:rPr>
          <w:rFonts w:ascii="Calibri" w:hAnsi="Calibri" w:cs="Times New Roman"/>
          <w:sz w:val="24"/>
          <w:szCs w:val="24"/>
        </w:rPr>
        <w:t xml:space="preserve">Judgment </w:t>
      </w:r>
      <w:r w:rsidRPr="00A829F2">
        <w:rPr>
          <w:rFonts w:ascii="Calibri" w:hAnsi="Calibri" w:cs="Times New Roman"/>
          <w:sz w:val="24"/>
          <w:szCs w:val="24"/>
        </w:rPr>
        <w:t xml:space="preserve">(2:9). When he talked about the fallen angels, he described their place as a gloomy darkness where they were chained until the </w:t>
      </w:r>
      <w:r w:rsidR="005540D0" w:rsidRPr="00A829F2">
        <w:rPr>
          <w:rFonts w:ascii="Calibri" w:hAnsi="Calibri" w:cs="Times New Roman"/>
          <w:sz w:val="24"/>
          <w:szCs w:val="24"/>
        </w:rPr>
        <w:t>Judgment</w:t>
      </w:r>
      <w:r w:rsidRPr="00A829F2">
        <w:rPr>
          <w:rFonts w:ascii="Calibri" w:hAnsi="Calibri" w:cs="Times New Roman"/>
          <w:sz w:val="24"/>
          <w:szCs w:val="24"/>
        </w:rPr>
        <w:t xml:space="preserve">. </w:t>
      </w:r>
      <w:r w:rsidR="006219B0" w:rsidRPr="00A829F2">
        <w:rPr>
          <w:rFonts w:ascii="Calibri" w:hAnsi="Calibri" w:cs="Times New Roman"/>
          <w:sz w:val="24"/>
          <w:szCs w:val="24"/>
        </w:rPr>
        <w:t xml:space="preserve">Best-selling author </w:t>
      </w:r>
      <w:r w:rsidRPr="00A829F2">
        <w:rPr>
          <w:rFonts w:ascii="Calibri" w:hAnsi="Calibri" w:cs="Times New Roman"/>
          <w:sz w:val="24"/>
          <w:szCs w:val="24"/>
        </w:rPr>
        <w:t>Randy Alcorn postulates the same situation with heaven, which he calls “present heaven” (or “intermediate heaven”) and “future heaven.” The future heaven is that final kingdom which God has yet to create</w:t>
      </w:r>
      <w:r w:rsidR="00775303" w:rsidRPr="00A829F2">
        <w:rPr>
          <w:rFonts w:ascii="Calibri" w:hAnsi="Calibri" w:cs="Times New Roman"/>
          <w:sz w:val="24"/>
          <w:szCs w:val="24"/>
        </w:rPr>
        <w:t xml:space="preserve"> – </w:t>
      </w:r>
      <w:r w:rsidRPr="00A829F2">
        <w:rPr>
          <w:rFonts w:ascii="Calibri" w:hAnsi="Calibri" w:cs="Times New Roman"/>
          <w:sz w:val="24"/>
          <w:szCs w:val="24"/>
        </w:rPr>
        <w:t xml:space="preserve">the new heavens and the new earth. But in the meantime, until the final </w:t>
      </w:r>
      <w:r w:rsidR="005540D0" w:rsidRPr="00A829F2">
        <w:rPr>
          <w:rFonts w:ascii="Calibri" w:hAnsi="Calibri" w:cs="Times New Roman"/>
          <w:sz w:val="24"/>
          <w:szCs w:val="24"/>
        </w:rPr>
        <w:t xml:space="preserve">Day </w:t>
      </w:r>
      <w:r w:rsidRPr="00A829F2">
        <w:rPr>
          <w:rFonts w:ascii="Calibri" w:hAnsi="Calibri" w:cs="Times New Roman"/>
          <w:sz w:val="24"/>
          <w:szCs w:val="24"/>
        </w:rPr>
        <w:t xml:space="preserve">of </w:t>
      </w:r>
      <w:r w:rsidR="005540D0" w:rsidRPr="00A829F2">
        <w:rPr>
          <w:rFonts w:ascii="Calibri" w:hAnsi="Calibri" w:cs="Times New Roman"/>
          <w:sz w:val="24"/>
          <w:szCs w:val="24"/>
        </w:rPr>
        <w:t>Judgment</w:t>
      </w:r>
      <w:r w:rsidRPr="00A829F2">
        <w:rPr>
          <w:rFonts w:ascii="Calibri" w:hAnsi="Calibri" w:cs="Times New Roman"/>
          <w:sz w:val="24"/>
          <w:szCs w:val="24"/>
        </w:rPr>
        <w:t>, believers don’t wait in purgatory or float around in space or go to a kind of cosmic cryogenics chamber. They go to a present heaven, where God’s people are in Christ’s presence, free of sin and suffering and enjoying great happiness.</w:t>
      </w:r>
      <w:r w:rsidRPr="00A829F2">
        <w:rPr>
          <w:rStyle w:val="EndnoteReference"/>
          <w:rFonts w:ascii="Calibri" w:hAnsi="Calibri" w:cs="Times New Roman"/>
          <w:sz w:val="24"/>
          <w:szCs w:val="24"/>
        </w:rPr>
        <w:endnoteReference w:id="11"/>
      </w:r>
      <w:r w:rsidRPr="00A829F2">
        <w:rPr>
          <w:rFonts w:ascii="Calibri" w:hAnsi="Calibri" w:cs="Times New Roman"/>
          <w:sz w:val="24"/>
          <w:szCs w:val="24"/>
        </w:rPr>
        <w:t xml:space="preserve"> </w:t>
      </w:r>
    </w:p>
    <w:p w14:paraId="7F37E52B" w14:textId="77777777" w:rsidR="00DC06CB" w:rsidRPr="00A829F2" w:rsidRDefault="00DC06CB" w:rsidP="00DC06CB">
      <w:pPr>
        <w:spacing w:after="0" w:line="240" w:lineRule="auto"/>
        <w:rPr>
          <w:rFonts w:ascii="Calibri" w:hAnsi="Calibri" w:cs="Times New Roman"/>
          <w:sz w:val="24"/>
          <w:szCs w:val="24"/>
        </w:rPr>
      </w:pPr>
    </w:p>
    <w:p w14:paraId="1E5FAFDD" w14:textId="70243112" w:rsidR="00DC06CB" w:rsidRPr="00A829F2" w:rsidRDefault="005540D0" w:rsidP="00DC06CB">
      <w:pPr>
        <w:spacing w:after="0" w:line="240" w:lineRule="auto"/>
        <w:rPr>
          <w:rFonts w:ascii="Calibri" w:hAnsi="Calibri" w:cs="Times New Roman"/>
          <w:sz w:val="24"/>
          <w:szCs w:val="24"/>
        </w:rPr>
      </w:pPr>
      <w:r w:rsidRPr="00A829F2">
        <w:rPr>
          <w:rFonts w:ascii="Calibri" w:hAnsi="Calibri" w:cs="Times New Roman"/>
          <w:sz w:val="24"/>
          <w:szCs w:val="24"/>
        </w:rPr>
        <w:t>On this side of heaven, w</w:t>
      </w:r>
      <w:r w:rsidR="00DC06CB" w:rsidRPr="00A829F2">
        <w:rPr>
          <w:rFonts w:ascii="Calibri" w:hAnsi="Calibri" w:cs="Times New Roman"/>
          <w:sz w:val="24"/>
          <w:szCs w:val="24"/>
        </w:rPr>
        <w:t xml:space="preserve">e may never know the details of how </w:t>
      </w:r>
      <w:proofErr w:type="gramStart"/>
      <w:r w:rsidR="00DC06CB" w:rsidRPr="00A829F2">
        <w:rPr>
          <w:rFonts w:ascii="Calibri" w:hAnsi="Calibri" w:cs="Times New Roman"/>
          <w:sz w:val="24"/>
          <w:szCs w:val="24"/>
        </w:rPr>
        <w:t>all of</w:t>
      </w:r>
      <w:proofErr w:type="gramEnd"/>
      <w:r w:rsidR="00DC06CB" w:rsidRPr="00A829F2">
        <w:rPr>
          <w:rFonts w:ascii="Calibri" w:hAnsi="Calibri" w:cs="Times New Roman"/>
          <w:sz w:val="24"/>
          <w:szCs w:val="24"/>
        </w:rPr>
        <w:t xml:space="preserve"> this works, and Alcorn’s theory is just one among many. But Peter does make it clear that God has the wicked under punishment until the </w:t>
      </w:r>
      <w:r w:rsidR="00CA0C35" w:rsidRPr="00A829F2">
        <w:rPr>
          <w:rFonts w:ascii="Calibri" w:hAnsi="Calibri" w:cs="Times New Roman"/>
          <w:sz w:val="24"/>
          <w:szCs w:val="24"/>
        </w:rPr>
        <w:t xml:space="preserve">Day </w:t>
      </w:r>
      <w:r w:rsidR="00DC06CB" w:rsidRPr="00A829F2">
        <w:rPr>
          <w:rFonts w:ascii="Calibri" w:hAnsi="Calibri" w:cs="Times New Roman"/>
          <w:sz w:val="24"/>
          <w:szCs w:val="24"/>
        </w:rPr>
        <w:t xml:space="preserve">of </w:t>
      </w:r>
      <w:r w:rsidR="00CA0C35" w:rsidRPr="00A829F2">
        <w:rPr>
          <w:rFonts w:ascii="Calibri" w:hAnsi="Calibri" w:cs="Times New Roman"/>
          <w:sz w:val="24"/>
          <w:szCs w:val="24"/>
        </w:rPr>
        <w:t>Judgment</w:t>
      </w:r>
      <w:r w:rsidR="00DC06CB" w:rsidRPr="00A829F2">
        <w:rPr>
          <w:rFonts w:ascii="Calibri" w:hAnsi="Calibri" w:cs="Times New Roman"/>
          <w:sz w:val="24"/>
          <w:szCs w:val="24"/>
        </w:rPr>
        <w:t xml:space="preserve">. They are kept in gloomy darkness waiting to be </w:t>
      </w:r>
      <w:proofErr w:type="gramStart"/>
      <w:r w:rsidR="00DC06CB" w:rsidRPr="00A829F2">
        <w:rPr>
          <w:rFonts w:ascii="Calibri" w:hAnsi="Calibri" w:cs="Times New Roman"/>
          <w:sz w:val="24"/>
          <w:szCs w:val="24"/>
        </w:rPr>
        <w:t>judged, when</w:t>
      </w:r>
      <w:proofErr w:type="gramEnd"/>
      <w:r w:rsidR="00DC06CB" w:rsidRPr="00A829F2">
        <w:rPr>
          <w:rFonts w:ascii="Calibri" w:hAnsi="Calibri" w:cs="Times New Roman"/>
          <w:sz w:val="24"/>
          <w:szCs w:val="24"/>
        </w:rPr>
        <w:t xml:space="preserve"> they will be sent to </w:t>
      </w:r>
      <w:proofErr w:type="gramStart"/>
      <w:r w:rsidR="00DC06CB" w:rsidRPr="00A829F2">
        <w:rPr>
          <w:rFonts w:ascii="Calibri" w:hAnsi="Calibri" w:cs="Times New Roman"/>
          <w:sz w:val="24"/>
          <w:szCs w:val="24"/>
        </w:rPr>
        <w:t>the eternal</w:t>
      </w:r>
      <w:proofErr w:type="gramEnd"/>
      <w:r w:rsidR="00DC06CB" w:rsidRPr="00A829F2">
        <w:rPr>
          <w:rFonts w:ascii="Calibri" w:hAnsi="Calibri" w:cs="Times New Roman"/>
          <w:sz w:val="24"/>
          <w:szCs w:val="24"/>
        </w:rPr>
        <w:t xml:space="preserve"> punishment. We don’t really need to know the details, but we</w:t>
      </w:r>
      <w:r w:rsidR="00DC06CB" w:rsidRPr="00A829F2">
        <w:rPr>
          <w:rFonts w:ascii="Calibri" w:hAnsi="Calibri" w:cs="Times New Roman"/>
          <w:i/>
          <w:iCs/>
          <w:sz w:val="24"/>
          <w:szCs w:val="24"/>
        </w:rPr>
        <w:t xml:space="preserve"> can</w:t>
      </w:r>
      <w:r w:rsidR="00DC06CB" w:rsidRPr="00A829F2">
        <w:rPr>
          <w:rFonts w:ascii="Calibri" w:hAnsi="Calibri" w:cs="Times New Roman"/>
          <w:sz w:val="24"/>
          <w:szCs w:val="24"/>
        </w:rPr>
        <w:t xml:space="preserve"> trust that God is in control and that God </w:t>
      </w:r>
      <w:r w:rsidR="00DC06CB" w:rsidRPr="00A829F2">
        <w:rPr>
          <w:rFonts w:ascii="Calibri" w:hAnsi="Calibri" w:cs="Times New Roman"/>
          <w:i/>
          <w:iCs/>
          <w:sz w:val="24"/>
          <w:szCs w:val="24"/>
        </w:rPr>
        <w:t>will</w:t>
      </w:r>
      <w:r w:rsidR="00DC06CB" w:rsidRPr="00A829F2">
        <w:rPr>
          <w:rFonts w:ascii="Calibri" w:hAnsi="Calibri" w:cs="Times New Roman"/>
          <w:sz w:val="24"/>
          <w:szCs w:val="24"/>
        </w:rPr>
        <w:t xml:space="preserve"> punish the wicked. They aren’t being released or let off with a warning or a slap on the wrist. They will be held in chains in punishment until the final </w:t>
      </w:r>
      <w:r w:rsidR="00CA0C35" w:rsidRPr="00A829F2">
        <w:rPr>
          <w:rFonts w:ascii="Calibri" w:hAnsi="Calibri" w:cs="Times New Roman"/>
          <w:sz w:val="24"/>
          <w:szCs w:val="24"/>
        </w:rPr>
        <w:t xml:space="preserve">Judgment </w:t>
      </w:r>
      <w:r w:rsidR="00DC06CB" w:rsidRPr="00A829F2">
        <w:rPr>
          <w:rFonts w:ascii="Calibri" w:hAnsi="Calibri" w:cs="Times New Roman"/>
          <w:sz w:val="24"/>
          <w:szCs w:val="24"/>
        </w:rPr>
        <w:t>and then go to hell for all eternity. This is not a pleasant image, but it’s the truth! Our charge is simple</w:t>
      </w:r>
      <w:r w:rsidR="00775303" w:rsidRPr="00A829F2">
        <w:rPr>
          <w:rFonts w:ascii="Calibri" w:hAnsi="Calibri" w:cs="Times New Roman"/>
          <w:sz w:val="24"/>
          <w:szCs w:val="24"/>
        </w:rPr>
        <w:t xml:space="preserve"> – </w:t>
      </w:r>
      <w:r w:rsidR="00DC06CB" w:rsidRPr="00A829F2">
        <w:rPr>
          <w:rFonts w:ascii="Calibri" w:hAnsi="Calibri" w:cs="Times New Roman"/>
          <w:sz w:val="24"/>
          <w:szCs w:val="24"/>
        </w:rPr>
        <w:t xml:space="preserve">warn people about hell. Not because you are being judgmental or hateful, but because you love them. Because you don’t want them to go there and suffer eternal judgment. In his epistle, Jude described our mission as saving people by </w:t>
      </w:r>
      <w:r w:rsidR="00DC06CB" w:rsidRPr="00A829F2">
        <w:rPr>
          <w:rFonts w:ascii="Calibri" w:hAnsi="Calibri" w:cs="Times New Roman"/>
          <w:sz w:val="24"/>
          <w:szCs w:val="24"/>
        </w:rPr>
        <w:lastRenderedPageBreak/>
        <w:t>“snatching them out of the fire” (Jude 1:23). This was Peter’s final word to the people he so loved, and it should be our mission as well.</w:t>
      </w:r>
    </w:p>
    <w:p w14:paraId="57EA73E5" w14:textId="77777777" w:rsidR="00DC06CB" w:rsidRPr="00A829F2" w:rsidRDefault="00DC06CB" w:rsidP="00DC06CB">
      <w:pPr>
        <w:spacing w:after="0" w:line="240" w:lineRule="auto"/>
        <w:rPr>
          <w:rFonts w:ascii="Calibri" w:hAnsi="Calibri" w:cs="Times New Roman"/>
          <w:sz w:val="24"/>
          <w:szCs w:val="24"/>
        </w:rPr>
      </w:pPr>
    </w:p>
    <w:p w14:paraId="586D0463" w14:textId="77777777" w:rsidR="00DC06CB" w:rsidRPr="00A829F2" w:rsidRDefault="00DC06CB" w:rsidP="00DC06CB">
      <w:pPr>
        <w:spacing w:after="0" w:line="240" w:lineRule="auto"/>
        <w:rPr>
          <w:rFonts w:ascii="Calibri" w:hAnsi="Calibri" w:cs="Times New Roman"/>
          <w:b/>
          <w:bCs/>
          <w:sz w:val="24"/>
          <w:szCs w:val="24"/>
        </w:rPr>
      </w:pPr>
      <w:r w:rsidRPr="00A829F2">
        <w:rPr>
          <w:rFonts w:ascii="Calibri" w:hAnsi="Calibri" w:cs="Times New Roman"/>
          <w:b/>
          <w:bCs/>
          <w:sz w:val="24"/>
          <w:szCs w:val="24"/>
        </w:rPr>
        <w:t xml:space="preserve">Q: Why is it so hard for us to talk to people about hell? </w:t>
      </w:r>
    </w:p>
    <w:p w14:paraId="694E2EE4" w14:textId="77777777" w:rsidR="00DC06CB" w:rsidRPr="00A829F2" w:rsidRDefault="00DC06CB" w:rsidP="00DC06CB">
      <w:pPr>
        <w:spacing w:after="0" w:line="240" w:lineRule="auto"/>
        <w:rPr>
          <w:rFonts w:ascii="Calibri" w:hAnsi="Calibri" w:cs="Times New Roman"/>
          <w:b/>
          <w:bCs/>
          <w:sz w:val="24"/>
          <w:szCs w:val="24"/>
        </w:rPr>
      </w:pPr>
    </w:p>
    <w:p w14:paraId="4D5F0A1C" w14:textId="377B7673" w:rsidR="00CC2C35" w:rsidRPr="00A829F2" w:rsidRDefault="00DC06CB" w:rsidP="00CC2C35">
      <w:pPr>
        <w:spacing w:after="0" w:line="240" w:lineRule="auto"/>
        <w:rPr>
          <w:rFonts w:ascii="Calibri" w:hAnsi="Calibri"/>
          <w:b/>
          <w:sz w:val="30"/>
          <w:szCs w:val="30"/>
        </w:rPr>
      </w:pPr>
      <w:r w:rsidRPr="00A829F2">
        <w:rPr>
          <w:rFonts w:ascii="Calibri" w:hAnsi="Calibri" w:cs="Times New Roman"/>
          <w:b/>
          <w:bCs/>
          <w:sz w:val="24"/>
          <w:szCs w:val="24"/>
        </w:rPr>
        <w:t xml:space="preserve">Q: Think about the people you know who don’t know Jesus at all and the people who claim to be Christians, but you aren’t sure where their heart is. </w:t>
      </w:r>
      <w:r w:rsidR="00CA0C35" w:rsidRPr="00A829F2">
        <w:rPr>
          <w:rFonts w:ascii="Calibri" w:hAnsi="Calibri" w:cs="Times New Roman"/>
          <w:b/>
          <w:bCs/>
          <w:sz w:val="24"/>
          <w:szCs w:val="24"/>
        </w:rPr>
        <w:t>Is</w:t>
      </w:r>
      <w:r w:rsidRPr="00A829F2">
        <w:rPr>
          <w:rFonts w:ascii="Calibri" w:hAnsi="Calibri" w:cs="Times New Roman"/>
          <w:b/>
          <w:bCs/>
          <w:sz w:val="24"/>
          <w:szCs w:val="24"/>
        </w:rPr>
        <w:t xml:space="preserve"> God calling you to share Peter’s warnings about hell with</w:t>
      </w:r>
      <w:r w:rsidR="00CA0C35" w:rsidRPr="00A829F2">
        <w:rPr>
          <w:rFonts w:ascii="Calibri" w:hAnsi="Calibri" w:cs="Times New Roman"/>
          <w:b/>
          <w:bCs/>
          <w:sz w:val="24"/>
          <w:szCs w:val="24"/>
        </w:rPr>
        <w:t xml:space="preserve"> someone</w:t>
      </w:r>
      <w:r w:rsidRPr="00A829F2">
        <w:rPr>
          <w:rFonts w:ascii="Calibri" w:hAnsi="Calibri" w:cs="Times New Roman"/>
          <w:b/>
          <w:bCs/>
          <w:sz w:val="24"/>
          <w:szCs w:val="24"/>
        </w:rPr>
        <w:t xml:space="preserve">? </w:t>
      </w:r>
    </w:p>
    <w:p w14:paraId="574123AF" w14:textId="77777777" w:rsidR="00CC2C35" w:rsidRPr="00A829F2" w:rsidRDefault="00CC2C35" w:rsidP="00CC2C35">
      <w:pPr>
        <w:spacing w:after="0" w:line="240" w:lineRule="auto"/>
        <w:rPr>
          <w:rFonts w:ascii="Calibri" w:hAnsi="Calibri"/>
          <w:b/>
          <w:sz w:val="30"/>
          <w:szCs w:val="30"/>
        </w:rPr>
      </w:pPr>
    </w:p>
    <w:p w14:paraId="455A9E28" w14:textId="77777777" w:rsidR="00A829F2" w:rsidRDefault="00A829F2">
      <w:pPr>
        <w:rPr>
          <w:rFonts w:ascii="Calibri" w:hAnsi="Calibri"/>
          <w:b/>
          <w:sz w:val="30"/>
          <w:szCs w:val="30"/>
        </w:rPr>
      </w:pPr>
      <w:r>
        <w:rPr>
          <w:rFonts w:ascii="Calibri" w:hAnsi="Calibri"/>
          <w:b/>
          <w:sz w:val="30"/>
          <w:szCs w:val="30"/>
        </w:rPr>
        <w:br w:type="page"/>
      </w:r>
    </w:p>
    <w:p w14:paraId="6DF07779" w14:textId="77777777" w:rsidR="00CE73D5" w:rsidRDefault="00441440" w:rsidP="00213F1F">
      <w:pPr>
        <w:outlineLvl w:val="0"/>
        <w:rPr>
          <w:rFonts w:ascii="Calibri" w:hAnsi="Calibri"/>
          <w:b/>
          <w:sz w:val="30"/>
          <w:szCs w:val="24"/>
        </w:rPr>
      </w:pPr>
      <w:r w:rsidRPr="00A829F2">
        <w:rPr>
          <w:rFonts w:ascii="Calibri" w:hAnsi="Calibri"/>
          <w:b/>
          <w:sz w:val="30"/>
          <w:szCs w:val="24"/>
        </w:rPr>
        <w:lastRenderedPageBreak/>
        <w:t>Took</w:t>
      </w:r>
    </w:p>
    <w:p w14:paraId="45C6C632" w14:textId="4DF2054E" w:rsidR="00213F1F" w:rsidRPr="00A829F2" w:rsidRDefault="00213F1F" w:rsidP="00213F1F">
      <w:pPr>
        <w:outlineLvl w:val="0"/>
        <w:rPr>
          <w:rFonts w:ascii="Calibri" w:hAnsi="Calibri"/>
          <w:b/>
          <w:sz w:val="30"/>
          <w:szCs w:val="24"/>
        </w:rPr>
      </w:pPr>
      <w:r w:rsidRPr="00A829F2">
        <w:rPr>
          <w:rFonts w:ascii="Calibri" w:eastAsia="Times New Roman" w:hAnsi="Calibri" w:cs="Times New Roman"/>
          <w:color w:val="000000"/>
          <w:sz w:val="24"/>
          <w:szCs w:val="24"/>
        </w:rPr>
        <w:t xml:space="preserve">The story of the </w:t>
      </w:r>
      <w:r w:rsidRPr="00A829F2">
        <w:rPr>
          <w:rFonts w:ascii="Calibri" w:eastAsia="Times New Roman" w:hAnsi="Calibri" w:cs="Times New Roman"/>
          <w:i/>
          <w:iCs/>
          <w:color w:val="000000"/>
          <w:sz w:val="24"/>
          <w:szCs w:val="24"/>
        </w:rPr>
        <w:t>Alabama</w:t>
      </w:r>
      <w:r w:rsidRPr="00A829F2">
        <w:rPr>
          <w:rFonts w:ascii="Calibri" w:eastAsia="Times New Roman" w:hAnsi="Calibri" w:cs="Times New Roman"/>
          <w:color w:val="000000"/>
          <w:sz w:val="24"/>
          <w:szCs w:val="24"/>
        </w:rPr>
        <w:t xml:space="preserve"> and its captain, Robert Phillips, was made into </w:t>
      </w:r>
      <w:r w:rsidR="006219B0" w:rsidRPr="00A829F2">
        <w:rPr>
          <w:rFonts w:ascii="Calibri" w:eastAsia="Times New Roman" w:hAnsi="Calibri" w:cs="Times New Roman"/>
          <w:color w:val="000000"/>
          <w:sz w:val="24"/>
          <w:szCs w:val="24"/>
        </w:rPr>
        <w:t xml:space="preserve">the </w:t>
      </w:r>
      <w:r w:rsidRPr="00A829F2">
        <w:rPr>
          <w:rFonts w:ascii="Calibri" w:eastAsia="Times New Roman" w:hAnsi="Calibri" w:cs="Times New Roman"/>
          <w:color w:val="000000"/>
          <w:sz w:val="24"/>
          <w:szCs w:val="24"/>
        </w:rPr>
        <w:t>movie</w:t>
      </w:r>
      <w:r w:rsidR="006219B0" w:rsidRPr="00A829F2">
        <w:rPr>
          <w:rFonts w:ascii="Calibri" w:eastAsia="Times New Roman" w:hAnsi="Calibri" w:cs="Times New Roman"/>
          <w:color w:val="000000"/>
          <w:sz w:val="24"/>
          <w:szCs w:val="24"/>
        </w:rPr>
        <w:t xml:space="preserve">, </w:t>
      </w:r>
      <w:r w:rsidR="006219B0" w:rsidRPr="00A829F2">
        <w:rPr>
          <w:rFonts w:ascii="Calibri" w:eastAsia="Times New Roman" w:hAnsi="Calibri" w:cs="Times New Roman"/>
          <w:i/>
          <w:color w:val="000000"/>
          <w:sz w:val="24"/>
          <w:szCs w:val="24"/>
        </w:rPr>
        <w:t>Captain Phillips</w:t>
      </w:r>
      <w:r w:rsidR="00CA447E" w:rsidRPr="00A829F2">
        <w:rPr>
          <w:rFonts w:ascii="Calibri" w:eastAsia="Times New Roman" w:hAnsi="Calibri" w:cs="Times New Roman"/>
          <w:i/>
          <w:color w:val="000000"/>
          <w:sz w:val="24"/>
          <w:szCs w:val="24"/>
        </w:rPr>
        <w:t>.</w:t>
      </w:r>
      <w:r w:rsidRPr="00A829F2">
        <w:rPr>
          <w:rFonts w:ascii="Calibri" w:eastAsia="Times New Roman" w:hAnsi="Calibri" w:cs="Times New Roman"/>
          <w:color w:val="000000"/>
          <w:sz w:val="24"/>
          <w:szCs w:val="24"/>
        </w:rPr>
        <w:t xml:space="preserve"> A lot of our movies and shows today depict good triumphing over evil despite times when it seems that evil has won. In a similar way, things in our lives often leave us feeling that the wicked are prevailing. However, we know that one day, on Judgment Day, we will all have to give an account, and the wicked will be judged. We can have hope because the Lord says that vengeance is mine, I will repay (Deut</w:t>
      </w:r>
      <w:r w:rsidR="00CA0C35" w:rsidRPr="00A829F2">
        <w:rPr>
          <w:rFonts w:ascii="Calibri" w:eastAsia="Times New Roman" w:hAnsi="Calibri" w:cs="Times New Roman"/>
          <w:color w:val="000000"/>
          <w:sz w:val="24"/>
          <w:szCs w:val="24"/>
        </w:rPr>
        <w:t>eronomy</w:t>
      </w:r>
      <w:r w:rsidRPr="00A829F2">
        <w:rPr>
          <w:rFonts w:ascii="Calibri" w:eastAsia="Times New Roman" w:hAnsi="Calibri" w:cs="Times New Roman"/>
          <w:color w:val="000000"/>
          <w:sz w:val="24"/>
          <w:szCs w:val="24"/>
        </w:rPr>
        <w:t xml:space="preserve"> 32:35, Rom</w:t>
      </w:r>
      <w:r w:rsidR="00CA0C35" w:rsidRPr="00A829F2">
        <w:rPr>
          <w:rFonts w:ascii="Calibri" w:eastAsia="Times New Roman" w:hAnsi="Calibri" w:cs="Times New Roman"/>
          <w:color w:val="000000"/>
          <w:sz w:val="24"/>
          <w:szCs w:val="24"/>
        </w:rPr>
        <w:t xml:space="preserve">ans </w:t>
      </w:r>
      <w:r w:rsidRPr="00A829F2">
        <w:rPr>
          <w:rFonts w:ascii="Calibri" w:eastAsia="Times New Roman" w:hAnsi="Calibri" w:cs="Times New Roman"/>
          <w:color w:val="000000"/>
          <w:sz w:val="24"/>
          <w:szCs w:val="24"/>
        </w:rPr>
        <w:t>12:19). He is a just and good God who loves His children.</w:t>
      </w:r>
    </w:p>
    <w:p w14:paraId="4F79E1A0" w14:textId="071B84EA" w:rsidR="004C4C17" w:rsidRPr="00A829F2" w:rsidRDefault="004C4C17" w:rsidP="00704BD9">
      <w:pPr>
        <w:rPr>
          <w:rFonts w:ascii="Calibri" w:hAnsi="Calibri" w:cs="Times New Roman"/>
          <w:b/>
          <w:bCs/>
          <w:sz w:val="24"/>
          <w:szCs w:val="24"/>
        </w:rPr>
      </w:pPr>
      <w:r w:rsidRPr="00A829F2">
        <w:rPr>
          <w:rFonts w:ascii="Calibri" w:hAnsi="Calibri" w:cs="Times New Roman"/>
          <w:b/>
          <w:bCs/>
          <w:sz w:val="24"/>
          <w:szCs w:val="24"/>
        </w:rPr>
        <w:t>Q: Why do you thin</w:t>
      </w:r>
      <w:r w:rsidR="004E273E" w:rsidRPr="00A829F2">
        <w:rPr>
          <w:rFonts w:ascii="Calibri" w:hAnsi="Calibri" w:cs="Times New Roman"/>
          <w:b/>
          <w:bCs/>
          <w:sz w:val="24"/>
          <w:szCs w:val="24"/>
        </w:rPr>
        <w:t>k</w:t>
      </w:r>
      <w:r w:rsidRPr="00A829F2">
        <w:rPr>
          <w:rFonts w:ascii="Calibri" w:hAnsi="Calibri" w:cs="Times New Roman"/>
          <w:b/>
          <w:bCs/>
          <w:sz w:val="24"/>
          <w:szCs w:val="24"/>
        </w:rPr>
        <w:t xml:space="preserve"> </w:t>
      </w:r>
      <w:proofErr w:type="gramStart"/>
      <w:r w:rsidRPr="00A829F2">
        <w:rPr>
          <w:rFonts w:ascii="Calibri" w:hAnsi="Calibri" w:cs="Times New Roman"/>
          <w:b/>
          <w:bCs/>
          <w:sz w:val="24"/>
          <w:szCs w:val="24"/>
        </w:rPr>
        <w:t>the vast majority of</w:t>
      </w:r>
      <w:proofErr w:type="gramEnd"/>
      <w:r w:rsidRPr="00A829F2">
        <w:rPr>
          <w:rFonts w:ascii="Calibri" w:hAnsi="Calibri" w:cs="Times New Roman"/>
          <w:b/>
          <w:bCs/>
          <w:sz w:val="24"/>
          <w:szCs w:val="24"/>
        </w:rPr>
        <w:t xml:space="preserve"> movies depict the good side winning?</w:t>
      </w:r>
    </w:p>
    <w:p w14:paraId="62ED9B7F" w14:textId="6E46E356" w:rsidR="004C4C17" w:rsidRPr="00A829F2" w:rsidRDefault="004C4C17" w:rsidP="00704BD9">
      <w:pPr>
        <w:rPr>
          <w:rFonts w:ascii="Calibri" w:hAnsi="Calibri" w:cs="Times New Roman"/>
          <w:b/>
          <w:bCs/>
          <w:sz w:val="24"/>
          <w:szCs w:val="24"/>
        </w:rPr>
      </w:pPr>
      <w:r w:rsidRPr="00A829F2">
        <w:rPr>
          <w:rFonts w:ascii="Calibri" w:hAnsi="Calibri" w:cs="Times New Roman"/>
          <w:b/>
          <w:bCs/>
          <w:sz w:val="24"/>
          <w:szCs w:val="24"/>
        </w:rPr>
        <w:t xml:space="preserve">Q: How does </w:t>
      </w:r>
      <w:r w:rsidR="00213F1F" w:rsidRPr="00A829F2">
        <w:rPr>
          <w:rFonts w:ascii="Calibri" w:hAnsi="Calibri" w:cs="Times New Roman"/>
          <w:b/>
          <w:bCs/>
          <w:sz w:val="24"/>
          <w:szCs w:val="24"/>
        </w:rPr>
        <w:t>the theme of good overcoming evil relate with the Gospel message</w:t>
      </w:r>
      <w:r w:rsidR="004E273E" w:rsidRPr="00A829F2">
        <w:rPr>
          <w:rFonts w:ascii="Calibri" w:hAnsi="Calibri" w:cs="Times New Roman"/>
          <w:b/>
          <w:bCs/>
          <w:sz w:val="24"/>
          <w:szCs w:val="24"/>
        </w:rPr>
        <w:t>?</w:t>
      </w:r>
    </w:p>
    <w:p w14:paraId="294E8470" w14:textId="77777777" w:rsidR="004C4C17" w:rsidRPr="00A829F2" w:rsidRDefault="004C4C17" w:rsidP="00704BD9">
      <w:pPr>
        <w:rPr>
          <w:rFonts w:ascii="Calibri" w:hAnsi="Calibri" w:cs="Times New Roman"/>
          <w:sz w:val="24"/>
          <w:szCs w:val="24"/>
        </w:rPr>
      </w:pPr>
    </w:p>
    <w:p w14:paraId="68456AD7" w14:textId="77777777" w:rsidR="00DC06CB" w:rsidRPr="00A829F2" w:rsidRDefault="00DC06CB" w:rsidP="00DC06CB">
      <w:pPr>
        <w:spacing w:after="0" w:line="240" w:lineRule="auto"/>
        <w:rPr>
          <w:rFonts w:ascii="Calibri" w:hAnsi="Calibri" w:cs="Times New Roman"/>
          <w:b/>
          <w:bCs/>
          <w:sz w:val="24"/>
          <w:szCs w:val="24"/>
        </w:rPr>
      </w:pPr>
      <w:r w:rsidRPr="00A829F2">
        <w:rPr>
          <w:rFonts w:ascii="Calibri" w:hAnsi="Calibri" w:cs="Times New Roman"/>
          <w:b/>
          <w:bCs/>
          <w:sz w:val="24"/>
          <w:szCs w:val="24"/>
        </w:rPr>
        <w:t>CHALLENGES:</w:t>
      </w:r>
    </w:p>
    <w:p w14:paraId="4A20A866" w14:textId="77777777" w:rsidR="00DC06CB" w:rsidRPr="00A829F2" w:rsidRDefault="00DC06CB" w:rsidP="00DC06CB">
      <w:pPr>
        <w:spacing w:after="0" w:line="240" w:lineRule="auto"/>
        <w:rPr>
          <w:rFonts w:ascii="Calibri" w:hAnsi="Calibri" w:cs="Times New Roman"/>
          <w:b/>
          <w:bCs/>
          <w:sz w:val="24"/>
          <w:szCs w:val="24"/>
        </w:rPr>
      </w:pPr>
    </w:p>
    <w:p w14:paraId="61E93947" w14:textId="77777777"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b/>
          <w:bCs/>
          <w:sz w:val="24"/>
          <w:szCs w:val="24"/>
        </w:rPr>
        <w:t xml:space="preserve">THINK: </w:t>
      </w:r>
      <w:r w:rsidRPr="00A829F2">
        <w:rPr>
          <w:rFonts w:ascii="Calibri" w:hAnsi="Calibri" w:cs="Times New Roman"/>
          <w:b/>
          <w:bCs/>
          <w:i/>
          <w:iCs/>
          <w:sz w:val="24"/>
          <w:szCs w:val="24"/>
        </w:rPr>
        <w:t>Know the truth of God’s Word.</w:t>
      </w:r>
      <w:r w:rsidRPr="00A829F2">
        <w:rPr>
          <w:rFonts w:ascii="Calibri" w:hAnsi="Calibri" w:cs="Times New Roman"/>
          <w:b/>
          <w:bCs/>
          <w:sz w:val="24"/>
          <w:szCs w:val="24"/>
        </w:rPr>
        <w:t xml:space="preserve">  </w:t>
      </w:r>
      <w:r w:rsidRPr="00A829F2">
        <w:rPr>
          <w:rFonts w:ascii="Calibri" w:hAnsi="Calibri" w:cs="Times New Roman"/>
          <w:sz w:val="24"/>
          <w:szCs w:val="24"/>
        </w:rPr>
        <w:t>Are you familiar enough with Scripture to recognize false prophets and teachers? The best way to spot false teaching is to know correct teaching. Make it a point to spend time in God’s Word every day.</w:t>
      </w:r>
    </w:p>
    <w:p w14:paraId="4B474C08" w14:textId="77777777" w:rsidR="00DC06CB" w:rsidRPr="00A829F2" w:rsidRDefault="00DC06CB" w:rsidP="00DC06CB">
      <w:pPr>
        <w:spacing w:after="0" w:line="240" w:lineRule="auto"/>
        <w:rPr>
          <w:rFonts w:ascii="Calibri" w:hAnsi="Calibri" w:cs="Times New Roman"/>
          <w:b/>
          <w:bCs/>
          <w:sz w:val="24"/>
          <w:szCs w:val="24"/>
        </w:rPr>
      </w:pPr>
    </w:p>
    <w:p w14:paraId="093CB6B0" w14:textId="77777777"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b/>
          <w:bCs/>
          <w:sz w:val="24"/>
          <w:szCs w:val="24"/>
        </w:rPr>
        <w:t xml:space="preserve">PRAY: </w:t>
      </w:r>
      <w:r w:rsidRPr="00A829F2">
        <w:rPr>
          <w:rFonts w:ascii="Calibri" w:hAnsi="Calibri" w:cs="Times New Roman"/>
          <w:b/>
          <w:bCs/>
          <w:i/>
          <w:iCs/>
          <w:sz w:val="24"/>
          <w:szCs w:val="24"/>
        </w:rPr>
        <w:t>For unsaved friends and family</w:t>
      </w:r>
      <w:r w:rsidRPr="00A829F2">
        <w:rPr>
          <w:rFonts w:ascii="Calibri" w:hAnsi="Calibri" w:cs="Times New Roman"/>
          <w:b/>
          <w:bCs/>
          <w:sz w:val="24"/>
          <w:szCs w:val="24"/>
        </w:rPr>
        <w:t xml:space="preserve">. </w:t>
      </w:r>
      <w:r w:rsidRPr="00A829F2">
        <w:rPr>
          <w:rFonts w:ascii="Calibri" w:hAnsi="Calibri" w:cs="Times New Roman"/>
          <w:sz w:val="24"/>
          <w:szCs w:val="24"/>
        </w:rPr>
        <w:t>Pray for their salvation, that the Holy Spirit will speak to them and open their hearts to the truth of God’s Word. Pray for God to give you the right words to talk to them about following Jesus with their lives.</w:t>
      </w:r>
    </w:p>
    <w:p w14:paraId="79392100" w14:textId="77777777" w:rsidR="00DC06CB" w:rsidRPr="00A829F2" w:rsidRDefault="00DC06CB" w:rsidP="00DC06CB">
      <w:pPr>
        <w:spacing w:after="0" w:line="240" w:lineRule="auto"/>
        <w:rPr>
          <w:rFonts w:ascii="Calibri" w:hAnsi="Calibri" w:cs="Times New Roman"/>
          <w:sz w:val="24"/>
          <w:szCs w:val="24"/>
        </w:rPr>
      </w:pPr>
    </w:p>
    <w:p w14:paraId="1FB3FD81" w14:textId="77777777"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sz w:val="24"/>
          <w:szCs w:val="24"/>
        </w:rPr>
        <w:t>Give thanks to God for your salvation.</w:t>
      </w:r>
    </w:p>
    <w:p w14:paraId="5711051E" w14:textId="77777777" w:rsidR="00DC06CB" w:rsidRPr="00A829F2" w:rsidRDefault="00DC06CB" w:rsidP="00DC06CB">
      <w:pPr>
        <w:spacing w:after="0" w:line="240" w:lineRule="auto"/>
        <w:rPr>
          <w:rFonts w:ascii="Calibri" w:hAnsi="Calibri" w:cs="Times New Roman"/>
          <w:b/>
          <w:bCs/>
          <w:sz w:val="24"/>
          <w:szCs w:val="24"/>
        </w:rPr>
      </w:pPr>
    </w:p>
    <w:p w14:paraId="42FE4623" w14:textId="77777777" w:rsidR="00DC06CB" w:rsidRPr="00A829F2" w:rsidRDefault="00DC06CB" w:rsidP="00DC06CB">
      <w:pPr>
        <w:spacing w:after="0" w:line="240" w:lineRule="auto"/>
        <w:rPr>
          <w:rFonts w:ascii="Calibri" w:hAnsi="Calibri" w:cs="Times New Roman"/>
          <w:sz w:val="24"/>
          <w:szCs w:val="24"/>
        </w:rPr>
      </w:pPr>
      <w:r w:rsidRPr="00A829F2">
        <w:rPr>
          <w:rFonts w:ascii="Calibri" w:hAnsi="Calibri" w:cs="Times New Roman"/>
          <w:b/>
          <w:bCs/>
          <w:sz w:val="24"/>
          <w:szCs w:val="24"/>
        </w:rPr>
        <w:t xml:space="preserve">ACT: </w:t>
      </w:r>
      <w:r w:rsidRPr="00A829F2">
        <w:rPr>
          <w:rFonts w:ascii="Calibri" w:hAnsi="Calibri" w:cs="Times New Roman"/>
          <w:b/>
          <w:bCs/>
          <w:i/>
          <w:iCs/>
          <w:sz w:val="24"/>
          <w:szCs w:val="24"/>
        </w:rPr>
        <w:t>Share Peter’s warnings</w:t>
      </w:r>
      <w:r w:rsidRPr="00A829F2">
        <w:rPr>
          <w:rFonts w:ascii="Calibri" w:hAnsi="Calibri" w:cs="Times New Roman"/>
          <w:b/>
          <w:bCs/>
          <w:sz w:val="24"/>
          <w:szCs w:val="24"/>
        </w:rPr>
        <w:t xml:space="preserve">. </w:t>
      </w:r>
      <w:r w:rsidRPr="00A829F2">
        <w:rPr>
          <w:rFonts w:ascii="Calibri" w:hAnsi="Calibri" w:cs="Times New Roman"/>
          <w:sz w:val="24"/>
          <w:szCs w:val="24"/>
        </w:rPr>
        <w:t xml:space="preserve">As hard as it may be, we need to share Peter’s warnings about hell with our unsaved family and friends. We may have to work on </w:t>
      </w:r>
      <w:proofErr w:type="gramStart"/>
      <w:r w:rsidRPr="00A829F2">
        <w:rPr>
          <w:rFonts w:ascii="Calibri" w:hAnsi="Calibri" w:cs="Times New Roman"/>
          <w:i/>
          <w:iCs/>
          <w:sz w:val="24"/>
          <w:szCs w:val="24"/>
        </w:rPr>
        <w:t>how,</w:t>
      </w:r>
      <w:proofErr w:type="gramEnd"/>
      <w:r w:rsidRPr="00A829F2">
        <w:rPr>
          <w:rFonts w:ascii="Calibri" w:hAnsi="Calibri" w:cs="Times New Roman"/>
          <w:sz w:val="24"/>
          <w:szCs w:val="24"/>
        </w:rPr>
        <w:t xml:space="preserve"> to say it in a way that doesn’t drive them further away, but we have to say something. As much as they may not want to hear it, it is the most loving thing we can do.</w:t>
      </w:r>
    </w:p>
    <w:p w14:paraId="489BD902" w14:textId="2A0BC47A" w:rsidR="005C7F19" w:rsidRPr="00A829F2" w:rsidRDefault="005C7F19" w:rsidP="00AC44A4">
      <w:pPr>
        <w:rPr>
          <w:rFonts w:ascii="Calibri" w:hAnsi="Calibri"/>
          <w:sz w:val="24"/>
          <w:szCs w:val="24"/>
        </w:rPr>
      </w:pPr>
    </w:p>
    <w:sectPr w:rsidR="005C7F19" w:rsidRPr="00A829F2" w:rsidSect="004C44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F943A" w14:textId="77777777" w:rsidR="004C44B6" w:rsidRDefault="004C44B6">
      <w:pPr>
        <w:spacing w:after="0" w:line="240" w:lineRule="auto"/>
      </w:pPr>
      <w:r>
        <w:separator/>
      </w:r>
    </w:p>
  </w:endnote>
  <w:endnote w:type="continuationSeparator" w:id="0">
    <w:p w14:paraId="4D6F3255" w14:textId="77777777" w:rsidR="004C44B6" w:rsidRDefault="004C44B6">
      <w:pPr>
        <w:spacing w:after="0" w:line="240" w:lineRule="auto"/>
      </w:pPr>
      <w:r>
        <w:continuationSeparator/>
      </w:r>
    </w:p>
  </w:endnote>
  <w:endnote w:id="1">
    <w:p w14:paraId="0629A1D9" w14:textId="0A2EE1B5" w:rsidR="00AC367E" w:rsidRPr="00AC367E" w:rsidRDefault="00AC367E">
      <w:pPr>
        <w:pStyle w:val="EndnoteText"/>
      </w:pPr>
      <w:r>
        <w:rPr>
          <w:rStyle w:val="EndnoteReference"/>
        </w:rPr>
        <w:endnoteRef/>
      </w:r>
      <w:r>
        <w:t xml:space="preserve"> “Amazing Rescues” </w:t>
      </w:r>
      <w:r>
        <w:rPr>
          <w:i/>
          <w:iCs/>
        </w:rPr>
        <w:t xml:space="preserve">History, </w:t>
      </w:r>
      <w:r>
        <w:t xml:space="preserve">Aug 22, 2018- </w:t>
      </w:r>
      <w:hyperlink r:id="rId1" w:history="1">
        <w:r w:rsidRPr="00B4739B">
          <w:rPr>
            <w:rStyle w:val="Hyperlink"/>
          </w:rPr>
          <w:t>https://www.history.com/news/amazing-rescues</w:t>
        </w:r>
      </w:hyperlink>
      <w:r>
        <w:t xml:space="preserve"> </w:t>
      </w:r>
    </w:p>
  </w:endnote>
  <w:endnote w:id="2">
    <w:p w14:paraId="3B75E1D7" w14:textId="6DF452EB" w:rsidR="00644795" w:rsidRDefault="00644795" w:rsidP="00644795">
      <w:pPr>
        <w:pStyle w:val="EndnoteText"/>
      </w:pPr>
      <w:r>
        <w:rPr>
          <w:rStyle w:val="EndnoteReference"/>
        </w:rPr>
        <w:endnoteRef/>
      </w:r>
      <w:r>
        <w:t xml:space="preserve"> Colin Smith, “7 Traits of False Teachers” </w:t>
      </w:r>
      <w:r w:rsidRPr="00350F54">
        <w:rPr>
          <w:i/>
          <w:iCs/>
        </w:rPr>
        <w:t>The Gospel Coalition</w:t>
      </w:r>
      <w:r>
        <w:t xml:space="preserve">, Mar 18, 2013 - </w:t>
      </w:r>
      <w:hyperlink r:id="rId2" w:history="1">
        <w:r>
          <w:rPr>
            <w:rStyle w:val="Hyperlink"/>
          </w:rPr>
          <w:t>https://www.thegospelcoalition.org/article/7-traits-of-false-teachers/</w:t>
        </w:r>
      </w:hyperlink>
      <w:r>
        <w:t xml:space="preserve"> </w:t>
      </w:r>
    </w:p>
  </w:endnote>
  <w:endnote w:id="3">
    <w:p w14:paraId="3465C761" w14:textId="77777777" w:rsidR="00644795" w:rsidRDefault="00644795" w:rsidP="00644795">
      <w:pPr>
        <w:pStyle w:val="EndnoteText"/>
      </w:pPr>
      <w:r>
        <w:rPr>
          <w:rStyle w:val="EndnoteReference"/>
        </w:rPr>
        <w:endnoteRef/>
      </w:r>
      <w:r>
        <w:t xml:space="preserve"> Warren Wiersbe, </w:t>
      </w:r>
      <w:r w:rsidRPr="00E052CD">
        <w:rPr>
          <w:i/>
          <w:iCs/>
        </w:rPr>
        <w:t>Be Alert: 2 Peter, 2 &amp; 3 John, Jude: Beware of the Religious Imposters</w:t>
      </w:r>
      <w:r>
        <w:t xml:space="preserve"> (Colorado Springs, CO: David C. Cook, 2010), 87 (emphasis added).</w:t>
      </w:r>
    </w:p>
  </w:endnote>
  <w:endnote w:id="4">
    <w:p w14:paraId="3F9E98A6" w14:textId="77777777" w:rsidR="00644795" w:rsidRDefault="00644795" w:rsidP="00644795">
      <w:pPr>
        <w:pStyle w:val="EndnoteText"/>
      </w:pPr>
      <w:r>
        <w:rPr>
          <w:rStyle w:val="EndnoteReference"/>
        </w:rPr>
        <w:endnoteRef/>
      </w:r>
      <w:r>
        <w:t xml:space="preserve"> </w:t>
      </w:r>
      <w:r w:rsidRPr="00CE472C">
        <w:t xml:space="preserve">William Barclay, </w:t>
      </w:r>
      <w:r w:rsidRPr="00CE472C">
        <w:rPr>
          <w:i/>
          <w:iCs/>
        </w:rPr>
        <w:t>T</w:t>
      </w:r>
      <w:r w:rsidRPr="00CE472C">
        <w:rPr>
          <w:i/>
          <w:iCs/>
          <w:color w:val="000000"/>
        </w:rPr>
        <w:t>he Letters of James and Peter, The Daily Bible Study Series</w:t>
      </w:r>
      <w:r w:rsidRPr="00CE472C">
        <w:rPr>
          <w:color w:val="000000"/>
        </w:rPr>
        <w:t xml:space="preserve"> (Philadelphia, PA: The Westminster Press, 1976).</w:t>
      </w:r>
    </w:p>
  </w:endnote>
  <w:endnote w:id="5">
    <w:p w14:paraId="4252EBED" w14:textId="77777777" w:rsidR="00644795" w:rsidRDefault="00644795" w:rsidP="00644795">
      <w:pPr>
        <w:pStyle w:val="EndnoteText"/>
      </w:pPr>
      <w:r>
        <w:rPr>
          <w:rStyle w:val="EndnoteReference"/>
        </w:rPr>
        <w:endnoteRef/>
      </w:r>
      <w:r>
        <w:t xml:space="preserve"> Peter H. Davids, </w:t>
      </w:r>
      <w:r w:rsidRPr="00936FD8">
        <w:rPr>
          <w:i/>
          <w:iCs/>
        </w:rPr>
        <w:t xml:space="preserve">The </w:t>
      </w:r>
      <w:r>
        <w:rPr>
          <w:i/>
          <w:iCs/>
        </w:rPr>
        <w:t>Letters of 2 Peter and Jude</w:t>
      </w:r>
      <w:r w:rsidRPr="00936FD8">
        <w:rPr>
          <w:i/>
          <w:iCs/>
        </w:rPr>
        <w:t xml:space="preserve">, </w:t>
      </w:r>
      <w:r>
        <w:rPr>
          <w:i/>
          <w:iCs/>
        </w:rPr>
        <w:t>The Pillar New Testament Commentary</w:t>
      </w:r>
      <w:r>
        <w:t xml:space="preserve"> (Grand Rapids, MI: Eerdmans, 2006).</w:t>
      </w:r>
    </w:p>
  </w:endnote>
  <w:endnote w:id="6">
    <w:p w14:paraId="0231B1DA" w14:textId="77777777" w:rsidR="00644795" w:rsidRDefault="00644795" w:rsidP="00644795">
      <w:pPr>
        <w:pStyle w:val="EndnoteText"/>
      </w:pPr>
      <w:r>
        <w:rPr>
          <w:rStyle w:val="EndnoteReference"/>
        </w:rPr>
        <w:endnoteRef/>
      </w:r>
      <w:r>
        <w:t xml:space="preserve"> Brennan Manning, audio found before the song “What if I Stumble?” on DC Talk’s 1995 album, </w:t>
      </w:r>
      <w:r w:rsidRPr="00470422">
        <w:rPr>
          <w:i/>
          <w:iCs/>
        </w:rPr>
        <w:t>Jesus Freak</w:t>
      </w:r>
    </w:p>
  </w:endnote>
  <w:endnote w:id="7">
    <w:p w14:paraId="4780A800" w14:textId="77777777" w:rsidR="00644795" w:rsidRDefault="00644795" w:rsidP="00644795">
      <w:pPr>
        <w:pStyle w:val="EndnoteText"/>
      </w:pPr>
      <w:r>
        <w:rPr>
          <w:rStyle w:val="EndnoteReference"/>
        </w:rPr>
        <w:endnoteRef/>
      </w:r>
      <w:r>
        <w:t xml:space="preserve"> </w:t>
      </w:r>
      <w:r w:rsidRPr="00CE472C">
        <w:t xml:space="preserve">William Barclay, </w:t>
      </w:r>
      <w:r w:rsidRPr="00CE472C">
        <w:rPr>
          <w:i/>
          <w:iCs/>
        </w:rPr>
        <w:t>T</w:t>
      </w:r>
      <w:r w:rsidRPr="00CE472C">
        <w:rPr>
          <w:i/>
          <w:iCs/>
          <w:color w:val="000000"/>
        </w:rPr>
        <w:t>he Letters of James and Peter, The Daily Bible Study Series</w:t>
      </w:r>
      <w:r w:rsidRPr="00CE472C">
        <w:rPr>
          <w:color w:val="000000"/>
        </w:rPr>
        <w:t xml:space="preserve"> (Philadelphia, PA: The Westminster Press, 1976).</w:t>
      </w:r>
    </w:p>
  </w:endnote>
  <w:endnote w:id="8">
    <w:p w14:paraId="2DB9DD7F" w14:textId="77777777" w:rsidR="00644795" w:rsidRDefault="00644795" w:rsidP="00644795">
      <w:pPr>
        <w:pStyle w:val="EndnoteText"/>
      </w:pPr>
      <w:r>
        <w:rPr>
          <w:rStyle w:val="EndnoteReference"/>
        </w:rPr>
        <w:endnoteRef/>
      </w:r>
      <w:r>
        <w:t xml:space="preserve"> Craig S. Keener, </w:t>
      </w:r>
      <w:r w:rsidRPr="00BE5500">
        <w:rPr>
          <w:i/>
          <w:iCs/>
        </w:rPr>
        <w:t xml:space="preserve">The IVP Bible Background Commentary: New Testament </w:t>
      </w:r>
      <w:r>
        <w:t>(Downers Grove, IL: IVP Academic, 2014).</w:t>
      </w:r>
    </w:p>
  </w:endnote>
  <w:endnote w:id="9">
    <w:p w14:paraId="4E732548" w14:textId="77777777" w:rsidR="00644795" w:rsidRDefault="00644795" w:rsidP="00644795">
      <w:pPr>
        <w:pStyle w:val="EndnoteText"/>
      </w:pPr>
      <w:r>
        <w:rPr>
          <w:rStyle w:val="EndnoteReference"/>
        </w:rPr>
        <w:endnoteRef/>
      </w:r>
      <w:r>
        <w:t xml:space="preserve"> </w:t>
      </w:r>
      <w:r w:rsidRPr="00CE472C">
        <w:t xml:space="preserve">William Barclay, </w:t>
      </w:r>
      <w:r w:rsidRPr="00CE472C">
        <w:rPr>
          <w:i/>
          <w:iCs/>
        </w:rPr>
        <w:t>T</w:t>
      </w:r>
      <w:r w:rsidRPr="00CE472C">
        <w:rPr>
          <w:i/>
          <w:iCs/>
          <w:color w:val="000000"/>
        </w:rPr>
        <w:t>he Letters of James and Peter, The Daily Bible Study Series</w:t>
      </w:r>
      <w:r w:rsidRPr="00CE472C">
        <w:rPr>
          <w:color w:val="000000"/>
        </w:rPr>
        <w:t xml:space="preserve"> (Philadelphia, PA: The Westminster Press, 1976).</w:t>
      </w:r>
    </w:p>
  </w:endnote>
  <w:endnote w:id="10">
    <w:p w14:paraId="3222A754" w14:textId="77777777" w:rsidR="00DC06CB" w:rsidRDefault="00DC06CB" w:rsidP="00DC06CB">
      <w:pPr>
        <w:pStyle w:val="EndnoteText"/>
      </w:pPr>
      <w:r>
        <w:rPr>
          <w:rStyle w:val="EndnoteReference"/>
        </w:rPr>
        <w:endnoteRef/>
      </w:r>
      <w:r>
        <w:t xml:space="preserve"> </w:t>
      </w:r>
      <w:hyperlink r:id="rId3" w:history="1">
        <w:r w:rsidRPr="00EF034F">
          <w:rPr>
            <w:rStyle w:val="Hyperlink"/>
          </w:rPr>
          <w:t>https://news.gallup.com/poll/1690/religion.aspx</w:t>
        </w:r>
      </w:hyperlink>
      <w:r>
        <w:t xml:space="preserve"> - 71% in heaven; 64% in hell</w:t>
      </w:r>
    </w:p>
    <w:p w14:paraId="767A0553" w14:textId="77777777" w:rsidR="00DC06CB" w:rsidRPr="00BF4159" w:rsidRDefault="00000000" w:rsidP="00DC06CB">
      <w:pPr>
        <w:pStyle w:val="EndnoteText"/>
        <w:rPr>
          <w:lang w:val="it-IT"/>
        </w:rPr>
      </w:pPr>
      <w:hyperlink r:id="rId4" w:history="1">
        <w:r w:rsidR="00DC06CB" w:rsidRPr="00BF4159">
          <w:rPr>
            <w:rStyle w:val="Hyperlink"/>
            <w:lang w:val="it-IT"/>
          </w:rPr>
          <w:t>https://www.pewresearch.org/fact-tank/2015/11/10/most-americans-believe-in-heaven-and-hell/</w:t>
        </w:r>
      </w:hyperlink>
      <w:r w:rsidR="00DC06CB" w:rsidRPr="00BF4159">
        <w:rPr>
          <w:lang w:val="it-IT"/>
        </w:rPr>
        <w:t xml:space="preserve"> - 72% in</w:t>
      </w:r>
    </w:p>
    <w:p w14:paraId="422B29C1" w14:textId="77777777" w:rsidR="00DC06CB" w:rsidRDefault="00DC06CB" w:rsidP="00DC06CB">
      <w:pPr>
        <w:pStyle w:val="EndnoteText"/>
      </w:pPr>
      <w:r>
        <w:t>heaven; 58% in hell</w:t>
      </w:r>
    </w:p>
  </w:endnote>
  <w:endnote w:id="11">
    <w:p w14:paraId="03953CB6" w14:textId="77777777" w:rsidR="00DC06CB" w:rsidRDefault="00DC06CB" w:rsidP="00DC06CB">
      <w:pPr>
        <w:pStyle w:val="EndnoteText"/>
      </w:pPr>
      <w:r>
        <w:rPr>
          <w:rStyle w:val="EndnoteReference"/>
        </w:rPr>
        <w:endnoteRef/>
      </w:r>
      <w:r>
        <w:t xml:space="preserve"> Randy Alcorn, </w:t>
      </w:r>
      <w:r w:rsidRPr="00B66770">
        <w:rPr>
          <w:i/>
          <w:iCs/>
        </w:rPr>
        <w:t>Heaven</w:t>
      </w:r>
      <w:r>
        <w:t xml:space="preserve"> (Wheaton, IL: Tyndale House Publishers, 2004).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003AE" w14:textId="77777777" w:rsidR="004C44B6" w:rsidRDefault="004C44B6">
      <w:pPr>
        <w:spacing w:after="0" w:line="240" w:lineRule="auto"/>
      </w:pPr>
      <w:r>
        <w:separator/>
      </w:r>
    </w:p>
  </w:footnote>
  <w:footnote w:type="continuationSeparator" w:id="0">
    <w:p w14:paraId="07999082" w14:textId="77777777" w:rsidR="004C44B6" w:rsidRDefault="004C44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76D24"/>
    <w:multiLevelType w:val="hybridMultilevel"/>
    <w:tmpl w:val="D5E2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6A2D17"/>
    <w:multiLevelType w:val="hybridMultilevel"/>
    <w:tmpl w:val="09EC2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F165BF"/>
    <w:multiLevelType w:val="hybridMultilevel"/>
    <w:tmpl w:val="FC04B00A"/>
    <w:numStyleLink w:val="ImportedStyle10"/>
  </w:abstractNum>
  <w:abstractNum w:abstractNumId="30"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6244351">
    <w:abstractNumId w:val="24"/>
  </w:num>
  <w:num w:numId="2" w16cid:durableId="1556621993">
    <w:abstractNumId w:val="19"/>
  </w:num>
  <w:num w:numId="3" w16cid:durableId="1052772387">
    <w:abstractNumId w:val="7"/>
  </w:num>
  <w:num w:numId="4" w16cid:durableId="1543202515">
    <w:abstractNumId w:val="15"/>
  </w:num>
  <w:num w:numId="5" w16cid:durableId="1092556543">
    <w:abstractNumId w:val="12"/>
  </w:num>
  <w:num w:numId="6" w16cid:durableId="764036338">
    <w:abstractNumId w:val="13"/>
  </w:num>
  <w:num w:numId="7" w16cid:durableId="101806673">
    <w:abstractNumId w:val="2"/>
  </w:num>
  <w:num w:numId="8" w16cid:durableId="1419524939">
    <w:abstractNumId w:val="26"/>
  </w:num>
  <w:num w:numId="9" w16cid:durableId="38285688">
    <w:abstractNumId w:val="30"/>
  </w:num>
  <w:num w:numId="10" w16cid:durableId="803884727">
    <w:abstractNumId w:val="10"/>
  </w:num>
  <w:num w:numId="11" w16cid:durableId="1558324703">
    <w:abstractNumId w:val="14"/>
  </w:num>
  <w:num w:numId="12" w16cid:durableId="1640838530">
    <w:abstractNumId w:val="27"/>
  </w:num>
  <w:num w:numId="13" w16cid:durableId="580717811">
    <w:abstractNumId w:val="21"/>
  </w:num>
  <w:num w:numId="14" w16cid:durableId="1740665138">
    <w:abstractNumId w:val="28"/>
  </w:num>
  <w:num w:numId="15" w16cid:durableId="200016413">
    <w:abstractNumId w:val="25"/>
  </w:num>
  <w:num w:numId="16" w16cid:durableId="466163976">
    <w:abstractNumId w:val="5"/>
  </w:num>
  <w:num w:numId="17" w16cid:durableId="980579032">
    <w:abstractNumId w:val="3"/>
  </w:num>
  <w:num w:numId="18" w16cid:durableId="435563272">
    <w:abstractNumId w:val="8"/>
  </w:num>
  <w:num w:numId="19" w16cid:durableId="548032305">
    <w:abstractNumId w:val="29"/>
  </w:num>
  <w:num w:numId="20" w16cid:durableId="1286472416">
    <w:abstractNumId w:val="20"/>
  </w:num>
  <w:num w:numId="21" w16cid:durableId="884177527">
    <w:abstractNumId w:val="6"/>
  </w:num>
  <w:num w:numId="22" w16cid:durableId="818577349">
    <w:abstractNumId w:val="22"/>
  </w:num>
  <w:num w:numId="23" w16cid:durableId="1371998886">
    <w:abstractNumId w:val="23"/>
  </w:num>
  <w:num w:numId="24" w16cid:durableId="1335184655">
    <w:abstractNumId w:val="1"/>
  </w:num>
  <w:num w:numId="25" w16cid:durableId="183373221">
    <w:abstractNumId w:val="9"/>
  </w:num>
  <w:num w:numId="26" w16cid:durableId="559902518">
    <w:abstractNumId w:val="17"/>
  </w:num>
  <w:num w:numId="27" w16cid:durableId="351689537">
    <w:abstractNumId w:val="18"/>
  </w:num>
  <w:num w:numId="28" w16cid:durableId="505557733">
    <w:abstractNumId w:val="0"/>
  </w:num>
  <w:num w:numId="29" w16cid:durableId="68893377">
    <w:abstractNumId w:val="11"/>
  </w:num>
  <w:num w:numId="30" w16cid:durableId="1094856624">
    <w:abstractNumId w:val="16"/>
  </w:num>
  <w:num w:numId="31" w16cid:durableId="16572983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03C19"/>
    <w:rsid w:val="0002029A"/>
    <w:rsid w:val="00020D53"/>
    <w:rsid w:val="0002445B"/>
    <w:rsid w:val="00025277"/>
    <w:rsid w:val="000261F8"/>
    <w:rsid w:val="00044B19"/>
    <w:rsid w:val="00050103"/>
    <w:rsid w:val="00052FC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6D62"/>
    <w:rsid w:val="00091EDD"/>
    <w:rsid w:val="0009278F"/>
    <w:rsid w:val="0009350A"/>
    <w:rsid w:val="000935C7"/>
    <w:rsid w:val="0009602B"/>
    <w:rsid w:val="00096DBE"/>
    <w:rsid w:val="00097805"/>
    <w:rsid w:val="000B342F"/>
    <w:rsid w:val="000B4334"/>
    <w:rsid w:val="000C2DB9"/>
    <w:rsid w:val="000C4E92"/>
    <w:rsid w:val="000C6B0F"/>
    <w:rsid w:val="000D27ED"/>
    <w:rsid w:val="000D7093"/>
    <w:rsid w:val="000E0F9E"/>
    <w:rsid w:val="000E7DCA"/>
    <w:rsid w:val="000F2E71"/>
    <w:rsid w:val="000F5055"/>
    <w:rsid w:val="00105CB5"/>
    <w:rsid w:val="00111DAC"/>
    <w:rsid w:val="0011311C"/>
    <w:rsid w:val="001162C3"/>
    <w:rsid w:val="001227EC"/>
    <w:rsid w:val="00142C62"/>
    <w:rsid w:val="00150CC3"/>
    <w:rsid w:val="00151377"/>
    <w:rsid w:val="00151587"/>
    <w:rsid w:val="00161222"/>
    <w:rsid w:val="0016575B"/>
    <w:rsid w:val="001665FB"/>
    <w:rsid w:val="00171597"/>
    <w:rsid w:val="00174DE2"/>
    <w:rsid w:val="00176C64"/>
    <w:rsid w:val="00183469"/>
    <w:rsid w:val="00183EBE"/>
    <w:rsid w:val="00184C90"/>
    <w:rsid w:val="00190066"/>
    <w:rsid w:val="00191A1E"/>
    <w:rsid w:val="001A497C"/>
    <w:rsid w:val="001A5139"/>
    <w:rsid w:val="001C1FD2"/>
    <w:rsid w:val="001C4D06"/>
    <w:rsid w:val="001C6C72"/>
    <w:rsid w:val="001D0B3E"/>
    <w:rsid w:val="001E58CB"/>
    <w:rsid w:val="001E7774"/>
    <w:rsid w:val="001F0772"/>
    <w:rsid w:val="001F746A"/>
    <w:rsid w:val="00210E3B"/>
    <w:rsid w:val="00213F1F"/>
    <w:rsid w:val="00216EC0"/>
    <w:rsid w:val="00220892"/>
    <w:rsid w:val="002232D9"/>
    <w:rsid w:val="0022554C"/>
    <w:rsid w:val="00226B74"/>
    <w:rsid w:val="002334C0"/>
    <w:rsid w:val="00234FDA"/>
    <w:rsid w:val="00237FF6"/>
    <w:rsid w:val="00246AE4"/>
    <w:rsid w:val="002546E0"/>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6B00"/>
    <w:rsid w:val="002A7678"/>
    <w:rsid w:val="002B5D86"/>
    <w:rsid w:val="002B7897"/>
    <w:rsid w:val="002B7ED9"/>
    <w:rsid w:val="002D2D35"/>
    <w:rsid w:val="002D454D"/>
    <w:rsid w:val="002D6428"/>
    <w:rsid w:val="002D7C6A"/>
    <w:rsid w:val="002E1715"/>
    <w:rsid w:val="002E1DB0"/>
    <w:rsid w:val="002E683D"/>
    <w:rsid w:val="002E6E4C"/>
    <w:rsid w:val="002E75F0"/>
    <w:rsid w:val="002F1973"/>
    <w:rsid w:val="003031ED"/>
    <w:rsid w:val="00303ECB"/>
    <w:rsid w:val="00305DDD"/>
    <w:rsid w:val="003123D6"/>
    <w:rsid w:val="003227C4"/>
    <w:rsid w:val="003239E6"/>
    <w:rsid w:val="003244A8"/>
    <w:rsid w:val="003262E5"/>
    <w:rsid w:val="00326D0F"/>
    <w:rsid w:val="00331592"/>
    <w:rsid w:val="00340A03"/>
    <w:rsid w:val="00341F9A"/>
    <w:rsid w:val="00346215"/>
    <w:rsid w:val="00347109"/>
    <w:rsid w:val="003543D6"/>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2A1A"/>
    <w:rsid w:val="003A4D43"/>
    <w:rsid w:val="003A625E"/>
    <w:rsid w:val="003A71B5"/>
    <w:rsid w:val="003B0274"/>
    <w:rsid w:val="003B0E25"/>
    <w:rsid w:val="003B1096"/>
    <w:rsid w:val="003B6FFF"/>
    <w:rsid w:val="003C2299"/>
    <w:rsid w:val="003C2B72"/>
    <w:rsid w:val="003C49F6"/>
    <w:rsid w:val="003C55E2"/>
    <w:rsid w:val="003C5A18"/>
    <w:rsid w:val="003C5C14"/>
    <w:rsid w:val="003C7D69"/>
    <w:rsid w:val="003E4563"/>
    <w:rsid w:val="003E7BFD"/>
    <w:rsid w:val="003F0F29"/>
    <w:rsid w:val="003F2D08"/>
    <w:rsid w:val="003F4A54"/>
    <w:rsid w:val="003F5CFA"/>
    <w:rsid w:val="003F643B"/>
    <w:rsid w:val="0041027C"/>
    <w:rsid w:val="00411773"/>
    <w:rsid w:val="00411CF2"/>
    <w:rsid w:val="00414869"/>
    <w:rsid w:val="00420237"/>
    <w:rsid w:val="00421193"/>
    <w:rsid w:val="00427771"/>
    <w:rsid w:val="004322F4"/>
    <w:rsid w:val="00435014"/>
    <w:rsid w:val="00437865"/>
    <w:rsid w:val="0044045F"/>
    <w:rsid w:val="00440A2E"/>
    <w:rsid w:val="00441440"/>
    <w:rsid w:val="00441AD7"/>
    <w:rsid w:val="00442FA5"/>
    <w:rsid w:val="0045468E"/>
    <w:rsid w:val="00456C48"/>
    <w:rsid w:val="004659A1"/>
    <w:rsid w:val="0046744A"/>
    <w:rsid w:val="00467501"/>
    <w:rsid w:val="0047359F"/>
    <w:rsid w:val="004765FF"/>
    <w:rsid w:val="004866AC"/>
    <w:rsid w:val="00490403"/>
    <w:rsid w:val="0049739D"/>
    <w:rsid w:val="004A2773"/>
    <w:rsid w:val="004C1986"/>
    <w:rsid w:val="004C4264"/>
    <w:rsid w:val="004C44B6"/>
    <w:rsid w:val="004C4C17"/>
    <w:rsid w:val="004D30DF"/>
    <w:rsid w:val="004D5890"/>
    <w:rsid w:val="004D797B"/>
    <w:rsid w:val="004E1E20"/>
    <w:rsid w:val="004E273E"/>
    <w:rsid w:val="004E69E6"/>
    <w:rsid w:val="004F04CF"/>
    <w:rsid w:val="004F35EC"/>
    <w:rsid w:val="004F48EB"/>
    <w:rsid w:val="005038D4"/>
    <w:rsid w:val="00504AA5"/>
    <w:rsid w:val="0050791C"/>
    <w:rsid w:val="00514AB4"/>
    <w:rsid w:val="0052085C"/>
    <w:rsid w:val="005217CD"/>
    <w:rsid w:val="00523119"/>
    <w:rsid w:val="0052377D"/>
    <w:rsid w:val="0052417C"/>
    <w:rsid w:val="0052619A"/>
    <w:rsid w:val="00535A86"/>
    <w:rsid w:val="00536159"/>
    <w:rsid w:val="005540D0"/>
    <w:rsid w:val="00555707"/>
    <w:rsid w:val="00557EC9"/>
    <w:rsid w:val="005626ED"/>
    <w:rsid w:val="00563117"/>
    <w:rsid w:val="00566B50"/>
    <w:rsid w:val="00571EAD"/>
    <w:rsid w:val="00583ABC"/>
    <w:rsid w:val="005843A1"/>
    <w:rsid w:val="00590ACD"/>
    <w:rsid w:val="005926AF"/>
    <w:rsid w:val="005968E9"/>
    <w:rsid w:val="005A060B"/>
    <w:rsid w:val="005A1663"/>
    <w:rsid w:val="005A25FD"/>
    <w:rsid w:val="005A57D7"/>
    <w:rsid w:val="005B2145"/>
    <w:rsid w:val="005B5BBD"/>
    <w:rsid w:val="005B78DF"/>
    <w:rsid w:val="005C1624"/>
    <w:rsid w:val="005C453A"/>
    <w:rsid w:val="005C4C8C"/>
    <w:rsid w:val="005C75DF"/>
    <w:rsid w:val="005C7F19"/>
    <w:rsid w:val="005D2FF8"/>
    <w:rsid w:val="005D3C2C"/>
    <w:rsid w:val="005D4324"/>
    <w:rsid w:val="005D5124"/>
    <w:rsid w:val="005D6B9F"/>
    <w:rsid w:val="005E246F"/>
    <w:rsid w:val="005E5BFD"/>
    <w:rsid w:val="005F4143"/>
    <w:rsid w:val="00605B03"/>
    <w:rsid w:val="006100CD"/>
    <w:rsid w:val="00610C01"/>
    <w:rsid w:val="00611439"/>
    <w:rsid w:val="006116AC"/>
    <w:rsid w:val="0061404C"/>
    <w:rsid w:val="006162FA"/>
    <w:rsid w:val="006219B0"/>
    <w:rsid w:val="00631B59"/>
    <w:rsid w:val="00631CB3"/>
    <w:rsid w:val="0063260B"/>
    <w:rsid w:val="00634764"/>
    <w:rsid w:val="00634B5A"/>
    <w:rsid w:val="00643881"/>
    <w:rsid w:val="00644795"/>
    <w:rsid w:val="0065162F"/>
    <w:rsid w:val="00651639"/>
    <w:rsid w:val="006518DD"/>
    <w:rsid w:val="00653976"/>
    <w:rsid w:val="00666F45"/>
    <w:rsid w:val="00675551"/>
    <w:rsid w:val="00676818"/>
    <w:rsid w:val="006824EF"/>
    <w:rsid w:val="00686669"/>
    <w:rsid w:val="00687C30"/>
    <w:rsid w:val="00692DD4"/>
    <w:rsid w:val="00693784"/>
    <w:rsid w:val="00695628"/>
    <w:rsid w:val="006966CB"/>
    <w:rsid w:val="0069781A"/>
    <w:rsid w:val="006B5437"/>
    <w:rsid w:val="006C1C2D"/>
    <w:rsid w:val="006C28A1"/>
    <w:rsid w:val="006D3703"/>
    <w:rsid w:val="006D45A5"/>
    <w:rsid w:val="006E405C"/>
    <w:rsid w:val="006E444E"/>
    <w:rsid w:val="006E68C7"/>
    <w:rsid w:val="006E6C58"/>
    <w:rsid w:val="006E759D"/>
    <w:rsid w:val="006F07D0"/>
    <w:rsid w:val="006F0CB1"/>
    <w:rsid w:val="00704BD9"/>
    <w:rsid w:val="00707474"/>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71484"/>
    <w:rsid w:val="00775303"/>
    <w:rsid w:val="00777310"/>
    <w:rsid w:val="00782097"/>
    <w:rsid w:val="00782EC6"/>
    <w:rsid w:val="00786A25"/>
    <w:rsid w:val="00793328"/>
    <w:rsid w:val="007A1254"/>
    <w:rsid w:val="007A23E0"/>
    <w:rsid w:val="007A57C8"/>
    <w:rsid w:val="007B553E"/>
    <w:rsid w:val="007B66EA"/>
    <w:rsid w:val="007C2056"/>
    <w:rsid w:val="007C6B39"/>
    <w:rsid w:val="007D2B6B"/>
    <w:rsid w:val="007D5A02"/>
    <w:rsid w:val="007D67DD"/>
    <w:rsid w:val="007F0796"/>
    <w:rsid w:val="007F1D34"/>
    <w:rsid w:val="007F7E85"/>
    <w:rsid w:val="0080298C"/>
    <w:rsid w:val="00805CED"/>
    <w:rsid w:val="00807E85"/>
    <w:rsid w:val="0081050F"/>
    <w:rsid w:val="008141FF"/>
    <w:rsid w:val="00814FE1"/>
    <w:rsid w:val="0082204C"/>
    <w:rsid w:val="00825776"/>
    <w:rsid w:val="008309CB"/>
    <w:rsid w:val="008311A8"/>
    <w:rsid w:val="008324DC"/>
    <w:rsid w:val="00834119"/>
    <w:rsid w:val="008510BB"/>
    <w:rsid w:val="00851654"/>
    <w:rsid w:val="00854234"/>
    <w:rsid w:val="00854EB6"/>
    <w:rsid w:val="00855D21"/>
    <w:rsid w:val="00857D07"/>
    <w:rsid w:val="0086751E"/>
    <w:rsid w:val="00880054"/>
    <w:rsid w:val="0088062F"/>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F0E7F"/>
    <w:rsid w:val="008F3663"/>
    <w:rsid w:val="008F38E3"/>
    <w:rsid w:val="008F4C62"/>
    <w:rsid w:val="008F6005"/>
    <w:rsid w:val="008F7DE5"/>
    <w:rsid w:val="00902088"/>
    <w:rsid w:val="009020AE"/>
    <w:rsid w:val="00904B27"/>
    <w:rsid w:val="009053F9"/>
    <w:rsid w:val="00911C57"/>
    <w:rsid w:val="00914B54"/>
    <w:rsid w:val="00920F1E"/>
    <w:rsid w:val="0092134A"/>
    <w:rsid w:val="009315F1"/>
    <w:rsid w:val="009324B2"/>
    <w:rsid w:val="00965B75"/>
    <w:rsid w:val="00965E2B"/>
    <w:rsid w:val="00970593"/>
    <w:rsid w:val="00971AF3"/>
    <w:rsid w:val="00974057"/>
    <w:rsid w:val="009772B5"/>
    <w:rsid w:val="00987188"/>
    <w:rsid w:val="00995267"/>
    <w:rsid w:val="009B7BA0"/>
    <w:rsid w:val="009C0CAC"/>
    <w:rsid w:val="009C1C38"/>
    <w:rsid w:val="009C5920"/>
    <w:rsid w:val="009C6E75"/>
    <w:rsid w:val="009C788A"/>
    <w:rsid w:val="009E2804"/>
    <w:rsid w:val="009E3E33"/>
    <w:rsid w:val="009E5937"/>
    <w:rsid w:val="009E7274"/>
    <w:rsid w:val="009E74BF"/>
    <w:rsid w:val="009F1C5E"/>
    <w:rsid w:val="009F3A81"/>
    <w:rsid w:val="00A109F9"/>
    <w:rsid w:val="00A248A9"/>
    <w:rsid w:val="00A24961"/>
    <w:rsid w:val="00A27793"/>
    <w:rsid w:val="00A31A50"/>
    <w:rsid w:val="00A33B55"/>
    <w:rsid w:val="00A346F7"/>
    <w:rsid w:val="00A34AE5"/>
    <w:rsid w:val="00A36821"/>
    <w:rsid w:val="00A515CE"/>
    <w:rsid w:val="00A54425"/>
    <w:rsid w:val="00A600FE"/>
    <w:rsid w:val="00A62186"/>
    <w:rsid w:val="00A63B35"/>
    <w:rsid w:val="00A6618D"/>
    <w:rsid w:val="00A73676"/>
    <w:rsid w:val="00A73881"/>
    <w:rsid w:val="00A77CA8"/>
    <w:rsid w:val="00A816B8"/>
    <w:rsid w:val="00A829F2"/>
    <w:rsid w:val="00A84B02"/>
    <w:rsid w:val="00A87609"/>
    <w:rsid w:val="00AA05BB"/>
    <w:rsid w:val="00AA6832"/>
    <w:rsid w:val="00AB5137"/>
    <w:rsid w:val="00AC16B0"/>
    <w:rsid w:val="00AC22F3"/>
    <w:rsid w:val="00AC367E"/>
    <w:rsid w:val="00AC3899"/>
    <w:rsid w:val="00AC44A4"/>
    <w:rsid w:val="00AC5BFF"/>
    <w:rsid w:val="00AC6E9C"/>
    <w:rsid w:val="00AC7CC9"/>
    <w:rsid w:val="00AD0E0A"/>
    <w:rsid w:val="00AD0FC7"/>
    <w:rsid w:val="00AD19BB"/>
    <w:rsid w:val="00AD696F"/>
    <w:rsid w:val="00AD6ED3"/>
    <w:rsid w:val="00AE03B0"/>
    <w:rsid w:val="00AE0E24"/>
    <w:rsid w:val="00AE2C13"/>
    <w:rsid w:val="00AF0D11"/>
    <w:rsid w:val="00AF335A"/>
    <w:rsid w:val="00AF3F62"/>
    <w:rsid w:val="00AF6B49"/>
    <w:rsid w:val="00AF6CE0"/>
    <w:rsid w:val="00B05316"/>
    <w:rsid w:val="00B074D7"/>
    <w:rsid w:val="00B161DF"/>
    <w:rsid w:val="00B21F44"/>
    <w:rsid w:val="00B2480A"/>
    <w:rsid w:val="00B3664E"/>
    <w:rsid w:val="00B409C9"/>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C1E77"/>
    <w:rsid w:val="00BC1F9B"/>
    <w:rsid w:val="00BC3FD6"/>
    <w:rsid w:val="00BE39C3"/>
    <w:rsid w:val="00BE3A51"/>
    <w:rsid w:val="00BE5E1C"/>
    <w:rsid w:val="00BE635E"/>
    <w:rsid w:val="00BE7DA0"/>
    <w:rsid w:val="00BF4159"/>
    <w:rsid w:val="00BF50FE"/>
    <w:rsid w:val="00C014B1"/>
    <w:rsid w:val="00C1085F"/>
    <w:rsid w:val="00C12359"/>
    <w:rsid w:val="00C25E42"/>
    <w:rsid w:val="00C26135"/>
    <w:rsid w:val="00C2730D"/>
    <w:rsid w:val="00C3389C"/>
    <w:rsid w:val="00C3494F"/>
    <w:rsid w:val="00C352C9"/>
    <w:rsid w:val="00C51411"/>
    <w:rsid w:val="00C5243D"/>
    <w:rsid w:val="00C54E28"/>
    <w:rsid w:val="00C55058"/>
    <w:rsid w:val="00C55C29"/>
    <w:rsid w:val="00C74A86"/>
    <w:rsid w:val="00C75C89"/>
    <w:rsid w:val="00C760B4"/>
    <w:rsid w:val="00C77F3E"/>
    <w:rsid w:val="00C808ED"/>
    <w:rsid w:val="00C808F5"/>
    <w:rsid w:val="00C81A0B"/>
    <w:rsid w:val="00C83CB7"/>
    <w:rsid w:val="00C86CD3"/>
    <w:rsid w:val="00C924F9"/>
    <w:rsid w:val="00C93658"/>
    <w:rsid w:val="00C94BDB"/>
    <w:rsid w:val="00CA0C35"/>
    <w:rsid w:val="00CA447E"/>
    <w:rsid w:val="00CB2704"/>
    <w:rsid w:val="00CC2C35"/>
    <w:rsid w:val="00CC2D0A"/>
    <w:rsid w:val="00CD2D2F"/>
    <w:rsid w:val="00CD3F06"/>
    <w:rsid w:val="00CD7BC5"/>
    <w:rsid w:val="00CE73D5"/>
    <w:rsid w:val="00CE7417"/>
    <w:rsid w:val="00CF10C6"/>
    <w:rsid w:val="00CF2FA8"/>
    <w:rsid w:val="00CF7BBD"/>
    <w:rsid w:val="00D016BD"/>
    <w:rsid w:val="00D01997"/>
    <w:rsid w:val="00D03F08"/>
    <w:rsid w:val="00D078FA"/>
    <w:rsid w:val="00D202BF"/>
    <w:rsid w:val="00D220A5"/>
    <w:rsid w:val="00D223A6"/>
    <w:rsid w:val="00D2317C"/>
    <w:rsid w:val="00D2531D"/>
    <w:rsid w:val="00D25795"/>
    <w:rsid w:val="00D376CB"/>
    <w:rsid w:val="00D42686"/>
    <w:rsid w:val="00D4405B"/>
    <w:rsid w:val="00D5498E"/>
    <w:rsid w:val="00D55513"/>
    <w:rsid w:val="00D56990"/>
    <w:rsid w:val="00D602B5"/>
    <w:rsid w:val="00D62D4F"/>
    <w:rsid w:val="00D65000"/>
    <w:rsid w:val="00D66758"/>
    <w:rsid w:val="00D709B5"/>
    <w:rsid w:val="00D70A1A"/>
    <w:rsid w:val="00D722C3"/>
    <w:rsid w:val="00D73696"/>
    <w:rsid w:val="00D74C0E"/>
    <w:rsid w:val="00D7652F"/>
    <w:rsid w:val="00D9590C"/>
    <w:rsid w:val="00D975AA"/>
    <w:rsid w:val="00DA4DD9"/>
    <w:rsid w:val="00DA55D5"/>
    <w:rsid w:val="00DA59B2"/>
    <w:rsid w:val="00DA7079"/>
    <w:rsid w:val="00DB5E5A"/>
    <w:rsid w:val="00DC06CB"/>
    <w:rsid w:val="00DC071F"/>
    <w:rsid w:val="00DC343E"/>
    <w:rsid w:val="00DD6188"/>
    <w:rsid w:val="00DD67ED"/>
    <w:rsid w:val="00DE7800"/>
    <w:rsid w:val="00DF6E2E"/>
    <w:rsid w:val="00E01A9C"/>
    <w:rsid w:val="00E030FA"/>
    <w:rsid w:val="00E120B5"/>
    <w:rsid w:val="00E127D8"/>
    <w:rsid w:val="00E16A30"/>
    <w:rsid w:val="00E209D7"/>
    <w:rsid w:val="00E2360C"/>
    <w:rsid w:val="00E24AA0"/>
    <w:rsid w:val="00E27E04"/>
    <w:rsid w:val="00E30017"/>
    <w:rsid w:val="00E343F2"/>
    <w:rsid w:val="00E36069"/>
    <w:rsid w:val="00E378CB"/>
    <w:rsid w:val="00E45193"/>
    <w:rsid w:val="00E47D56"/>
    <w:rsid w:val="00E54E27"/>
    <w:rsid w:val="00E73E95"/>
    <w:rsid w:val="00E764B1"/>
    <w:rsid w:val="00E909CD"/>
    <w:rsid w:val="00E92E43"/>
    <w:rsid w:val="00E9649A"/>
    <w:rsid w:val="00E9764B"/>
    <w:rsid w:val="00EA1053"/>
    <w:rsid w:val="00EA4609"/>
    <w:rsid w:val="00EA5B99"/>
    <w:rsid w:val="00EA6D45"/>
    <w:rsid w:val="00EB0AD6"/>
    <w:rsid w:val="00EB1DF3"/>
    <w:rsid w:val="00EB1F04"/>
    <w:rsid w:val="00EB4F50"/>
    <w:rsid w:val="00EC053F"/>
    <w:rsid w:val="00EC5439"/>
    <w:rsid w:val="00EC6996"/>
    <w:rsid w:val="00ED19F7"/>
    <w:rsid w:val="00EE1B8A"/>
    <w:rsid w:val="00EE398F"/>
    <w:rsid w:val="00EE6CD9"/>
    <w:rsid w:val="00EF1C67"/>
    <w:rsid w:val="00EF28D4"/>
    <w:rsid w:val="00EF33A1"/>
    <w:rsid w:val="00F07583"/>
    <w:rsid w:val="00F10C19"/>
    <w:rsid w:val="00F11040"/>
    <w:rsid w:val="00F1183F"/>
    <w:rsid w:val="00F22C54"/>
    <w:rsid w:val="00F25D98"/>
    <w:rsid w:val="00F4247B"/>
    <w:rsid w:val="00F44B6B"/>
    <w:rsid w:val="00F47A5F"/>
    <w:rsid w:val="00F51196"/>
    <w:rsid w:val="00F519BD"/>
    <w:rsid w:val="00F52E3A"/>
    <w:rsid w:val="00F550BD"/>
    <w:rsid w:val="00F55368"/>
    <w:rsid w:val="00F57503"/>
    <w:rsid w:val="00F72A3E"/>
    <w:rsid w:val="00F72C07"/>
    <w:rsid w:val="00F75EA0"/>
    <w:rsid w:val="00F825B4"/>
    <w:rsid w:val="00F84ABC"/>
    <w:rsid w:val="00F93088"/>
    <w:rsid w:val="00F97DB3"/>
    <w:rsid w:val="00FA06F5"/>
    <w:rsid w:val="00FA0A72"/>
    <w:rsid w:val="00FA0A9F"/>
    <w:rsid w:val="00FA33B7"/>
    <w:rsid w:val="00FA45B4"/>
    <w:rsid w:val="00FB5115"/>
    <w:rsid w:val="00FB7264"/>
    <w:rsid w:val="00FC0FE8"/>
    <w:rsid w:val="00FC2A89"/>
    <w:rsid w:val="00FC4C10"/>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NormalWeb">
    <w:name w:val="Normal (Web)"/>
    <w:basedOn w:val="Normal"/>
    <w:uiPriority w:val="99"/>
    <w:unhideWhenUsed/>
    <w:rsid w:val="00E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4B27"/>
  </w:style>
  <w:style w:type="character" w:styleId="Emphasis">
    <w:name w:val="Emphasis"/>
    <w:basedOn w:val="DefaultParagraphFont"/>
    <w:uiPriority w:val="20"/>
    <w:qFormat/>
    <w:rsid w:val="00904B27"/>
    <w:rPr>
      <w:i/>
      <w:iCs/>
    </w:rPr>
  </w:style>
  <w:style w:type="character" w:customStyle="1" w:styleId="UnresolvedMention1">
    <w:name w:val="Unresolved Mention1"/>
    <w:basedOn w:val="DefaultParagraphFont"/>
    <w:uiPriority w:val="99"/>
    <w:rsid w:val="00AC367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C4C10"/>
    <w:pPr>
      <w:spacing w:after="200"/>
    </w:pPr>
    <w:rPr>
      <w:b/>
      <w:bCs/>
      <w:sz w:val="20"/>
      <w:szCs w:val="20"/>
    </w:rPr>
  </w:style>
  <w:style w:type="character" w:customStyle="1" w:styleId="CommentSubjectChar">
    <w:name w:val="Comment Subject Char"/>
    <w:basedOn w:val="CommentTextChar"/>
    <w:link w:val="CommentSubject"/>
    <w:uiPriority w:val="99"/>
    <w:semiHidden/>
    <w:rsid w:val="00FC4C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2427">
      <w:bodyDiv w:val="1"/>
      <w:marLeft w:val="0"/>
      <w:marRight w:val="0"/>
      <w:marTop w:val="0"/>
      <w:marBottom w:val="0"/>
      <w:divBdr>
        <w:top w:val="none" w:sz="0" w:space="0" w:color="auto"/>
        <w:left w:val="none" w:sz="0" w:space="0" w:color="auto"/>
        <w:bottom w:val="none" w:sz="0" w:space="0" w:color="auto"/>
        <w:right w:val="none" w:sz="0" w:space="0" w:color="auto"/>
      </w:divBdr>
    </w:div>
    <w:div w:id="640185157">
      <w:bodyDiv w:val="1"/>
      <w:marLeft w:val="0"/>
      <w:marRight w:val="0"/>
      <w:marTop w:val="0"/>
      <w:marBottom w:val="0"/>
      <w:divBdr>
        <w:top w:val="none" w:sz="0" w:space="0" w:color="auto"/>
        <w:left w:val="none" w:sz="0" w:space="0" w:color="auto"/>
        <w:bottom w:val="none" w:sz="0" w:space="0" w:color="auto"/>
        <w:right w:val="none" w:sz="0" w:space="0" w:color="auto"/>
      </w:divBdr>
    </w:div>
    <w:div w:id="659650880">
      <w:bodyDiv w:val="1"/>
      <w:marLeft w:val="0"/>
      <w:marRight w:val="0"/>
      <w:marTop w:val="0"/>
      <w:marBottom w:val="0"/>
      <w:divBdr>
        <w:top w:val="none" w:sz="0" w:space="0" w:color="auto"/>
        <w:left w:val="none" w:sz="0" w:space="0" w:color="auto"/>
        <w:bottom w:val="none" w:sz="0" w:space="0" w:color="auto"/>
        <w:right w:val="none" w:sz="0" w:space="0" w:color="auto"/>
      </w:divBdr>
    </w:div>
    <w:div w:id="714963465">
      <w:bodyDiv w:val="1"/>
      <w:marLeft w:val="0"/>
      <w:marRight w:val="0"/>
      <w:marTop w:val="0"/>
      <w:marBottom w:val="0"/>
      <w:divBdr>
        <w:top w:val="none" w:sz="0" w:space="0" w:color="auto"/>
        <w:left w:val="none" w:sz="0" w:space="0" w:color="auto"/>
        <w:bottom w:val="none" w:sz="0" w:space="0" w:color="auto"/>
        <w:right w:val="none" w:sz="0" w:space="0" w:color="auto"/>
      </w:divBdr>
    </w:div>
    <w:div w:id="753940037">
      <w:bodyDiv w:val="1"/>
      <w:marLeft w:val="0"/>
      <w:marRight w:val="0"/>
      <w:marTop w:val="0"/>
      <w:marBottom w:val="0"/>
      <w:divBdr>
        <w:top w:val="none" w:sz="0" w:space="0" w:color="auto"/>
        <w:left w:val="none" w:sz="0" w:space="0" w:color="auto"/>
        <w:bottom w:val="none" w:sz="0" w:space="0" w:color="auto"/>
        <w:right w:val="none" w:sz="0" w:space="0" w:color="auto"/>
      </w:divBdr>
    </w:div>
    <w:div w:id="1179155766">
      <w:bodyDiv w:val="1"/>
      <w:marLeft w:val="0"/>
      <w:marRight w:val="0"/>
      <w:marTop w:val="0"/>
      <w:marBottom w:val="0"/>
      <w:divBdr>
        <w:top w:val="none" w:sz="0" w:space="0" w:color="auto"/>
        <w:left w:val="none" w:sz="0" w:space="0" w:color="auto"/>
        <w:bottom w:val="none" w:sz="0" w:space="0" w:color="auto"/>
        <w:right w:val="none" w:sz="0" w:space="0" w:color="auto"/>
      </w:divBdr>
    </w:div>
    <w:div w:id="1384714555">
      <w:bodyDiv w:val="1"/>
      <w:marLeft w:val="0"/>
      <w:marRight w:val="0"/>
      <w:marTop w:val="0"/>
      <w:marBottom w:val="0"/>
      <w:divBdr>
        <w:top w:val="none" w:sz="0" w:space="0" w:color="auto"/>
        <w:left w:val="none" w:sz="0" w:space="0" w:color="auto"/>
        <w:bottom w:val="none" w:sz="0" w:space="0" w:color="auto"/>
        <w:right w:val="none" w:sz="0" w:space="0" w:color="auto"/>
      </w:divBdr>
    </w:div>
    <w:div w:id="1400208292">
      <w:bodyDiv w:val="1"/>
      <w:marLeft w:val="0"/>
      <w:marRight w:val="0"/>
      <w:marTop w:val="0"/>
      <w:marBottom w:val="0"/>
      <w:divBdr>
        <w:top w:val="none" w:sz="0" w:space="0" w:color="auto"/>
        <w:left w:val="none" w:sz="0" w:space="0" w:color="auto"/>
        <w:bottom w:val="none" w:sz="0" w:space="0" w:color="auto"/>
        <w:right w:val="none" w:sz="0" w:space="0" w:color="auto"/>
      </w:divBdr>
    </w:div>
    <w:div w:id="1526481246">
      <w:bodyDiv w:val="1"/>
      <w:marLeft w:val="0"/>
      <w:marRight w:val="0"/>
      <w:marTop w:val="0"/>
      <w:marBottom w:val="0"/>
      <w:divBdr>
        <w:top w:val="none" w:sz="0" w:space="0" w:color="auto"/>
        <w:left w:val="none" w:sz="0" w:space="0" w:color="auto"/>
        <w:bottom w:val="none" w:sz="0" w:space="0" w:color="auto"/>
        <w:right w:val="none" w:sz="0" w:space="0" w:color="auto"/>
      </w:divBdr>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news.gallup.com/poll/1690/religion.aspx" TargetMode="External"/><Relationship Id="rId2" Type="http://schemas.openxmlformats.org/officeDocument/2006/relationships/hyperlink" Target="https://www.thegospelcoalition.org/article/7-traits-of-false-teachers/" TargetMode="External"/><Relationship Id="rId1" Type="http://schemas.openxmlformats.org/officeDocument/2006/relationships/hyperlink" Target="https://www.history.com/news/amazing-rescues" TargetMode="External"/><Relationship Id="rId4" Type="http://schemas.openxmlformats.org/officeDocument/2006/relationships/hyperlink" Target="https://www.pewresearch.org/fact-tank/2015/11/10/most-americans-believe-in-heaven-and-h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4FB09-9913-4F0D-B684-9C75BD612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2805</Words>
  <Characters>15989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 Patterson</dc:creator>
  <cp:lastModifiedBy>Jackson Cook</cp:lastModifiedBy>
  <cp:revision>2</cp:revision>
  <cp:lastPrinted>2019-12-05T17:08:00Z</cp:lastPrinted>
  <dcterms:created xsi:type="dcterms:W3CDTF">2024-03-19T21:22:00Z</dcterms:created>
  <dcterms:modified xsi:type="dcterms:W3CDTF">2024-03-19T21:22:00Z</dcterms:modified>
</cp:coreProperties>
</file>