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15C" w14:textId="12A787EA" w:rsidR="00F57503" w:rsidRPr="0088062F" w:rsidRDefault="00817969" w:rsidP="009C788A">
      <w:pPr>
        <w:outlineLvl w:val="0"/>
        <w:rPr>
          <w:rFonts w:ascii="Calibri" w:hAnsi="Calibri"/>
          <w:b/>
          <w:sz w:val="30"/>
          <w:szCs w:val="30"/>
        </w:rPr>
      </w:pPr>
      <w:r>
        <w:rPr>
          <w:rFonts w:ascii="Calibri" w:hAnsi="Calibri"/>
          <w:b/>
          <w:sz w:val="30"/>
          <w:szCs w:val="30"/>
        </w:rPr>
        <w:t>Week 2</w:t>
      </w:r>
      <w:r w:rsidR="003C1DF7">
        <w:rPr>
          <w:rFonts w:ascii="Calibri" w:hAnsi="Calibri"/>
          <w:b/>
          <w:sz w:val="30"/>
          <w:szCs w:val="30"/>
        </w:rPr>
        <w:t>:</w:t>
      </w:r>
      <w:r w:rsidR="00E16A30" w:rsidRPr="0088062F">
        <w:rPr>
          <w:rFonts w:ascii="Calibri" w:hAnsi="Calibri"/>
          <w:b/>
          <w:sz w:val="30"/>
          <w:szCs w:val="30"/>
        </w:rPr>
        <w:t xml:space="preserve"> </w:t>
      </w:r>
      <w:r w:rsidR="006D71F2">
        <w:rPr>
          <w:rFonts w:ascii="Calibri" w:hAnsi="Calibri"/>
          <w:b/>
          <w:sz w:val="30"/>
          <w:szCs w:val="30"/>
        </w:rPr>
        <w:t xml:space="preserve">Boldness in Difficulty </w:t>
      </w:r>
      <w:r w:rsidR="0088062F" w:rsidRPr="006D71F2">
        <w:rPr>
          <w:rFonts w:ascii="Calibri" w:hAnsi="Calibri" w:cstheme="majorBidi"/>
          <w:bCs/>
          <w:i/>
          <w:sz w:val="30"/>
          <w:szCs w:val="30"/>
        </w:rPr>
        <w:t>Philippians 1:1</w:t>
      </w:r>
      <w:r w:rsidRPr="006D71F2">
        <w:rPr>
          <w:rFonts w:ascii="Calibri" w:hAnsi="Calibri" w:cstheme="majorBidi"/>
          <w:bCs/>
          <w:i/>
          <w:sz w:val="30"/>
          <w:szCs w:val="30"/>
        </w:rPr>
        <w:t>2-18</w:t>
      </w:r>
    </w:p>
    <w:p w14:paraId="77F06CDA" w14:textId="77777777" w:rsidR="00D03F08" w:rsidRDefault="001C4D06" w:rsidP="009C788A">
      <w:pPr>
        <w:outlineLvl w:val="0"/>
        <w:rPr>
          <w:b/>
          <w:sz w:val="30"/>
          <w:szCs w:val="24"/>
        </w:rPr>
      </w:pPr>
      <w:r>
        <w:rPr>
          <w:b/>
          <w:sz w:val="30"/>
          <w:szCs w:val="24"/>
        </w:rPr>
        <w:t>Hook</w:t>
      </w:r>
    </w:p>
    <w:p w14:paraId="5D8CDD81" w14:textId="7B042C4D" w:rsidR="0081050F" w:rsidRPr="005926AF" w:rsidRDefault="0088062F">
      <w:pPr>
        <w:rPr>
          <w:b/>
          <w:sz w:val="24"/>
          <w:szCs w:val="24"/>
        </w:rPr>
      </w:pPr>
      <w:r w:rsidRPr="0088062F">
        <w:rPr>
          <w:b/>
          <w:noProof/>
          <w:sz w:val="24"/>
          <w:szCs w:val="24"/>
        </w:rPr>
        <w:drawing>
          <wp:inline distT="0" distB="0" distL="0" distR="0" wp14:anchorId="0CA14C41" wp14:editId="587AD32C">
            <wp:extent cx="5880735" cy="2694462"/>
            <wp:effectExtent l="0" t="0" r="120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a:extLst>
                        <a:ext uri="{28A0092B-C50C-407E-A947-70E740481C1C}">
                          <a14:useLocalDpi xmlns:a14="http://schemas.microsoft.com/office/drawing/2010/main" val="0"/>
                        </a:ext>
                      </a:extLst>
                    </a:blip>
                    <a:srcRect t="20634" b="48819"/>
                    <a:stretch/>
                  </pic:blipFill>
                  <pic:spPr>
                    <a:xfrm>
                      <a:off x="0" y="0"/>
                      <a:ext cx="5939226" cy="2721262"/>
                    </a:xfrm>
                    <a:prstGeom prst="rect">
                      <a:avLst/>
                    </a:prstGeom>
                  </pic:spPr>
                </pic:pic>
              </a:graphicData>
            </a:graphic>
          </wp:inline>
        </w:drawing>
      </w:r>
    </w:p>
    <w:p w14:paraId="094686B6" w14:textId="77777777" w:rsidR="00817969" w:rsidRPr="00817969" w:rsidRDefault="00817969" w:rsidP="00817969">
      <w:pPr>
        <w:spacing w:after="0"/>
        <w:rPr>
          <w:rFonts w:ascii="Calibri" w:hAnsi="Calibri" w:cstheme="majorBidi"/>
          <w:b/>
          <w:sz w:val="24"/>
          <w:szCs w:val="24"/>
        </w:rPr>
      </w:pPr>
      <w:r w:rsidRPr="00817969">
        <w:rPr>
          <w:rFonts w:ascii="Calibri" w:hAnsi="Calibri"/>
          <w:b/>
          <w:sz w:val="24"/>
          <w:szCs w:val="24"/>
        </w:rPr>
        <w:t xml:space="preserve">Main Point: </w:t>
      </w:r>
      <w:r w:rsidRPr="00817969">
        <w:rPr>
          <w:rFonts w:ascii="Calibri" w:hAnsi="Calibri" w:cstheme="majorBidi"/>
          <w:b/>
          <w:sz w:val="24"/>
          <w:szCs w:val="24"/>
        </w:rPr>
        <w:t>We can advance the Gospel through suffering.</w:t>
      </w:r>
    </w:p>
    <w:p w14:paraId="71AABCB8" w14:textId="77777777" w:rsidR="00817969" w:rsidRDefault="00817969" w:rsidP="0088062F">
      <w:pPr>
        <w:spacing w:after="0"/>
        <w:rPr>
          <w:rFonts w:ascii="Calibri" w:hAnsi="Calibri"/>
          <w:b/>
          <w:sz w:val="24"/>
          <w:szCs w:val="24"/>
        </w:rPr>
      </w:pPr>
    </w:p>
    <w:p w14:paraId="2B062EDF" w14:textId="44D147A1" w:rsidR="00817969" w:rsidRPr="006D64EF" w:rsidRDefault="00817969" w:rsidP="00817969">
      <w:pPr>
        <w:spacing w:after="0"/>
        <w:rPr>
          <w:rFonts w:ascii="Calibri" w:hAnsi="Calibri" w:cstheme="majorBidi"/>
          <w:sz w:val="24"/>
          <w:szCs w:val="24"/>
        </w:rPr>
      </w:pPr>
      <w:r w:rsidRPr="006D64EF">
        <w:rPr>
          <w:rFonts w:ascii="Calibri" w:hAnsi="Calibri" w:cstheme="majorBidi"/>
          <w:sz w:val="24"/>
          <w:szCs w:val="24"/>
        </w:rPr>
        <w:t xml:space="preserve">All of us have motivations behind what we do. When life gets difficult, your motivation behind what you do becomes much </w:t>
      </w:r>
      <w:r w:rsidR="00A21F81" w:rsidRPr="006D64EF">
        <w:rPr>
          <w:rFonts w:ascii="Calibri" w:hAnsi="Calibri" w:cstheme="majorBidi"/>
          <w:sz w:val="24"/>
          <w:szCs w:val="24"/>
        </w:rPr>
        <w:t>clearer</w:t>
      </w:r>
      <w:r w:rsidRPr="006D64EF">
        <w:rPr>
          <w:rFonts w:ascii="Calibri" w:hAnsi="Calibri" w:cstheme="majorBidi"/>
          <w:sz w:val="24"/>
          <w:szCs w:val="24"/>
        </w:rPr>
        <w:t xml:space="preserve">. We may think our motivations are not important in every aspect of life, but they are. Especially in ministry. In ministry, your motivation can make all the difference. </w:t>
      </w:r>
    </w:p>
    <w:p w14:paraId="2740F742" w14:textId="77777777" w:rsidR="00817969" w:rsidRPr="006D64EF" w:rsidRDefault="00817969" w:rsidP="00817969">
      <w:pPr>
        <w:spacing w:after="0"/>
        <w:rPr>
          <w:rFonts w:ascii="Calibri" w:hAnsi="Calibri" w:cstheme="majorBidi"/>
          <w:sz w:val="24"/>
          <w:szCs w:val="24"/>
        </w:rPr>
      </w:pPr>
    </w:p>
    <w:p w14:paraId="025A5514" w14:textId="43CD4CA3" w:rsidR="00817969" w:rsidRPr="006D64EF" w:rsidRDefault="00817969" w:rsidP="00817969">
      <w:pPr>
        <w:spacing w:after="0"/>
        <w:rPr>
          <w:rFonts w:ascii="Calibri" w:hAnsi="Calibri" w:cstheme="majorBidi"/>
          <w:sz w:val="24"/>
          <w:szCs w:val="24"/>
        </w:rPr>
      </w:pPr>
      <w:r w:rsidRPr="006D64EF">
        <w:rPr>
          <w:rFonts w:ascii="Calibri" w:hAnsi="Calibri" w:cstheme="majorBidi"/>
          <w:sz w:val="24"/>
          <w:szCs w:val="24"/>
        </w:rPr>
        <w:t xml:space="preserve">Break into groups of </w:t>
      </w:r>
      <w:r w:rsidR="00A21F81">
        <w:rPr>
          <w:rFonts w:ascii="Calibri" w:hAnsi="Calibri" w:cstheme="majorBidi"/>
          <w:sz w:val="24"/>
          <w:szCs w:val="24"/>
        </w:rPr>
        <w:t>three or four</w:t>
      </w:r>
      <w:r w:rsidRPr="006D64EF">
        <w:rPr>
          <w:rFonts w:ascii="Calibri" w:hAnsi="Calibri" w:cstheme="majorBidi"/>
          <w:sz w:val="24"/>
          <w:szCs w:val="24"/>
        </w:rPr>
        <w:t xml:space="preserve"> to discuss the most difficult job </w:t>
      </w:r>
      <w:r w:rsidR="00A21F81">
        <w:rPr>
          <w:rFonts w:ascii="Calibri" w:hAnsi="Calibri" w:cstheme="majorBidi"/>
          <w:sz w:val="24"/>
          <w:szCs w:val="24"/>
        </w:rPr>
        <w:t>any of them</w:t>
      </w:r>
      <w:r w:rsidR="00A21F81" w:rsidRPr="006D64EF">
        <w:rPr>
          <w:rFonts w:ascii="Calibri" w:hAnsi="Calibri" w:cstheme="majorBidi"/>
          <w:sz w:val="24"/>
          <w:szCs w:val="24"/>
        </w:rPr>
        <w:t xml:space="preserve"> </w:t>
      </w:r>
      <w:r w:rsidRPr="006D64EF">
        <w:rPr>
          <w:rFonts w:ascii="Calibri" w:hAnsi="Calibri" w:cstheme="majorBidi"/>
          <w:sz w:val="24"/>
          <w:szCs w:val="24"/>
        </w:rPr>
        <w:t xml:space="preserve">have ever had. Ask them to identify: </w:t>
      </w:r>
    </w:p>
    <w:p w14:paraId="5E7E9949" w14:textId="77777777" w:rsidR="00817969" w:rsidRPr="006D64EF" w:rsidRDefault="00817969" w:rsidP="00817969">
      <w:pPr>
        <w:pStyle w:val="ListParagraph"/>
        <w:numPr>
          <w:ilvl w:val="0"/>
          <w:numId w:val="18"/>
        </w:numPr>
        <w:spacing w:after="0"/>
        <w:rPr>
          <w:rFonts w:ascii="Calibri" w:hAnsi="Calibri" w:cstheme="majorBidi"/>
          <w:sz w:val="24"/>
          <w:szCs w:val="24"/>
        </w:rPr>
      </w:pPr>
      <w:r w:rsidRPr="006D64EF">
        <w:rPr>
          <w:rFonts w:ascii="Calibri" w:hAnsi="Calibri" w:cstheme="majorBidi"/>
          <w:sz w:val="24"/>
          <w:szCs w:val="24"/>
        </w:rPr>
        <w:t xml:space="preserve">Their </w:t>
      </w:r>
      <w:r w:rsidRPr="006D64EF">
        <w:rPr>
          <w:rFonts w:ascii="Calibri" w:hAnsi="Calibri" w:cstheme="majorBidi"/>
          <w:i/>
          <w:sz w:val="24"/>
          <w:szCs w:val="24"/>
        </w:rPr>
        <w:t>motives</w:t>
      </w:r>
      <w:r w:rsidRPr="006D64EF">
        <w:rPr>
          <w:rFonts w:ascii="Calibri" w:hAnsi="Calibri" w:cstheme="majorBidi"/>
          <w:sz w:val="24"/>
          <w:szCs w:val="24"/>
        </w:rPr>
        <w:t xml:space="preserve"> for starting that job, staying in that job, and leaving that job. </w:t>
      </w:r>
    </w:p>
    <w:p w14:paraId="39CB6821" w14:textId="44313883" w:rsidR="00817969" w:rsidRPr="006D64EF" w:rsidRDefault="00817969" w:rsidP="00817969">
      <w:pPr>
        <w:pStyle w:val="ListParagraph"/>
        <w:numPr>
          <w:ilvl w:val="0"/>
          <w:numId w:val="18"/>
        </w:numPr>
        <w:spacing w:after="0"/>
        <w:rPr>
          <w:rFonts w:ascii="Calibri" w:hAnsi="Calibri" w:cstheme="majorBidi"/>
          <w:sz w:val="24"/>
          <w:szCs w:val="24"/>
        </w:rPr>
      </w:pPr>
      <w:r w:rsidRPr="006D64EF">
        <w:rPr>
          <w:rFonts w:ascii="Calibri" w:hAnsi="Calibri" w:cstheme="majorBidi"/>
          <w:sz w:val="24"/>
          <w:szCs w:val="24"/>
        </w:rPr>
        <w:t xml:space="preserve">What good things came out of the difficulties (did it help them to grow, teach them something new, build a new friendship, help them to see what they were </w:t>
      </w:r>
      <w:r w:rsidRPr="006D64EF">
        <w:rPr>
          <w:rFonts w:ascii="Calibri" w:hAnsi="Calibri" w:cstheme="majorBidi"/>
          <w:b/>
          <w:i/>
          <w:sz w:val="24"/>
          <w:szCs w:val="24"/>
        </w:rPr>
        <w:t>not</w:t>
      </w:r>
      <w:r w:rsidRPr="006D64EF">
        <w:rPr>
          <w:rFonts w:ascii="Calibri" w:hAnsi="Calibri" w:cstheme="majorBidi"/>
          <w:sz w:val="24"/>
          <w:szCs w:val="24"/>
        </w:rPr>
        <w:t xml:space="preserve"> looking for in their next job, etc.</w:t>
      </w:r>
      <w:r w:rsidR="008F1D24">
        <w:rPr>
          <w:rFonts w:ascii="Calibri" w:hAnsi="Calibri" w:cstheme="majorBidi"/>
          <w:sz w:val="24"/>
          <w:szCs w:val="24"/>
        </w:rPr>
        <w:t>)?</w:t>
      </w:r>
    </w:p>
    <w:p w14:paraId="4B6685F7" w14:textId="77777777" w:rsidR="00817969" w:rsidRPr="006D64EF" w:rsidRDefault="00817969" w:rsidP="00817969">
      <w:pPr>
        <w:spacing w:after="0"/>
        <w:rPr>
          <w:rFonts w:ascii="Calibri" w:hAnsi="Calibri" w:cstheme="majorBidi"/>
          <w:sz w:val="24"/>
          <w:szCs w:val="24"/>
        </w:rPr>
      </w:pPr>
      <w:r w:rsidRPr="006D64EF">
        <w:rPr>
          <w:rFonts w:ascii="Calibri" w:hAnsi="Calibri" w:cstheme="majorBidi"/>
          <w:sz w:val="24"/>
          <w:szCs w:val="24"/>
        </w:rPr>
        <w:t>After a few minutes, bring them back together to discuss some highlights and further questions.</w:t>
      </w:r>
    </w:p>
    <w:p w14:paraId="372E359D" w14:textId="77777777" w:rsidR="00817969" w:rsidRPr="006D64EF" w:rsidRDefault="00817969" w:rsidP="00817969">
      <w:pPr>
        <w:spacing w:after="0"/>
        <w:rPr>
          <w:rFonts w:ascii="Calibri" w:hAnsi="Calibri" w:cstheme="majorBidi"/>
          <w:b/>
          <w:bCs/>
          <w:i/>
          <w:iCs/>
          <w:sz w:val="24"/>
          <w:szCs w:val="24"/>
        </w:rPr>
      </w:pPr>
    </w:p>
    <w:p w14:paraId="5841C93A" w14:textId="77777777" w:rsidR="00817969" w:rsidRDefault="00817969" w:rsidP="00817969">
      <w:pPr>
        <w:spacing w:after="0"/>
        <w:rPr>
          <w:rFonts w:ascii="Calibri" w:hAnsi="Calibri" w:cstheme="majorBidi"/>
          <w:b/>
          <w:i/>
          <w:sz w:val="24"/>
          <w:szCs w:val="24"/>
        </w:rPr>
      </w:pPr>
      <w:r w:rsidRPr="00817969">
        <w:rPr>
          <w:rFonts w:ascii="Calibri" w:hAnsi="Calibri" w:cstheme="majorBidi"/>
          <w:b/>
          <w:i/>
          <w:sz w:val="24"/>
          <w:szCs w:val="24"/>
        </w:rPr>
        <w:t xml:space="preserve">Please share some of the good things that came out of the difficulties. </w:t>
      </w:r>
    </w:p>
    <w:p w14:paraId="7A44E1B8" w14:textId="77777777" w:rsidR="00817969" w:rsidRPr="00817969" w:rsidRDefault="00817969" w:rsidP="00817969">
      <w:pPr>
        <w:spacing w:after="0"/>
        <w:rPr>
          <w:rFonts w:ascii="Calibri" w:hAnsi="Calibri" w:cstheme="majorBidi"/>
          <w:b/>
          <w:i/>
          <w:sz w:val="24"/>
          <w:szCs w:val="24"/>
        </w:rPr>
      </w:pPr>
    </w:p>
    <w:p w14:paraId="6ED1A783" w14:textId="77777777" w:rsidR="00817969" w:rsidRDefault="00817969" w:rsidP="00817969">
      <w:pPr>
        <w:spacing w:after="0"/>
        <w:rPr>
          <w:rFonts w:ascii="Calibri" w:hAnsi="Calibri" w:cstheme="majorBidi"/>
          <w:b/>
          <w:i/>
          <w:sz w:val="24"/>
          <w:szCs w:val="24"/>
        </w:rPr>
      </w:pPr>
      <w:r w:rsidRPr="00817969">
        <w:rPr>
          <w:rFonts w:ascii="Calibri" w:hAnsi="Calibri" w:cstheme="majorBidi"/>
          <w:b/>
          <w:i/>
          <w:sz w:val="24"/>
          <w:szCs w:val="24"/>
        </w:rPr>
        <w:t>How did your motives affect the way you did your job?</w:t>
      </w:r>
    </w:p>
    <w:p w14:paraId="3F94494E" w14:textId="77777777" w:rsidR="00817969" w:rsidRPr="00817969" w:rsidRDefault="00817969" w:rsidP="00817969">
      <w:pPr>
        <w:spacing w:after="0"/>
        <w:rPr>
          <w:rFonts w:ascii="Calibri" w:hAnsi="Calibri" w:cstheme="majorBidi"/>
          <w:b/>
          <w:i/>
          <w:sz w:val="24"/>
          <w:szCs w:val="24"/>
        </w:rPr>
      </w:pPr>
    </w:p>
    <w:p w14:paraId="7C143D94" w14:textId="77777777" w:rsidR="00817969" w:rsidRDefault="00817969" w:rsidP="00817969">
      <w:pPr>
        <w:spacing w:after="0"/>
        <w:rPr>
          <w:rFonts w:ascii="Calibri" w:hAnsi="Calibri" w:cstheme="majorBidi"/>
          <w:b/>
          <w:i/>
          <w:sz w:val="24"/>
          <w:szCs w:val="24"/>
        </w:rPr>
      </w:pPr>
      <w:r w:rsidRPr="00817969">
        <w:rPr>
          <w:rFonts w:ascii="Calibri" w:hAnsi="Calibri" w:cstheme="majorBidi"/>
          <w:b/>
          <w:i/>
          <w:sz w:val="24"/>
          <w:szCs w:val="24"/>
        </w:rPr>
        <w:t>Looking back, what would have been some better motives?</w:t>
      </w:r>
    </w:p>
    <w:p w14:paraId="62112A1A" w14:textId="77777777" w:rsidR="00082266" w:rsidRPr="00817969" w:rsidRDefault="00082266" w:rsidP="00817969">
      <w:pPr>
        <w:spacing w:after="0"/>
        <w:rPr>
          <w:rFonts w:ascii="Calibri" w:hAnsi="Calibri" w:cstheme="majorBidi"/>
          <w:b/>
          <w:i/>
          <w:sz w:val="24"/>
          <w:szCs w:val="24"/>
        </w:rPr>
      </w:pPr>
    </w:p>
    <w:p w14:paraId="753F6458" w14:textId="3601ED65" w:rsidR="000B4334" w:rsidRPr="006D71F2" w:rsidRDefault="00817969" w:rsidP="006D71F2">
      <w:pPr>
        <w:spacing w:after="0"/>
        <w:rPr>
          <w:rFonts w:ascii="Calibri" w:hAnsi="Calibri" w:cstheme="majorBidi"/>
          <w:b/>
          <w:i/>
          <w:sz w:val="24"/>
          <w:szCs w:val="24"/>
        </w:rPr>
      </w:pPr>
      <w:r w:rsidRPr="00817969">
        <w:rPr>
          <w:rFonts w:ascii="Calibri" w:hAnsi="Calibri" w:cstheme="majorBidi"/>
          <w:b/>
          <w:i/>
          <w:sz w:val="24"/>
          <w:szCs w:val="24"/>
        </w:rPr>
        <w:lastRenderedPageBreak/>
        <w:t xml:space="preserve">How might our motives impact the way we approach ministry and the </w:t>
      </w:r>
      <w:r w:rsidR="00A21F81">
        <w:rPr>
          <w:rFonts w:ascii="Calibri" w:hAnsi="Calibri" w:cstheme="majorBidi"/>
          <w:b/>
          <w:i/>
          <w:sz w:val="24"/>
          <w:szCs w:val="24"/>
        </w:rPr>
        <w:t>C</w:t>
      </w:r>
      <w:r w:rsidR="00A21F81" w:rsidRPr="00817969">
        <w:rPr>
          <w:rFonts w:ascii="Calibri" w:hAnsi="Calibri" w:cstheme="majorBidi"/>
          <w:b/>
          <w:i/>
          <w:sz w:val="24"/>
          <w:szCs w:val="24"/>
        </w:rPr>
        <w:t>hurch</w:t>
      </w:r>
      <w:r w:rsidRPr="00817969">
        <w:rPr>
          <w:rFonts w:ascii="Calibri" w:hAnsi="Calibri" w:cstheme="majorBidi"/>
          <w:b/>
          <w:i/>
          <w:sz w:val="24"/>
          <w:szCs w:val="24"/>
        </w:rPr>
        <w:t>?</w:t>
      </w:r>
      <w:r w:rsidR="0088062F" w:rsidRPr="00817969">
        <w:rPr>
          <w:rFonts w:ascii="Calibri" w:hAnsi="Calibri" w:cstheme="majorBidi"/>
          <w:b/>
          <w:i/>
          <w:sz w:val="24"/>
          <w:szCs w:val="24"/>
        </w:rPr>
        <w:t xml:space="preserve"> </w:t>
      </w:r>
      <w:r w:rsidR="000B4334">
        <w:rPr>
          <w:b/>
          <w:sz w:val="30"/>
          <w:szCs w:val="24"/>
        </w:rPr>
        <w:br w:type="page"/>
      </w:r>
    </w:p>
    <w:p w14:paraId="2C365721" w14:textId="77777777" w:rsidR="00817969" w:rsidRPr="0088062F" w:rsidRDefault="00817969" w:rsidP="00817969">
      <w:pPr>
        <w:outlineLvl w:val="0"/>
        <w:rPr>
          <w:rFonts w:ascii="Calibri" w:hAnsi="Calibri"/>
          <w:b/>
          <w:sz w:val="30"/>
          <w:szCs w:val="30"/>
        </w:rPr>
      </w:pPr>
      <w:r>
        <w:rPr>
          <w:rFonts w:ascii="Calibri" w:hAnsi="Calibri"/>
          <w:b/>
          <w:sz w:val="30"/>
          <w:szCs w:val="30"/>
        </w:rPr>
        <w:lastRenderedPageBreak/>
        <w:t>Week 2</w:t>
      </w:r>
      <w:r w:rsidRPr="0088062F">
        <w:rPr>
          <w:rFonts w:ascii="Calibri" w:hAnsi="Calibri"/>
          <w:b/>
          <w:sz w:val="30"/>
          <w:szCs w:val="30"/>
        </w:rPr>
        <w:t xml:space="preserve">, </w:t>
      </w:r>
      <w:r w:rsidRPr="0088062F">
        <w:rPr>
          <w:rFonts w:ascii="Calibri" w:hAnsi="Calibri" w:cstheme="majorBidi"/>
          <w:b/>
          <w:bCs/>
          <w:sz w:val="30"/>
          <w:szCs w:val="30"/>
        </w:rPr>
        <w:t>Philippians 1:1</w:t>
      </w:r>
      <w:r>
        <w:rPr>
          <w:rFonts w:ascii="Calibri" w:hAnsi="Calibri" w:cstheme="majorBidi"/>
          <w:b/>
          <w:bCs/>
          <w:sz w:val="30"/>
          <w:szCs w:val="30"/>
        </w:rPr>
        <w:t>2-18</w:t>
      </w:r>
    </w:p>
    <w:p w14:paraId="1A675340" w14:textId="77777777" w:rsidR="00970593" w:rsidRPr="00D42686" w:rsidRDefault="00D42686" w:rsidP="009C788A">
      <w:pPr>
        <w:outlineLvl w:val="0"/>
        <w:rPr>
          <w:b/>
          <w:sz w:val="30"/>
          <w:szCs w:val="24"/>
        </w:rPr>
      </w:pPr>
      <w:r>
        <w:rPr>
          <w:b/>
          <w:sz w:val="30"/>
          <w:szCs w:val="24"/>
        </w:rPr>
        <w:t>Book</w:t>
      </w:r>
    </w:p>
    <w:p w14:paraId="3E16DF6C" w14:textId="77777777" w:rsidR="00817969" w:rsidRPr="00817969" w:rsidRDefault="00817969" w:rsidP="00817969">
      <w:pPr>
        <w:spacing w:after="0"/>
        <w:rPr>
          <w:rFonts w:ascii="Calibri" w:hAnsi="Calibri" w:cstheme="majorBidi"/>
          <w:b/>
          <w:sz w:val="24"/>
          <w:szCs w:val="24"/>
        </w:rPr>
      </w:pPr>
      <w:r w:rsidRPr="00817969">
        <w:rPr>
          <w:rFonts w:ascii="Calibri" w:hAnsi="Calibri"/>
          <w:b/>
          <w:sz w:val="24"/>
          <w:szCs w:val="24"/>
        </w:rPr>
        <w:t xml:space="preserve">Main Point: </w:t>
      </w:r>
      <w:r w:rsidRPr="00817969">
        <w:rPr>
          <w:rFonts w:ascii="Calibri" w:hAnsi="Calibri" w:cstheme="majorBidi"/>
          <w:b/>
          <w:sz w:val="24"/>
          <w:szCs w:val="24"/>
        </w:rPr>
        <w:t>We can advance the Gospel through suffering.</w:t>
      </w:r>
    </w:p>
    <w:p w14:paraId="0E860063" w14:textId="77777777" w:rsidR="00817969" w:rsidRDefault="00817969" w:rsidP="0088062F">
      <w:pPr>
        <w:spacing w:after="0"/>
        <w:rPr>
          <w:rFonts w:ascii="Calibri" w:hAnsi="Calibri" w:cs="Calibri"/>
          <w:b/>
          <w:bCs/>
          <w:sz w:val="24"/>
          <w:szCs w:val="24"/>
        </w:rPr>
      </w:pPr>
    </w:p>
    <w:p w14:paraId="37FE2E7A" w14:textId="02FD0FEA" w:rsidR="0088062F" w:rsidRPr="0088062F" w:rsidRDefault="00002D5E" w:rsidP="0088062F">
      <w:pPr>
        <w:spacing w:after="0"/>
        <w:rPr>
          <w:rFonts w:ascii="Calibri" w:hAnsi="Calibri" w:cstheme="majorBidi"/>
          <w:sz w:val="24"/>
          <w:szCs w:val="24"/>
        </w:rPr>
      </w:pPr>
      <w:r w:rsidRPr="0088062F">
        <w:rPr>
          <w:rFonts w:ascii="Calibri" w:hAnsi="Calibri" w:cs="Calibri"/>
          <w:b/>
          <w:bCs/>
          <w:sz w:val="24"/>
          <w:szCs w:val="24"/>
        </w:rPr>
        <w:t>Text Summary</w:t>
      </w:r>
      <w:r w:rsidR="00EF28D4" w:rsidRPr="0088062F">
        <w:rPr>
          <w:rFonts w:ascii="Calibri" w:hAnsi="Calibri" w:cs="Calibri"/>
          <w:b/>
          <w:bCs/>
          <w:sz w:val="24"/>
          <w:szCs w:val="24"/>
        </w:rPr>
        <w:t xml:space="preserve">: </w:t>
      </w:r>
      <w:r w:rsidR="00A73881" w:rsidRPr="0088062F">
        <w:rPr>
          <w:rFonts w:ascii="Calibri" w:hAnsi="Calibri"/>
          <w:sz w:val="24"/>
          <w:szCs w:val="24"/>
        </w:rPr>
        <w:t xml:space="preserve"> </w:t>
      </w:r>
      <w:r w:rsidR="00817969" w:rsidRPr="006D64EF">
        <w:rPr>
          <w:rFonts w:ascii="Calibri" w:hAnsi="Calibri" w:cstheme="majorBidi"/>
          <w:sz w:val="24"/>
          <w:szCs w:val="24"/>
        </w:rPr>
        <w:t xml:space="preserve">Paul seeks to encourage his Philippian partners that his suffering is not in vain. God has ordained it for the advancing of the Gospel. His imprisonment gave him the opportunity to share the </w:t>
      </w:r>
      <w:r w:rsidR="00A21F81">
        <w:rPr>
          <w:rFonts w:ascii="Calibri" w:hAnsi="Calibri" w:cstheme="majorBidi"/>
          <w:sz w:val="24"/>
          <w:szCs w:val="24"/>
        </w:rPr>
        <w:t>G</w:t>
      </w:r>
      <w:r w:rsidR="00A21F81" w:rsidRPr="006D64EF">
        <w:rPr>
          <w:rFonts w:ascii="Calibri" w:hAnsi="Calibri" w:cstheme="majorBidi"/>
          <w:sz w:val="24"/>
          <w:szCs w:val="24"/>
        </w:rPr>
        <w:t xml:space="preserve">ospel </w:t>
      </w:r>
      <w:r w:rsidR="00817969" w:rsidRPr="006D64EF">
        <w:rPr>
          <w:rFonts w:ascii="Calibri" w:hAnsi="Calibri" w:cstheme="majorBidi"/>
          <w:sz w:val="24"/>
          <w:szCs w:val="24"/>
        </w:rPr>
        <w:t>with Roman elites and emboldened fellow believers to be witnesses as well. Apparently, many people even heard about the Gospel and came to visit him in prison to hear more about it. Although some preachers did ministry out of selfish ambition, many did so out of love. Either way, no matter their motivation, Paul rejoices that the Gospel is being proclaimed.</w:t>
      </w:r>
    </w:p>
    <w:p w14:paraId="2759B12D" w14:textId="77777777" w:rsidR="00DA7079" w:rsidRPr="00EE398F" w:rsidRDefault="00DA7079" w:rsidP="00DA7079">
      <w:pPr>
        <w:rPr>
          <w:rFonts w:ascii="Calibri" w:hAnsi="Calibri"/>
          <w:sz w:val="24"/>
          <w:szCs w:val="24"/>
        </w:rPr>
      </w:pPr>
    </w:p>
    <w:p w14:paraId="7D61EC4B" w14:textId="5F61A67E" w:rsidR="0088062F" w:rsidRPr="00817969" w:rsidRDefault="0088062F" w:rsidP="0088062F">
      <w:pPr>
        <w:spacing w:after="0"/>
        <w:rPr>
          <w:rFonts w:ascii="Calibri" w:hAnsi="Calibri"/>
          <w:b/>
          <w:sz w:val="24"/>
          <w:szCs w:val="24"/>
        </w:rPr>
      </w:pPr>
      <w:r>
        <w:rPr>
          <w:rFonts w:ascii="Calibri" w:hAnsi="Calibri"/>
          <w:b/>
          <w:sz w:val="24"/>
          <w:szCs w:val="24"/>
        </w:rPr>
        <w:t>Philippians 1:1</w:t>
      </w:r>
      <w:r w:rsidR="00817969">
        <w:rPr>
          <w:rFonts w:ascii="Calibri" w:hAnsi="Calibri"/>
          <w:b/>
          <w:sz w:val="24"/>
          <w:szCs w:val="24"/>
        </w:rPr>
        <w:t>2-14</w:t>
      </w:r>
      <w:r>
        <w:rPr>
          <w:rFonts w:ascii="Calibri" w:hAnsi="Calibri"/>
          <w:b/>
          <w:sz w:val="24"/>
          <w:szCs w:val="24"/>
        </w:rPr>
        <w:t xml:space="preserve"> </w:t>
      </w:r>
      <w:r w:rsidRPr="00EE398F">
        <w:rPr>
          <w:rFonts w:ascii="Calibri" w:hAnsi="Calibri"/>
          <w:b/>
          <w:sz w:val="24"/>
          <w:szCs w:val="24"/>
        </w:rPr>
        <w:t>[Read]</w:t>
      </w:r>
    </w:p>
    <w:p w14:paraId="3655D5CA" w14:textId="1610B6FC" w:rsidR="00817969" w:rsidRDefault="00E219A9" w:rsidP="00817969">
      <w:pPr>
        <w:spacing w:after="0"/>
        <w:rPr>
          <w:rFonts w:ascii="Calibri" w:hAnsi="Calibri" w:cstheme="majorBidi"/>
          <w:b/>
          <w:bCs/>
          <w:sz w:val="24"/>
          <w:szCs w:val="24"/>
        </w:rPr>
      </w:pPr>
      <w:r>
        <w:rPr>
          <w:rFonts w:ascii="Calibri" w:hAnsi="Calibri" w:cstheme="majorBidi"/>
          <w:b/>
          <w:bCs/>
          <w:sz w:val="24"/>
          <w:szCs w:val="24"/>
        </w:rPr>
        <w:t xml:space="preserve">Sub-Point </w:t>
      </w:r>
      <w:r w:rsidR="00817969" w:rsidRPr="006D64EF">
        <w:rPr>
          <w:rFonts w:ascii="Calibri" w:hAnsi="Calibri" w:cstheme="majorBidi"/>
          <w:b/>
          <w:bCs/>
          <w:sz w:val="24"/>
          <w:szCs w:val="24"/>
        </w:rPr>
        <w:t xml:space="preserve">1: </w:t>
      </w:r>
      <w:r w:rsidR="00817969" w:rsidRPr="00817969">
        <w:rPr>
          <w:rFonts w:ascii="Calibri" w:hAnsi="Calibri" w:cstheme="majorBidi"/>
          <w:bCs/>
          <w:sz w:val="24"/>
          <w:szCs w:val="24"/>
        </w:rPr>
        <w:t>God has a purpose in Paul’s suffering</w:t>
      </w:r>
      <w:r w:rsidR="00817969">
        <w:rPr>
          <w:rFonts w:ascii="Calibri" w:hAnsi="Calibri" w:cstheme="majorBidi"/>
          <w:bCs/>
          <w:sz w:val="24"/>
          <w:szCs w:val="24"/>
        </w:rPr>
        <w:t>.</w:t>
      </w:r>
    </w:p>
    <w:p w14:paraId="403D190C" w14:textId="77777777" w:rsidR="00817969" w:rsidRPr="006D64EF" w:rsidRDefault="00817969" w:rsidP="00817969">
      <w:pPr>
        <w:spacing w:after="0"/>
        <w:rPr>
          <w:rFonts w:ascii="Calibri" w:hAnsi="Calibri" w:cstheme="majorBidi"/>
          <w:b/>
          <w:bCs/>
          <w:sz w:val="24"/>
          <w:szCs w:val="24"/>
        </w:rPr>
      </w:pPr>
    </w:p>
    <w:p w14:paraId="15F785B2" w14:textId="478910F2" w:rsidR="00817969" w:rsidRPr="006D64EF" w:rsidRDefault="00817969" w:rsidP="00817969">
      <w:pPr>
        <w:spacing w:after="0"/>
        <w:rPr>
          <w:rFonts w:ascii="Calibri" w:hAnsi="Calibri" w:cstheme="majorBidi"/>
          <w:bCs/>
          <w:sz w:val="24"/>
          <w:szCs w:val="24"/>
        </w:rPr>
      </w:pPr>
      <w:r w:rsidRPr="006D64EF">
        <w:rPr>
          <w:rFonts w:ascii="Calibri" w:hAnsi="Calibri" w:cstheme="majorBidi"/>
          <w:bCs/>
          <w:sz w:val="24"/>
          <w:szCs w:val="24"/>
        </w:rPr>
        <w:t xml:space="preserve">We all know positive people, who always put a positive spin on everything. “I lost my job, but that must just mean an even better one is around the corner!” Or “I’ve got the flu, but that just means more time to catch up on binge-watching Netflix!” But Paul’s attitude in these verses – rejoicing in his imprisonment because it advances the Gospel – that’s </w:t>
      </w:r>
      <w:proofErr w:type="gramStart"/>
      <w:r w:rsidR="00082266">
        <w:rPr>
          <w:rFonts w:ascii="Calibri" w:hAnsi="Calibri" w:cstheme="majorBidi"/>
          <w:bCs/>
          <w:sz w:val="24"/>
          <w:szCs w:val="24"/>
        </w:rPr>
        <w:t xml:space="preserve">a </w:t>
      </w:r>
      <w:r w:rsidRPr="006D64EF">
        <w:rPr>
          <w:rFonts w:ascii="Calibri" w:hAnsi="Calibri" w:cstheme="majorBidi"/>
          <w:bCs/>
          <w:sz w:val="24"/>
          <w:szCs w:val="24"/>
        </w:rPr>
        <w:t>pretty extreme</w:t>
      </w:r>
      <w:proofErr w:type="gramEnd"/>
      <w:r w:rsidRPr="006D64EF">
        <w:rPr>
          <w:rFonts w:ascii="Calibri" w:hAnsi="Calibri" w:cstheme="majorBidi"/>
          <w:bCs/>
          <w:sz w:val="24"/>
          <w:szCs w:val="24"/>
        </w:rPr>
        <w:t xml:space="preserve"> positive perspective (v. 12). </w:t>
      </w:r>
    </w:p>
    <w:p w14:paraId="53D0B2F0" w14:textId="77777777" w:rsidR="00817969" w:rsidRPr="006D64EF" w:rsidRDefault="00817969" w:rsidP="00817969">
      <w:pPr>
        <w:spacing w:after="0"/>
        <w:rPr>
          <w:rFonts w:ascii="Calibri" w:hAnsi="Calibri" w:cstheme="majorBidi"/>
          <w:bCs/>
          <w:sz w:val="24"/>
          <w:szCs w:val="24"/>
        </w:rPr>
      </w:pPr>
    </w:p>
    <w:p w14:paraId="086D80A6" w14:textId="41583DC7" w:rsidR="00817969" w:rsidRDefault="00817969" w:rsidP="00817969">
      <w:pPr>
        <w:spacing w:after="0"/>
        <w:rPr>
          <w:rFonts w:ascii="Calibri" w:hAnsi="Calibri" w:cstheme="majorBidi"/>
          <w:b/>
          <w:bCs/>
          <w:i/>
          <w:sz w:val="24"/>
          <w:szCs w:val="24"/>
        </w:rPr>
      </w:pPr>
      <w:r w:rsidRPr="00817969">
        <w:rPr>
          <w:rFonts w:ascii="Calibri" w:hAnsi="Calibri" w:cstheme="majorBidi"/>
          <w:b/>
          <w:bCs/>
          <w:i/>
          <w:sz w:val="24"/>
          <w:szCs w:val="24"/>
        </w:rPr>
        <w:t xml:space="preserve">If you were in prison for two years for your faith, </w:t>
      </w:r>
      <w:r w:rsidR="00C577E5">
        <w:rPr>
          <w:rFonts w:ascii="Calibri" w:hAnsi="Calibri" w:cstheme="majorBidi"/>
          <w:b/>
          <w:bCs/>
          <w:i/>
          <w:sz w:val="24"/>
          <w:szCs w:val="24"/>
        </w:rPr>
        <w:t>such as</w:t>
      </w:r>
      <w:r w:rsidR="00C577E5" w:rsidRPr="00817969">
        <w:rPr>
          <w:rFonts w:ascii="Calibri" w:hAnsi="Calibri" w:cstheme="majorBidi"/>
          <w:b/>
          <w:bCs/>
          <w:i/>
          <w:sz w:val="24"/>
          <w:szCs w:val="24"/>
        </w:rPr>
        <w:t xml:space="preserve"> </w:t>
      </w:r>
      <w:r w:rsidRPr="00817969">
        <w:rPr>
          <w:rFonts w:ascii="Calibri" w:hAnsi="Calibri" w:cstheme="majorBidi"/>
          <w:b/>
          <w:bCs/>
          <w:i/>
          <w:sz w:val="24"/>
          <w:szCs w:val="24"/>
        </w:rPr>
        <w:t xml:space="preserve">Paul, what kind of attitude might you have? </w:t>
      </w:r>
    </w:p>
    <w:p w14:paraId="21B48057" w14:textId="77777777" w:rsidR="00817969" w:rsidRPr="00817969" w:rsidRDefault="00817969" w:rsidP="00817969">
      <w:pPr>
        <w:spacing w:after="0"/>
        <w:rPr>
          <w:rFonts w:ascii="Calibri" w:hAnsi="Calibri" w:cstheme="majorBidi"/>
          <w:b/>
          <w:bCs/>
          <w:i/>
          <w:sz w:val="24"/>
          <w:szCs w:val="24"/>
        </w:rPr>
      </w:pPr>
    </w:p>
    <w:p w14:paraId="6BED2383" w14:textId="77777777" w:rsidR="00817969" w:rsidRPr="00817969" w:rsidRDefault="00817969" w:rsidP="00817969">
      <w:pPr>
        <w:spacing w:after="0"/>
        <w:rPr>
          <w:rFonts w:ascii="Calibri" w:hAnsi="Calibri" w:cstheme="majorBidi"/>
          <w:b/>
          <w:bCs/>
          <w:i/>
          <w:sz w:val="24"/>
          <w:szCs w:val="24"/>
        </w:rPr>
      </w:pPr>
      <w:r w:rsidRPr="00817969">
        <w:rPr>
          <w:rFonts w:ascii="Calibri" w:hAnsi="Calibri" w:cstheme="majorBidi"/>
          <w:b/>
          <w:bCs/>
          <w:i/>
          <w:sz w:val="24"/>
          <w:szCs w:val="24"/>
        </w:rPr>
        <w:t xml:space="preserve">What does Paul’s attitude say about what matters to him? </w:t>
      </w:r>
    </w:p>
    <w:p w14:paraId="0378562C" w14:textId="77777777" w:rsidR="00817969" w:rsidRPr="006D64EF" w:rsidRDefault="00817969" w:rsidP="00817969">
      <w:pPr>
        <w:spacing w:after="0"/>
        <w:rPr>
          <w:rFonts w:ascii="Calibri" w:hAnsi="Calibri" w:cstheme="majorBidi"/>
          <w:b/>
          <w:bCs/>
          <w:sz w:val="24"/>
          <w:szCs w:val="24"/>
        </w:rPr>
      </w:pPr>
    </w:p>
    <w:p w14:paraId="3A8E99F2" w14:textId="0D208532" w:rsidR="00817969" w:rsidRPr="006D64EF" w:rsidRDefault="00817969" w:rsidP="00817969">
      <w:pPr>
        <w:spacing w:after="0"/>
        <w:rPr>
          <w:rFonts w:ascii="Calibri" w:hAnsi="Calibri" w:cstheme="majorBidi"/>
          <w:bCs/>
          <w:sz w:val="24"/>
          <w:szCs w:val="24"/>
        </w:rPr>
      </w:pPr>
      <w:r w:rsidRPr="006D64EF">
        <w:rPr>
          <w:rFonts w:ascii="Calibri" w:hAnsi="Calibri" w:cstheme="majorBidi"/>
          <w:bCs/>
          <w:sz w:val="24"/>
          <w:szCs w:val="24"/>
        </w:rPr>
        <w:t xml:space="preserve">Paul was writing this letter from Rome, where he was living under house arrest. In this kind of imprisonment, he had to provide for his own needs financially – pay rent for the house he was being imprisoned in and for his own food and supplies (Acts 28:30). Yet he </w:t>
      </w:r>
      <w:proofErr w:type="gramStart"/>
      <w:r w:rsidRPr="006D64EF">
        <w:rPr>
          <w:rFonts w:ascii="Calibri" w:hAnsi="Calibri" w:cstheme="majorBidi"/>
          <w:bCs/>
          <w:sz w:val="24"/>
          <w:szCs w:val="24"/>
        </w:rPr>
        <w:t>wasn’t able to</w:t>
      </w:r>
      <w:proofErr w:type="gramEnd"/>
      <w:r w:rsidRPr="006D64EF">
        <w:rPr>
          <w:rFonts w:ascii="Calibri" w:hAnsi="Calibri" w:cstheme="majorBidi"/>
          <w:bCs/>
          <w:sz w:val="24"/>
          <w:szCs w:val="24"/>
        </w:rPr>
        <w:t xml:space="preserve"> continue his “day job” of tent making, so many of his churches sent money and provisions. As we learned last week, the Philippians were one of </w:t>
      </w:r>
      <w:r w:rsidR="00E404CC">
        <w:rPr>
          <w:rFonts w:ascii="Calibri" w:hAnsi="Calibri" w:cstheme="majorBidi"/>
          <w:bCs/>
          <w:sz w:val="24"/>
          <w:szCs w:val="24"/>
        </w:rPr>
        <w:t>the</w:t>
      </w:r>
      <w:r w:rsidR="00E404CC" w:rsidRPr="006D64EF">
        <w:rPr>
          <w:rFonts w:ascii="Calibri" w:hAnsi="Calibri" w:cstheme="majorBidi"/>
          <w:bCs/>
          <w:sz w:val="24"/>
          <w:szCs w:val="24"/>
        </w:rPr>
        <w:t xml:space="preserve"> </w:t>
      </w:r>
      <w:r w:rsidRPr="006D64EF">
        <w:rPr>
          <w:rFonts w:ascii="Calibri" w:hAnsi="Calibri" w:cstheme="majorBidi"/>
          <w:bCs/>
          <w:sz w:val="24"/>
          <w:szCs w:val="24"/>
        </w:rPr>
        <w:t xml:space="preserve">churches </w:t>
      </w:r>
      <w:r w:rsidR="00E404CC">
        <w:rPr>
          <w:rFonts w:ascii="Calibri" w:hAnsi="Calibri" w:cstheme="majorBidi"/>
          <w:bCs/>
          <w:sz w:val="24"/>
          <w:szCs w:val="24"/>
        </w:rPr>
        <w:t>that</w:t>
      </w:r>
      <w:r w:rsidR="00E404CC" w:rsidRPr="006D64EF">
        <w:rPr>
          <w:rFonts w:ascii="Calibri" w:hAnsi="Calibri" w:cstheme="majorBidi"/>
          <w:bCs/>
          <w:sz w:val="24"/>
          <w:szCs w:val="24"/>
        </w:rPr>
        <w:t xml:space="preserve"> </w:t>
      </w:r>
      <w:r w:rsidRPr="006D64EF">
        <w:rPr>
          <w:rFonts w:ascii="Calibri" w:hAnsi="Calibri" w:cstheme="majorBidi"/>
          <w:bCs/>
          <w:sz w:val="24"/>
          <w:szCs w:val="24"/>
        </w:rPr>
        <w:t>supported him. So, he was partly writing to thank them, and to let them know their money was being put to good use. But he was also encouraging them</w:t>
      </w:r>
      <w:r w:rsidR="00E404CC">
        <w:rPr>
          <w:rFonts w:ascii="Calibri" w:hAnsi="Calibri" w:cstheme="majorBidi"/>
          <w:bCs/>
          <w:sz w:val="24"/>
          <w:szCs w:val="24"/>
        </w:rPr>
        <w:t xml:space="preserve"> by saying</w:t>
      </w:r>
      <w:r w:rsidR="00E404CC" w:rsidRPr="006D64EF">
        <w:rPr>
          <w:rFonts w:ascii="Calibri" w:hAnsi="Calibri" w:cstheme="majorBidi"/>
          <w:bCs/>
          <w:sz w:val="24"/>
          <w:szCs w:val="24"/>
        </w:rPr>
        <w:t xml:space="preserve"> </w:t>
      </w:r>
      <w:r w:rsidRPr="006D64EF">
        <w:rPr>
          <w:rFonts w:ascii="Calibri" w:hAnsi="Calibri" w:cstheme="majorBidi"/>
          <w:bCs/>
          <w:sz w:val="24"/>
          <w:szCs w:val="24"/>
        </w:rPr>
        <w:t xml:space="preserve">that not only was he </w:t>
      </w:r>
      <w:r w:rsidR="00C577E5">
        <w:rPr>
          <w:rFonts w:ascii="Calibri" w:hAnsi="Calibri" w:cstheme="majorBidi"/>
          <w:bCs/>
          <w:sz w:val="24"/>
          <w:szCs w:val="24"/>
        </w:rPr>
        <w:t>OK</w:t>
      </w:r>
      <w:r w:rsidRPr="006D64EF">
        <w:rPr>
          <w:rFonts w:ascii="Calibri" w:hAnsi="Calibri" w:cstheme="majorBidi"/>
          <w:bCs/>
          <w:sz w:val="24"/>
          <w:szCs w:val="24"/>
        </w:rPr>
        <w:t xml:space="preserve">, but that God was using him, even in prison. </w:t>
      </w:r>
    </w:p>
    <w:p w14:paraId="0BB4A917" w14:textId="77777777" w:rsidR="00817969" w:rsidRPr="006D64EF" w:rsidRDefault="00817969" w:rsidP="00817969">
      <w:pPr>
        <w:spacing w:after="0"/>
        <w:rPr>
          <w:rFonts w:ascii="Calibri" w:hAnsi="Calibri" w:cstheme="majorBidi"/>
          <w:bCs/>
          <w:sz w:val="24"/>
          <w:szCs w:val="24"/>
        </w:rPr>
      </w:pPr>
    </w:p>
    <w:p w14:paraId="2CC79878" w14:textId="37BFD814" w:rsidR="00817969" w:rsidRPr="006D64EF" w:rsidRDefault="00817969" w:rsidP="00817969">
      <w:pPr>
        <w:spacing w:after="0"/>
        <w:rPr>
          <w:rFonts w:ascii="Calibri" w:hAnsi="Calibri" w:cstheme="majorBidi"/>
          <w:bCs/>
          <w:sz w:val="24"/>
          <w:szCs w:val="24"/>
        </w:rPr>
      </w:pPr>
      <w:r w:rsidRPr="006D64EF">
        <w:rPr>
          <w:rFonts w:ascii="Calibri" w:hAnsi="Calibri" w:cstheme="majorBidi"/>
          <w:bCs/>
          <w:sz w:val="24"/>
          <w:szCs w:val="24"/>
        </w:rPr>
        <w:lastRenderedPageBreak/>
        <w:t xml:space="preserve">This imprisonment had created a whole new ministry for him. </w:t>
      </w:r>
      <w:r w:rsidRPr="006D64EF">
        <w:rPr>
          <w:rFonts w:ascii="Calibri" w:hAnsi="Calibri" w:cstheme="majorBidi"/>
          <w:sz w:val="24"/>
          <w:szCs w:val="24"/>
        </w:rPr>
        <w:t xml:space="preserve">He was able to witness to people he </w:t>
      </w:r>
      <w:r w:rsidR="00E404CC">
        <w:rPr>
          <w:rFonts w:ascii="Calibri" w:hAnsi="Calibri" w:cstheme="majorBidi"/>
          <w:sz w:val="24"/>
          <w:szCs w:val="24"/>
        </w:rPr>
        <w:t>otherwise wouldn’t have had</w:t>
      </w:r>
      <w:r w:rsidRPr="006D64EF">
        <w:rPr>
          <w:rFonts w:ascii="Calibri" w:hAnsi="Calibri" w:cstheme="majorBidi"/>
          <w:sz w:val="24"/>
          <w:szCs w:val="24"/>
        </w:rPr>
        <w:t xml:space="preserve"> access to – the royal guard, an elite and specialized group of soldiers who typically guarded prominent Roman officials (v. 13).</w:t>
      </w:r>
      <w:r w:rsidRPr="006D64EF">
        <w:rPr>
          <w:rStyle w:val="EndnoteReference"/>
          <w:rFonts w:ascii="Calibri" w:hAnsi="Calibri"/>
        </w:rPr>
        <w:endnoteReference w:id="1"/>
      </w:r>
      <w:r w:rsidRPr="006D64EF">
        <w:rPr>
          <w:rFonts w:ascii="Calibri" w:hAnsi="Calibri" w:cstheme="majorBidi"/>
          <w:sz w:val="24"/>
          <w:szCs w:val="24"/>
        </w:rPr>
        <w:t xml:space="preserve"> During his imprisonment, he was also given freedom by those guards to allow visitors from all over Rome to come to him. </w:t>
      </w:r>
      <w:r w:rsidRPr="006D64EF">
        <w:rPr>
          <w:rFonts w:ascii="Calibri" w:hAnsi="Calibri" w:cstheme="majorBidi"/>
          <w:bCs/>
          <w:sz w:val="24"/>
          <w:szCs w:val="24"/>
        </w:rPr>
        <w:t xml:space="preserve">Paul was there for two years awaiting trial. But, through the grace of God and the power of the Holy Spirit, throughout those two years, the book of Acts says: </w:t>
      </w:r>
    </w:p>
    <w:p w14:paraId="00310785" w14:textId="77777777" w:rsidR="00817969" w:rsidRPr="006D64EF" w:rsidRDefault="00817969" w:rsidP="00817969">
      <w:pPr>
        <w:spacing w:after="0"/>
        <w:rPr>
          <w:rFonts w:ascii="Calibri" w:hAnsi="Calibri" w:cs="Times New Roman"/>
          <w:bCs/>
          <w:sz w:val="24"/>
          <w:szCs w:val="24"/>
        </w:rPr>
      </w:pPr>
    </w:p>
    <w:p w14:paraId="73FA1736" w14:textId="06A6B163" w:rsidR="00817969" w:rsidRPr="006D64EF" w:rsidRDefault="00817969" w:rsidP="00FA6AA3">
      <w:pPr>
        <w:spacing w:after="0"/>
        <w:ind w:left="720" w:right="810"/>
        <w:rPr>
          <w:rStyle w:val="text"/>
          <w:rFonts w:ascii="Calibri" w:hAnsi="Calibri" w:cs="Times New Roman"/>
          <w:color w:val="000000"/>
          <w:sz w:val="24"/>
          <w:szCs w:val="24"/>
          <w:shd w:val="clear" w:color="auto" w:fill="FFFFFF"/>
        </w:rPr>
      </w:pPr>
      <w:r w:rsidRPr="006D64EF">
        <w:rPr>
          <w:rStyle w:val="text"/>
          <w:rFonts w:ascii="Calibri" w:hAnsi="Calibri" w:cs="Times New Roman"/>
          <w:i/>
          <w:color w:val="000000"/>
          <w:sz w:val="24"/>
          <w:szCs w:val="24"/>
          <w:shd w:val="clear" w:color="auto" w:fill="FFFFFF"/>
        </w:rPr>
        <w:t>For two whole years Paul stayed there in his own rented house and welcomed all who came to see him.</w:t>
      </w:r>
      <w:r w:rsidRPr="006D64EF">
        <w:rPr>
          <w:rFonts w:ascii="Calibri" w:hAnsi="Calibri" w:cs="Times New Roman"/>
          <w:i/>
          <w:color w:val="000000"/>
          <w:sz w:val="24"/>
          <w:szCs w:val="24"/>
          <w:shd w:val="clear" w:color="auto" w:fill="FFFFFF"/>
        </w:rPr>
        <w:t> </w:t>
      </w:r>
      <w:r w:rsidRPr="006D64EF">
        <w:rPr>
          <w:rStyle w:val="text"/>
          <w:rFonts w:ascii="Calibri" w:hAnsi="Calibri" w:cs="Times New Roman"/>
          <w:i/>
          <w:color w:val="000000"/>
          <w:sz w:val="24"/>
          <w:szCs w:val="24"/>
          <w:shd w:val="clear" w:color="auto" w:fill="FFFFFF"/>
        </w:rPr>
        <w:t>He proclaimed the kingdom of God and taught about the Lord Jesus Christ—with all boldness and without hindrance!</w:t>
      </w:r>
      <w:r w:rsidRPr="006D64EF">
        <w:rPr>
          <w:rStyle w:val="text"/>
          <w:rFonts w:ascii="Calibri" w:hAnsi="Calibri" w:cs="Times New Roman"/>
          <w:color w:val="000000"/>
          <w:sz w:val="24"/>
          <w:szCs w:val="24"/>
          <w:shd w:val="clear" w:color="auto" w:fill="FFFFFF"/>
        </w:rPr>
        <w:t xml:space="preserve"> </w:t>
      </w:r>
      <w:r w:rsidR="00C577E5">
        <w:rPr>
          <w:rStyle w:val="text"/>
          <w:rFonts w:ascii="Calibri" w:hAnsi="Calibri" w:cs="Times New Roman"/>
          <w:color w:val="000000"/>
          <w:sz w:val="24"/>
          <w:szCs w:val="24"/>
          <w:shd w:val="clear" w:color="auto" w:fill="FFFFFF"/>
        </w:rPr>
        <w:t>(</w:t>
      </w:r>
      <w:r w:rsidRPr="006D64EF">
        <w:rPr>
          <w:rStyle w:val="text"/>
          <w:rFonts w:ascii="Calibri" w:hAnsi="Calibri" w:cs="Times New Roman"/>
          <w:color w:val="000000"/>
          <w:sz w:val="24"/>
          <w:szCs w:val="24"/>
          <w:shd w:val="clear" w:color="auto" w:fill="FFFFFF"/>
        </w:rPr>
        <w:t>Acts 28:30-31</w:t>
      </w:r>
      <w:r w:rsidR="00C577E5">
        <w:rPr>
          <w:rStyle w:val="text"/>
          <w:rFonts w:ascii="Calibri" w:hAnsi="Calibri" w:cs="Times New Roman"/>
          <w:color w:val="000000"/>
          <w:sz w:val="24"/>
          <w:szCs w:val="24"/>
          <w:shd w:val="clear" w:color="auto" w:fill="FFFFFF"/>
        </w:rPr>
        <w:t>)</w:t>
      </w:r>
    </w:p>
    <w:p w14:paraId="5C595EAA" w14:textId="77777777" w:rsidR="00817969" w:rsidRPr="006D64EF" w:rsidRDefault="00817969" w:rsidP="00817969">
      <w:pPr>
        <w:spacing w:after="0"/>
        <w:rPr>
          <w:rStyle w:val="text"/>
          <w:rFonts w:ascii="Calibri" w:hAnsi="Calibri" w:cs="Times New Roman"/>
          <w:color w:val="000000"/>
          <w:sz w:val="24"/>
          <w:szCs w:val="24"/>
          <w:shd w:val="clear" w:color="auto" w:fill="FFFFFF"/>
        </w:rPr>
      </w:pPr>
    </w:p>
    <w:p w14:paraId="6B918522" w14:textId="77777777" w:rsidR="00817969" w:rsidRPr="006D64EF" w:rsidRDefault="00817969" w:rsidP="00817969">
      <w:pPr>
        <w:spacing w:after="0"/>
        <w:rPr>
          <w:rStyle w:val="text"/>
          <w:rFonts w:ascii="Calibri" w:hAnsi="Calibri" w:cs="Times New Roman"/>
          <w:color w:val="000000"/>
          <w:sz w:val="24"/>
          <w:szCs w:val="24"/>
          <w:shd w:val="clear" w:color="auto" w:fill="FFFFFF"/>
        </w:rPr>
      </w:pPr>
      <w:r w:rsidRPr="006D64EF">
        <w:rPr>
          <w:rStyle w:val="text"/>
          <w:rFonts w:ascii="Calibri" w:hAnsi="Calibri" w:cs="Times New Roman"/>
          <w:color w:val="000000"/>
          <w:sz w:val="24"/>
          <w:szCs w:val="24"/>
          <w:shd w:val="clear" w:color="auto" w:fill="FFFFFF"/>
        </w:rPr>
        <w:t xml:space="preserve">This is </w:t>
      </w:r>
      <w:proofErr w:type="gramStart"/>
      <w:r w:rsidRPr="006D64EF">
        <w:rPr>
          <w:rStyle w:val="text"/>
          <w:rFonts w:ascii="Calibri" w:hAnsi="Calibri" w:cs="Times New Roman"/>
          <w:color w:val="000000"/>
          <w:sz w:val="24"/>
          <w:szCs w:val="24"/>
          <w:shd w:val="clear" w:color="auto" w:fill="FFFFFF"/>
        </w:rPr>
        <w:t>actually the</w:t>
      </w:r>
      <w:proofErr w:type="gramEnd"/>
      <w:r w:rsidRPr="006D64EF">
        <w:rPr>
          <w:rStyle w:val="text"/>
          <w:rFonts w:ascii="Calibri" w:hAnsi="Calibri" w:cs="Times New Roman"/>
          <w:color w:val="000000"/>
          <w:sz w:val="24"/>
          <w:szCs w:val="24"/>
          <w:shd w:val="clear" w:color="auto" w:fill="FFFFFF"/>
        </w:rPr>
        <w:t xml:space="preserve"> last verse of the book of Acts, how the story ends. When you read Acts, it feels like an abrupt ending; we want to know more </w:t>
      </w:r>
      <w:proofErr w:type="gramStart"/>
      <w:r w:rsidRPr="006D64EF">
        <w:rPr>
          <w:rStyle w:val="text"/>
          <w:rFonts w:ascii="Calibri" w:hAnsi="Calibri" w:cs="Times New Roman"/>
          <w:color w:val="000000"/>
          <w:sz w:val="24"/>
          <w:szCs w:val="24"/>
          <w:shd w:val="clear" w:color="auto" w:fill="FFFFFF"/>
        </w:rPr>
        <w:t>of</w:t>
      </w:r>
      <w:proofErr w:type="gramEnd"/>
      <w:r w:rsidRPr="006D64EF">
        <w:rPr>
          <w:rStyle w:val="text"/>
          <w:rFonts w:ascii="Calibri" w:hAnsi="Calibri" w:cs="Times New Roman"/>
          <w:color w:val="000000"/>
          <w:sz w:val="24"/>
          <w:szCs w:val="24"/>
          <w:shd w:val="clear" w:color="auto" w:fill="FFFFFF"/>
        </w:rPr>
        <w:t xml:space="preserve"> the story of what happened to Paul. But the conclusion of Acts brings into focus that even though Paul was in prison, the Gospel is being advanced. Paul spoke with boldness and without hindrance. Though Paul had guards and chains keeping his </w:t>
      </w:r>
      <w:r w:rsidRPr="006D64EF">
        <w:rPr>
          <w:rStyle w:val="text"/>
          <w:rFonts w:ascii="Calibri" w:hAnsi="Calibri" w:cs="Times New Roman"/>
          <w:i/>
          <w:color w:val="000000"/>
          <w:sz w:val="24"/>
          <w:szCs w:val="24"/>
          <w:shd w:val="clear" w:color="auto" w:fill="FFFFFF"/>
        </w:rPr>
        <w:t>body</w:t>
      </w:r>
      <w:r w:rsidRPr="006D64EF">
        <w:rPr>
          <w:rStyle w:val="text"/>
          <w:rFonts w:ascii="Calibri" w:hAnsi="Calibri" w:cs="Times New Roman"/>
          <w:color w:val="000000"/>
          <w:sz w:val="24"/>
          <w:szCs w:val="24"/>
          <w:shd w:val="clear" w:color="auto" w:fill="FFFFFF"/>
        </w:rPr>
        <w:t xml:space="preserve"> contained, his message advanced </w:t>
      </w:r>
      <w:r w:rsidRPr="006D64EF">
        <w:rPr>
          <w:rStyle w:val="text"/>
          <w:rFonts w:ascii="Calibri" w:hAnsi="Calibri" w:cs="Times New Roman"/>
          <w:i/>
          <w:color w:val="000000"/>
          <w:sz w:val="24"/>
          <w:szCs w:val="24"/>
          <w:shd w:val="clear" w:color="auto" w:fill="FFFFFF"/>
        </w:rPr>
        <w:t>without hindrance</w:t>
      </w:r>
      <w:r w:rsidRPr="006D64EF">
        <w:rPr>
          <w:rStyle w:val="text"/>
          <w:rFonts w:ascii="Calibri" w:hAnsi="Calibri" w:cs="Times New Roman"/>
          <w:color w:val="000000"/>
          <w:sz w:val="24"/>
          <w:szCs w:val="24"/>
          <w:shd w:val="clear" w:color="auto" w:fill="FFFFFF"/>
        </w:rPr>
        <w:t>!</w:t>
      </w:r>
    </w:p>
    <w:p w14:paraId="48AD6056" w14:textId="77777777" w:rsidR="00817969" w:rsidRPr="006D64EF" w:rsidRDefault="00817969" w:rsidP="00817969">
      <w:pPr>
        <w:spacing w:after="0"/>
        <w:rPr>
          <w:rStyle w:val="text"/>
          <w:rFonts w:ascii="Calibri" w:hAnsi="Calibri" w:cs="Times New Roman"/>
          <w:color w:val="000000"/>
          <w:sz w:val="24"/>
          <w:szCs w:val="24"/>
          <w:shd w:val="clear" w:color="auto" w:fill="FFFFFF"/>
        </w:rPr>
      </w:pPr>
    </w:p>
    <w:p w14:paraId="3E55AE2A" w14:textId="77777777" w:rsidR="00817969" w:rsidRPr="006D64EF" w:rsidRDefault="00817969" w:rsidP="00817969">
      <w:pPr>
        <w:spacing w:after="0"/>
        <w:rPr>
          <w:rStyle w:val="text"/>
          <w:rFonts w:ascii="Calibri" w:hAnsi="Calibri" w:cs="Times New Roman"/>
          <w:color w:val="000000"/>
          <w:sz w:val="24"/>
          <w:szCs w:val="24"/>
          <w:shd w:val="clear" w:color="auto" w:fill="FFFFFF"/>
        </w:rPr>
      </w:pPr>
      <w:r w:rsidRPr="006D64EF">
        <w:rPr>
          <w:rStyle w:val="text"/>
          <w:rFonts w:ascii="Calibri" w:hAnsi="Calibri" w:cs="Times New Roman"/>
          <w:color w:val="000000"/>
          <w:sz w:val="24"/>
          <w:szCs w:val="24"/>
          <w:shd w:val="clear" w:color="auto" w:fill="FFFFFF"/>
        </w:rPr>
        <w:t xml:space="preserve">Paul is making the same point here in our passage. He rejoices in his suffering because through his suffering, the Gospel is being advanced. This is a person who is more focused on his mission than on himself, his own comfort, his own life. </w:t>
      </w:r>
    </w:p>
    <w:p w14:paraId="780762D0" w14:textId="77777777" w:rsidR="00817969" w:rsidRPr="006D64EF" w:rsidRDefault="00817969" w:rsidP="00817969">
      <w:pPr>
        <w:spacing w:after="0"/>
        <w:rPr>
          <w:rStyle w:val="text"/>
          <w:rFonts w:ascii="Calibri" w:hAnsi="Calibri" w:cs="Times New Roman"/>
          <w:color w:val="000000"/>
          <w:sz w:val="24"/>
          <w:szCs w:val="24"/>
          <w:shd w:val="clear" w:color="auto" w:fill="FFFFFF"/>
        </w:rPr>
      </w:pPr>
    </w:p>
    <w:p w14:paraId="02CFAFD9" w14:textId="6FEA91AC" w:rsidR="00817969" w:rsidRPr="00817969" w:rsidRDefault="00817969" w:rsidP="00817969">
      <w:pPr>
        <w:spacing w:after="0"/>
        <w:rPr>
          <w:rFonts w:ascii="Calibri" w:hAnsi="Calibri" w:cstheme="majorBidi"/>
          <w:b/>
          <w:i/>
          <w:sz w:val="24"/>
          <w:szCs w:val="24"/>
        </w:rPr>
      </w:pPr>
      <w:r w:rsidRPr="00817969">
        <w:rPr>
          <w:rFonts w:ascii="Calibri" w:hAnsi="Calibri" w:cstheme="majorBidi"/>
          <w:b/>
          <w:i/>
          <w:sz w:val="24"/>
          <w:szCs w:val="24"/>
        </w:rPr>
        <w:t xml:space="preserve">Have you ever known someone in your life or read about someone who </w:t>
      </w:r>
      <w:r w:rsidR="00E404CC">
        <w:rPr>
          <w:rFonts w:ascii="Calibri" w:hAnsi="Calibri" w:cstheme="majorBidi"/>
          <w:b/>
          <w:i/>
          <w:sz w:val="24"/>
          <w:szCs w:val="24"/>
        </w:rPr>
        <w:t>endures</w:t>
      </w:r>
      <w:r w:rsidRPr="00817969">
        <w:rPr>
          <w:rFonts w:ascii="Calibri" w:hAnsi="Calibri" w:cstheme="majorBidi"/>
          <w:b/>
          <w:i/>
          <w:sz w:val="24"/>
          <w:szCs w:val="24"/>
        </w:rPr>
        <w:t xml:space="preserve"> great suffering with an attitude like Paul? That if it advances God’s mission, </w:t>
      </w:r>
      <w:r w:rsidR="00C577E5">
        <w:rPr>
          <w:rFonts w:ascii="Calibri" w:hAnsi="Calibri" w:cstheme="majorBidi"/>
          <w:b/>
          <w:i/>
          <w:sz w:val="24"/>
          <w:szCs w:val="24"/>
        </w:rPr>
        <w:t>that person</w:t>
      </w:r>
      <w:r w:rsidR="00C577E5" w:rsidRPr="00817969">
        <w:rPr>
          <w:rFonts w:ascii="Calibri" w:hAnsi="Calibri" w:cstheme="majorBidi"/>
          <w:b/>
          <w:i/>
          <w:sz w:val="24"/>
          <w:szCs w:val="24"/>
        </w:rPr>
        <w:t xml:space="preserve"> </w:t>
      </w:r>
      <w:r w:rsidRPr="00817969">
        <w:rPr>
          <w:rFonts w:ascii="Calibri" w:hAnsi="Calibri" w:cstheme="majorBidi"/>
          <w:b/>
          <w:i/>
          <w:sz w:val="24"/>
          <w:szCs w:val="24"/>
        </w:rPr>
        <w:t xml:space="preserve">will suffer </w:t>
      </w:r>
      <w:proofErr w:type="gramStart"/>
      <w:r w:rsidRPr="00817969">
        <w:rPr>
          <w:rFonts w:ascii="Calibri" w:hAnsi="Calibri" w:cstheme="majorBidi"/>
          <w:b/>
          <w:i/>
          <w:sz w:val="24"/>
          <w:szCs w:val="24"/>
        </w:rPr>
        <w:t>willingly?</w:t>
      </w:r>
      <w:proofErr w:type="gramEnd"/>
      <w:r w:rsidRPr="00817969">
        <w:rPr>
          <w:rFonts w:ascii="Calibri" w:hAnsi="Calibri" w:cstheme="majorBidi"/>
          <w:b/>
          <w:i/>
          <w:sz w:val="24"/>
          <w:szCs w:val="24"/>
        </w:rPr>
        <w:t xml:space="preserve"> Joyfully, even? </w:t>
      </w:r>
    </w:p>
    <w:p w14:paraId="25BA13FD" w14:textId="77777777" w:rsidR="00817969" w:rsidRPr="00817969" w:rsidRDefault="00817969" w:rsidP="00817969">
      <w:pPr>
        <w:spacing w:after="0"/>
        <w:rPr>
          <w:rFonts w:ascii="Calibri" w:hAnsi="Calibri" w:cstheme="majorBidi"/>
          <w:b/>
          <w:i/>
          <w:sz w:val="24"/>
          <w:szCs w:val="24"/>
        </w:rPr>
      </w:pPr>
    </w:p>
    <w:p w14:paraId="7499CE01" w14:textId="77777777" w:rsidR="00817969" w:rsidRPr="00817969" w:rsidRDefault="00817969" w:rsidP="00817969">
      <w:pPr>
        <w:spacing w:after="0"/>
        <w:rPr>
          <w:rFonts w:ascii="Calibri" w:hAnsi="Calibri" w:cstheme="majorBidi"/>
          <w:b/>
          <w:i/>
          <w:sz w:val="24"/>
          <w:szCs w:val="24"/>
        </w:rPr>
      </w:pPr>
      <w:r w:rsidRPr="00817969">
        <w:rPr>
          <w:rFonts w:ascii="Calibri" w:hAnsi="Calibri" w:cstheme="majorBidi"/>
          <w:b/>
          <w:i/>
          <w:sz w:val="24"/>
          <w:szCs w:val="24"/>
        </w:rPr>
        <w:t xml:space="preserve">What does a life like that say to the world about the Gospel? </w:t>
      </w:r>
    </w:p>
    <w:p w14:paraId="4B80E2B8" w14:textId="77777777" w:rsidR="00817969" w:rsidRPr="006D64EF" w:rsidRDefault="00817969" w:rsidP="00817969">
      <w:pPr>
        <w:spacing w:after="0"/>
        <w:rPr>
          <w:rFonts w:ascii="Calibri" w:hAnsi="Calibri" w:cstheme="majorBidi"/>
          <w:b/>
          <w:bCs/>
          <w:sz w:val="24"/>
          <w:szCs w:val="24"/>
        </w:rPr>
      </w:pPr>
    </w:p>
    <w:p w14:paraId="2A867C0B" w14:textId="77777777" w:rsidR="00817969" w:rsidRPr="006D64EF" w:rsidRDefault="00817969" w:rsidP="00817969">
      <w:pPr>
        <w:spacing w:after="0"/>
        <w:rPr>
          <w:rStyle w:val="text"/>
          <w:rFonts w:ascii="Calibri" w:hAnsi="Calibri" w:cs="Times New Roman"/>
          <w:color w:val="000000"/>
          <w:sz w:val="24"/>
          <w:szCs w:val="24"/>
          <w:shd w:val="clear" w:color="auto" w:fill="FFFFFF"/>
        </w:rPr>
      </w:pPr>
      <w:r w:rsidRPr="006D64EF">
        <w:rPr>
          <w:rStyle w:val="text"/>
          <w:rFonts w:ascii="Calibri" w:hAnsi="Calibri" w:cs="Times New Roman"/>
          <w:color w:val="000000"/>
          <w:sz w:val="24"/>
          <w:szCs w:val="24"/>
          <w:shd w:val="clear" w:color="auto" w:fill="FFFFFF"/>
        </w:rPr>
        <w:t xml:space="preserve">Besides the supernatural power of the Holy Spirit, the key to Paul’s rejoicing in his suffering here is his motivation, his attitude. What others would see as an obstacle; Paul saw as an opportunity. </w:t>
      </w:r>
    </w:p>
    <w:p w14:paraId="04518B9D" w14:textId="77777777" w:rsidR="00817969" w:rsidRPr="006D64EF" w:rsidRDefault="00817969" w:rsidP="00817969">
      <w:pPr>
        <w:spacing w:after="0"/>
        <w:rPr>
          <w:rStyle w:val="text"/>
          <w:rFonts w:ascii="Calibri" w:hAnsi="Calibri" w:cs="Times New Roman"/>
          <w:color w:val="000000"/>
          <w:sz w:val="24"/>
          <w:szCs w:val="24"/>
          <w:shd w:val="clear" w:color="auto" w:fill="FFFFFF"/>
        </w:rPr>
      </w:pPr>
    </w:p>
    <w:p w14:paraId="4765C2CD" w14:textId="7591F068" w:rsidR="00817969" w:rsidRPr="006D64EF" w:rsidRDefault="00817969" w:rsidP="00817969">
      <w:pPr>
        <w:spacing w:after="0"/>
        <w:rPr>
          <w:rFonts w:ascii="Calibri" w:hAnsi="Calibri" w:cstheme="majorBidi"/>
          <w:sz w:val="24"/>
          <w:szCs w:val="24"/>
        </w:rPr>
      </w:pPr>
      <w:r w:rsidRPr="006D64EF">
        <w:rPr>
          <w:rStyle w:val="text"/>
          <w:rFonts w:ascii="Calibri" w:hAnsi="Calibri" w:cs="Times New Roman"/>
          <w:color w:val="000000"/>
          <w:sz w:val="24"/>
          <w:szCs w:val="24"/>
          <w:shd w:val="clear" w:color="auto" w:fill="FFFFFF"/>
        </w:rPr>
        <w:t xml:space="preserve">Those chains weren’t an obstacle to the Gospel, they were an opportunity to preach to a whole new group of people who otherwise may </w:t>
      </w:r>
      <w:r w:rsidR="00C577E5">
        <w:rPr>
          <w:rStyle w:val="text"/>
          <w:rFonts w:ascii="Calibri" w:hAnsi="Calibri" w:cs="Times New Roman"/>
          <w:color w:val="000000"/>
          <w:sz w:val="24"/>
          <w:szCs w:val="24"/>
          <w:shd w:val="clear" w:color="auto" w:fill="FFFFFF"/>
        </w:rPr>
        <w:t>never</w:t>
      </w:r>
      <w:r w:rsidR="00C577E5" w:rsidRPr="006D64EF">
        <w:rPr>
          <w:rStyle w:val="text"/>
          <w:rFonts w:ascii="Calibri" w:hAnsi="Calibri" w:cs="Times New Roman"/>
          <w:color w:val="000000"/>
          <w:sz w:val="24"/>
          <w:szCs w:val="24"/>
          <w:shd w:val="clear" w:color="auto" w:fill="FFFFFF"/>
        </w:rPr>
        <w:t xml:space="preserve"> </w:t>
      </w:r>
      <w:r w:rsidRPr="006D64EF">
        <w:rPr>
          <w:rStyle w:val="text"/>
          <w:rFonts w:ascii="Calibri" w:hAnsi="Calibri" w:cs="Times New Roman"/>
          <w:color w:val="000000"/>
          <w:sz w:val="24"/>
          <w:szCs w:val="24"/>
          <w:shd w:val="clear" w:color="auto" w:fill="FFFFFF"/>
        </w:rPr>
        <w:t xml:space="preserve">have heard the Gospel. </w:t>
      </w:r>
      <w:r w:rsidRPr="006D64EF">
        <w:rPr>
          <w:rFonts w:ascii="Calibri" w:hAnsi="Calibri" w:cstheme="majorBidi"/>
          <w:sz w:val="24"/>
          <w:szCs w:val="24"/>
        </w:rPr>
        <w:t xml:space="preserve">This is not mentioned here in Philippians, but Acts tells us that Paul had even had an opportunity to heal and witness to an entire island full of people when they were shipwrecked while he was being transferred to Rome to be imprisoned (Acts 28). An island of people who may have never heard the Gospel otherwise. So, even in chains and shipwrecked, God was using him for the advancement of the Gospel! Paul even saw his trial before King Agrippa as a chance to proclaim the Gospel to him </w:t>
      </w:r>
      <w:r w:rsidRPr="006D64EF">
        <w:rPr>
          <w:rFonts w:ascii="Calibri" w:hAnsi="Calibri" w:cstheme="majorBidi"/>
          <w:sz w:val="24"/>
          <w:szCs w:val="24"/>
        </w:rPr>
        <w:lastRenderedPageBreak/>
        <w:t xml:space="preserve">(Acts 26)! As God had predicted to Ananias, </w:t>
      </w:r>
      <w:r w:rsidRPr="006D64EF">
        <w:rPr>
          <w:rFonts w:ascii="Calibri" w:hAnsi="Calibri" w:cstheme="majorBidi"/>
          <w:i/>
          <w:sz w:val="24"/>
          <w:szCs w:val="24"/>
        </w:rPr>
        <w:t>“He will be my instrument to proclaim my name to the Gentiles</w:t>
      </w:r>
      <w:r w:rsidRPr="006D64EF">
        <w:rPr>
          <w:rFonts w:ascii="Calibri" w:hAnsi="Calibri" w:cstheme="majorBidi"/>
          <w:sz w:val="24"/>
          <w:szCs w:val="24"/>
        </w:rPr>
        <w:t xml:space="preserve"> </w:t>
      </w:r>
      <w:r w:rsidRPr="006D64EF">
        <w:rPr>
          <w:rFonts w:ascii="Calibri" w:hAnsi="Calibri" w:cstheme="majorBidi"/>
          <w:b/>
          <w:i/>
          <w:sz w:val="24"/>
          <w:szCs w:val="24"/>
        </w:rPr>
        <w:t>and to their kings</w:t>
      </w:r>
      <w:r w:rsidRPr="006D64EF">
        <w:rPr>
          <w:rFonts w:ascii="Calibri" w:hAnsi="Calibri" w:cstheme="majorBidi"/>
          <w:sz w:val="24"/>
          <w:szCs w:val="24"/>
        </w:rPr>
        <w:t xml:space="preserve">” (Acts 9:15). </w:t>
      </w:r>
    </w:p>
    <w:p w14:paraId="25EF183A" w14:textId="77777777" w:rsidR="00817969" w:rsidRPr="006D64EF" w:rsidRDefault="00817969" w:rsidP="00817969">
      <w:pPr>
        <w:spacing w:after="0"/>
        <w:rPr>
          <w:rFonts w:ascii="Calibri" w:hAnsi="Calibri" w:cstheme="majorBidi"/>
          <w:sz w:val="24"/>
          <w:szCs w:val="24"/>
        </w:rPr>
      </w:pPr>
    </w:p>
    <w:p w14:paraId="6081362B" w14:textId="77777777" w:rsidR="00817969" w:rsidRPr="006D64EF" w:rsidRDefault="00817969" w:rsidP="00817969">
      <w:pPr>
        <w:spacing w:after="0"/>
        <w:rPr>
          <w:rStyle w:val="text"/>
          <w:rFonts w:ascii="Calibri" w:hAnsi="Calibri" w:cs="Times New Roman"/>
          <w:color w:val="000000"/>
          <w:sz w:val="24"/>
          <w:szCs w:val="24"/>
          <w:shd w:val="clear" w:color="auto" w:fill="FFFFFF"/>
        </w:rPr>
      </w:pPr>
      <w:r w:rsidRPr="006D64EF">
        <w:rPr>
          <w:rFonts w:ascii="Calibri" w:hAnsi="Calibri" w:cstheme="majorBidi"/>
          <w:sz w:val="24"/>
          <w:szCs w:val="24"/>
        </w:rPr>
        <w:t xml:space="preserve">Paul saw everything in his life, good or bad, as an opportunity to share the Gospel. The key was his attitude, his motivation in life. </w:t>
      </w:r>
    </w:p>
    <w:p w14:paraId="58080C4D" w14:textId="77777777" w:rsidR="00817969" w:rsidRPr="006D64EF" w:rsidRDefault="00817969" w:rsidP="00817969">
      <w:pPr>
        <w:spacing w:after="0"/>
        <w:rPr>
          <w:rStyle w:val="text"/>
          <w:rFonts w:ascii="Calibri" w:hAnsi="Calibri" w:cs="Times New Roman"/>
          <w:color w:val="000000"/>
          <w:sz w:val="24"/>
          <w:szCs w:val="24"/>
          <w:shd w:val="clear" w:color="auto" w:fill="FFFFFF"/>
        </w:rPr>
      </w:pPr>
    </w:p>
    <w:p w14:paraId="47CCC967" w14:textId="77777777" w:rsidR="00817969" w:rsidRPr="006D64EF" w:rsidRDefault="00817969" w:rsidP="00817969">
      <w:pPr>
        <w:pStyle w:val="NormalWeb"/>
        <w:shd w:val="clear" w:color="auto" w:fill="FFFFFF"/>
        <w:spacing w:before="0" w:beforeAutospacing="0" w:after="0" w:afterAutospacing="0" w:line="276" w:lineRule="auto"/>
        <w:rPr>
          <w:rStyle w:val="text"/>
          <w:rFonts w:ascii="Calibri" w:hAnsi="Calibri"/>
          <w:color w:val="000000"/>
          <w:shd w:val="clear" w:color="auto" w:fill="FFFFFF"/>
        </w:rPr>
      </w:pPr>
      <w:r w:rsidRPr="006D64EF">
        <w:rPr>
          <w:rStyle w:val="text"/>
          <w:rFonts w:ascii="Calibri" w:hAnsi="Calibri"/>
          <w:color w:val="000000"/>
          <w:shd w:val="clear" w:color="auto" w:fill="FFFFFF"/>
        </w:rPr>
        <w:t>Some of God’s greatest instruments have been marked by suffering. Jesus, obviously. But He also said His disciples would have trouble in this world (John 16:33) and that the world hates them (John 15:18-25). And yet, He says to them:</w:t>
      </w:r>
    </w:p>
    <w:p w14:paraId="16574FAF" w14:textId="77777777" w:rsidR="00817969" w:rsidRPr="006D64EF" w:rsidRDefault="00817969" w:rsidP="00817969">
      <w:pPr>
        <w:pStyle w:val="NormalWeb"/>
        <w:shd w:val="clear" w:color="auto" w:fill="FFFFFF"/>
        <w:spacing w:before="0" w:beforeAutospacing="0" w:after="0" w:afterAutospacing="0" w:line="276" w:lineRule="auto"/>
        <w:rPr>
          <w:rStyle w:val="text"/>
          <w:rFonts w:ascii="Calibri" w:hAnsi="Calibri"/>
          <w:color w:val="000000"/>
          <w:shd w:val="clear" w:color="auto" w:fill="FFFFFF"/>
        </w:rPr>
      </w:pPr>
    </w:p>
    <w:p w14:paraId="2E98A931" w14:textId="4C6A750E" w:rsidR="00817969" w:rsidRPr="006D64EF" w:rsidRDefault="00817969" w:rsidP="00FA6AA3">
      <w:pPr>
        <w:pStyle w:val="NormalWeb"/>
        <w:shd w:val="clear" w:color="auto" w:fill="FFFFFF"/>
        <w:spacing w:before="0" w:beforeAutospacing="0" w:after="0" w:afterAutospacing="0" w:line="276" w:lineRule="auto"/>
        <w:ind w:left="720" w:right="720"/>
        <w:rPr>
          <w:rStyle w:val="woj"/>
          <w:rFonts w:ascii="Calibri" w:hAnsi="Calibri"/>
          <w:color w:val="000000"/>
        </w:rPr>
      </w:pPr>
      <w:r w:rsidRPr="006D64EF">
        <w:rPr>
          <w:rStyle w:val="woj"/>
          <w:rFonts w:ascii="Calibri" w:hAnsi="Calibri"/>
          <w:i/>
          <w:color w:val="000000"/>
        </w:rPr>
        <w:t xml:space="preserve">Blessed </w:t>
      </w:r>
      <w:proofErr w:type="gramStart"/>
      <w:r w:rsidRPr="006D64EF">
        <w:rPr>
          <w:rStyle w:val="woj"/>
          <w:rFonts w:ascii="Calibri" w:hAnsi="Calibri"/>
          <w:i/>
          <w:color w:val="000000"/>
        </w:rPr>
        <w:t>are</w:t>
      </w:r>
      <w:proofErr w:type="gramEnd"/>
      <w:r w:rsidRPr="006D64EF">
        <w:rPr>
          <w:rStyle w:val="woj"/>
          <w:rFonts w:ascii="Calibri" w:hAnsi="Calibri"/>
          <w:i/>
          <w:color w:val="000000"/>
        </w:rPr>
        <w:t xml:space="preserve"> those who are persecuted for righteousness' sake, for theirs is the kingdom of heaven. Blessed are you when others revile you and persecute you and utter all kinds of evil against you falsely on my account.</w:t>
      </w:r>
      <w:r w:rsidRPr="006D64EF">
        <w:rPr>
          <w:rFonts w:ascii="Calibri" w:hAnsi="Calibri"/>
          <w:i/>
          <w:color w:val="000000"/>
        </w:rPr>
        <w:t> </w:t>
      </w:r>
      <w:r w:rsidRPr="006D64EF">
        <w:rPr>
          <w:rStyle w:val="woj"/>
          <w:rFonts w:ascii="Calibri" w:hAnsi="Calibri"/>
          <w:i/>
          <w:color w:val="000000"/>
        </w:rPr>
        <w:t>Rejoice and be glad, for your reward is great in heaven, for so they persecuted the prophets who were before you.</w:t>
      </w:r>
      <w:r w:rsidRPr="006D64EF">
        <w:rPr>
          <w:rStyle w:val="woj"/>
          <w:rFonts w:ascii="Calibri" w:hAnsi="Calibri"/>
          <w:color w:val="000000"/>
        </w:rPr>
        <w:t xml:space="preserve"> </w:t>
      </w:r>
      <w:r w:rsidR="00C577E5">
        <w:rPr>
          <w:rStyle w:val="woj"/>
          <w:rFonts w:ascii="Calibri" w:hAnsi="Calibri"/>
          <w:color w:val="000000"/>
        </w:rPr>
        <w:t>(</w:t>
      </w:r>
      <w:r w:rsidRPr="006D64EF">
        <w:rPr>
          <w:rStyle w:val="woj"/>
          <w:rFonts w:ascii="Calibri" w:hAnsi="Calibri"/>
          <w:color w:val="000000"/>
        </w:rPr>
        <w:t>Matthew 5:10-12</w:t>
      </w:r>
      <w:r w:rsidR="00C577E5">
        <w:rPr>
          <w:rStyle w:val="woj"/>
          <w:rFonts w:ascii="Calibri" w:hAnsi="Calibri"/>
          <w:color w:val="000000"/>
        </w:rPr>
        <w:t>)</w:t>
      </w:r>
    </w:p>
    <w:p w14:paraId="319F949E" w14:textId="77777777" w:rsidR="00817969" w:rsidRPr="006D64EF" w:rsidRDefault="00817969" w:rsidP="00817969">
      <w:pPr>
        <w:spacing w:after="0"/>
        <w:rPr>
          <w:rFonts w:ascii="Calibri" w:hAnsi="Calibri" w:cstheme="majorBidi"/>
          <w:sz w:val="24"/>
          <w:szCs w:val="24"/>
        </w:rPr>
      </w:pPr>
    </w:p>
    <w:p w14:paraId="521546BE" w14:textId="0B4493FB" w:rsidR="00817969" w:rsidRPr="006D64EF" w:rsidRDefault="00817969" w:rsidP="00817969">
      <w:pPr>
        <w:spacing w:after="0"/>
        <w:rPr>
          <w:rFonts w:ascii="Calibri" w:hAnsi="Calibri" w:cstheme="majorBidi"/>
          <w:sz w:val="24"/>
          <w:szCs w:val="24"/>
        </w:rPr>
      </w:pPr>
      <w:r w:rsidRPr="006D64EF">
        <w:rPr>
          <w:rFonts w:ascii="Calibri" w:hAnsi="Calibri" w:cstheme="majorBidi"/>
          <w:sz w:val="24"/>
          <w:szCs w:val="24"/>
        </w:rPr>
        <w:t xml:space="preserve">Paul did not view suffering as meaningless or as proof that God had abandoned </w:t>
      </w:r>
      <w:r w:rsidR="001028EA">
        <w:rPr>
          <w:rFonts w:ascii="Calibri" w:hAnsi="Calibri" w:cstheme="majorBidi"/>
          <w:sz w:val="24"/>
          <w:szCs w:val="24"/>
        </w:rPr>
        <w:t>him</w:t>
      </w:r>
      <w:r w:rsidRPr="006D64EF">
        <w:rPr>
          <w:rFonts w:ascii="Calibri" w:hAnsi="Calibri" w:cstheme="majorBidi"/>
          <w:sz w:val="24"/>
          <w:szCs w:val="24"/>
        </w:rPr>
        <w:t xml:space="preserve">. Rather, he saw suffering as an opportunity. And a tool that molded endurance and faith in us (Romans 5:3-5). When our motivation is focused on advancing the Gospel more than our own comfort or ease, we, like Paul, </w:t>
      </w:r>
      <w:r w:rsidR="001028EA" w:rsidRPr="006D64EF">
        <w:rPr>
          <w:rFonts w:ascii="Calibri" w:hAnsi="Calibri" w:cstheme="majorBidi"/>
          <w:sz w:val="24"/>
          <w:szCs w:val="24"/>
        </w:rPr>
        <w:t xml:space="preserve">can </w:t>
      </w:r>
      <w:r w:rsidRPr="006D64EF">
        <w:rPr>
          <w:rFonts w:ascii="Calibri" w:hAnsi="Calibri" w:cstheme="majorBidi"/>
          <w:sz w:val="24"/>
          <w:szCs w:val="24"/>
        </w:rPr>
        <w:t xml:space="preserve">see obstacles as opportunities. It’s all in our attitude. </w:t>
      </w:r>
    </w:p>
    <w:p w14:paraId="1547BC98" w14:textId="77777777" w:rsidR="00817969" w:rsidRPr="006D64EF" w:rsidRDefault="00817969" w:rsidP="00817969">
      <w:pPr>
        <w:spacing w:after="0"/>
        <w:rPr>
          <w:rFonts w:ascii="Calibri" w:hAnsi="Calibri" w:cstheme="majorBidi"/>
          <w:sz w:val="24"/>
          <w:szCs w:val="24"/>
        </w:rPr>
      </w:pPr>
    </w:p>
    <w:p w14:paraId="7C1AD753" w14:textId="284E190E" w:rsidR="00817969" w:rsidRDefault="00817969" w:rsidP="00817969">
      <w:pPr>
        <w:spacing w:after="0"/>
        <w:rPr>
          <w:rFonts w:ascii="Calibri" w:hAnsi="Calibri" w:cstheme="majorBidi"/>
          <w:b/>
          <w:i/>
          <w:sz w:val="24"/>
          <w:szCs w:val="24"/>
        </w:rPr>
      </w:pPr>
      <w:r w:rsidRPr="00817969">
        <w:rPr>
          <w:rFonts w:ascii="Calibri" w:hAnsi="Calibri" w:cstheme="majorBidi"/>
          <w:b/>
          <w:i/>
          <w:sz w:val="24"/>
          <w:szCs w:val="24"/>
        </w:rPr>
        <w:t xml:space="preserve">Have you ever seen </w:t>
      </w:r>
      <w:r w:rsidR="0060313F">
        <w:rPr>
          <w:rFonts w:ascii="Calibri" w:hAnsi="Calibri" w:cstheme="majorBidi"/>
          <w:b/>
          <w:i/>
          <w:sz w:val="24"/>
          <w:szCs w:val="24"/>
        </w:rPr>
        <w:t>someone</w:t>
      </w:r>
      <w:r w:rsidR="0060313F" w:rsidRPr="00817969">
        <w:rPr>
          <w:rFonts w:ascii="Calibri" w:hAnsi="Calibri" w:cstheme="majorBidi"/>
          <w:b/>
          <w:i/>
          <w:sz w:val="24"/>
          <w:szCs w:val="24"/>
        </w:rPr>
        <w:t xml:space="preserve"> </w:t>
      </w:r>
      <w:r w:rsidRPr="00817969">
        <w:rPr>
          <w:rFonts w:ascii="Calibri" w:hAnsi="Calibri" w:cstheme="majorBidi"/>
          <w:b/>
          <w:i/>
          <w:sz w:val="24"/>
          <w:szCs w:val="24"/>
        </w:rPr>
        <w:t xml:space="preserve">using </w:t>
      </w:r>
      <w:r w:rsidR="0060313F">
        <w:rPr>
          <w:rFonts w:ascii="Calibri" w:hAnsi="Calibri" w:cstheme="majorBidi"/>
          <w:b/>
          <w:i/>
          <w:sz w:val="24"/>
          <w:szCs w:val="24"/>
        </w:rPr>
        <w:t>his or her</w:t>
      </w:r>
      <w:r w:rsidR="0060313F" w:rsidRPr="00817969">
        <w:rPr>
          <w:rFonts w:ascii="Calibri" w:hAnsi="Calibri" w:cstheme="majorBidi"/>
          <w:b/>
          <w:i/>
          <w:sz w:val="24"/>
          <w:szCs w:val="24"/>
        </w:rPr>
        <w:t xml:space="preserve"> </w:t>
      </w:r>
      <w:r w:rsidRPr="00817969">
        <w:rPr>
          <w:rFonts w:ascii="Calibri" w:hAnsi="Calibri" w:cstheme="majorBidi"/>
          <w:b/>
          <w:i/>
          <w:sz w:val="24"/>
          <w:szCs w:val="24"/>
        </w:rPr>
        <w:t xml:space="preserve">suffering as an opportunity to share the Gospel? How did that work out for </w:t>
      </w:r>
      <w:r w:rsidR="0060313F">
        <w:rPr>
          <w:rFonts w:ascii="Calibri" w:hAnsi="Calibri" w:cstheme="majorBidi"/>
          <w:b/>
          <w:i/>
          <w:sz w:val="24"/>
          <w:szCs w:val="24"/>
        </w:rPr>
        <w:t>the person</w:t>
      </w:r>
      <w:r w:rsidRPr="00817969">
        <w:rPr>
          <w:rFonts w:ascii="Calibri" w:hAnsi="Calibri" w:cstheme="majorBidi"/>
          <w:b/>
          <w:i/>
          <w:sz w:val="24"/>
          <w:szCs w:val="24"/>
        </w:rPr>
        <w:t xml:space="preserve">? </w:t>
      </w:r>
    </w:p>
    <w:p w14:paraId="1DEB5F13" w14:textId="77777777" w:rsidR="00817969" w:rsidRPr="00817969" w:rsidRDefault="00817969" w:rsidP="00817969">
      <w:pPr>
        <w:spacing w:after="0"/>
        <w:rPr>
          <w:rFonts w:ascii="Calibri" w:hAnsi="Calibri" w:cstheme="majorBidi"/>
          <w:b/>
          <w:i/>
          <w:sz w:val="24"/>
          <w:szCs w:val="24"/>
        </w:rPr>
      </w:pPr>
    </w:p>
    <w:p w14:paraId="2CC38FA1" w14:textId="77777777" w:rsidR="00817969" w:rsidRPr="00817969" w:rsidRDefault="00817969" w:rsidP="00817969">
      <w:pPr>
        <w:spacing w:after="0"/>
        <w:rPr>
          <w:rFonts w:ascii="Calibri" w:hAnsi="Calibri" w:cstheme="majorBidi"/>
          <w:b/>
          <w:i/>
          <w:sz w:val="24"/>
          <w:szCs w:val="24"/>
        </w:rPr>
      </w:pPr>
      <w:r w:rsidRPr="00817969">
        <w:rPr>
          <w:rFonts w:ascii="Calibri" w:hAnsi="Calibri" w:cstheme="majorBidi"/>
          <w:b/>
          <w:i/>
          <w:sz w:val="24"/>
          <w:szCs w:val="24"/>
        </w:rPr>
        <w:t xml:space="preserve">How can you reframe your thinking, to see your obstacles as opportunities for mission? </w:t>
      </w:r>
    </w:p>
    <w:p w14:paraId="6569CC5B" w14:textId="77777777" w:rsidR="00817969" w:rsidRPr="006D64EF" w:rsidRDefault="00817969" w:rsidP="00817969">
      <w:pPr>
        <w:spacing w:after="0"/>
        <w:rPr>
          <w:rFonts w:ascii="Calibri" w:hAnsi="Calibri" w:cstheme="majorBidi"/>
          <w:sz w:val="24"/>
          <w:szCs w:val="24"/>
        </w:rPr>
      </w:pPr>
    </w:p>
    <w:p w14:paraId="26D1BA18" w14:textId="587B8282" w:rsidR="00817969" w:rsidRPr="006D64EF" w:rsidRDefault="00817969" w:rsidP="00817969">
      <w:pPr>
        <w:spacing w:after="0"/>
        <w:rPr>
          <w:rFonts w:ascii="Calibri" w:hAnsi="Calibri" w:cstheme="majorBidi"/>
          <w:sz w:val="24"/>
          <w:szCs w:val="24"/>
        </w:rPr>
      </w:pPr>
      <w:r w:rsidRPr="006D64EF">
        <w:rPr>
          <w:rFonts w:ascii="Calibri" w:hAnsi="Calibri" w:cstheme="majorBidi"/>
          <w:sz w:val="24"/>
          <w:szCs w:val="24"/>
        </w:rPr>
        <w:t>Paul was able to turn his obstacle into opportunity because of his boldness. And he called others to be bold in sharing the Gospel (v. 14) One of the other positives of his imprisonment, besides being able to witness to a wider audience, is that it emboldened others to preach the Gospel</w:t>
      </w:r>
      <w:r w:rsidR="001028EA">
        <w:rPr>
          <w:rFonts w:ascii="Calibri" w:hAnsi="Calibri" w:cstheme="majorBidi"/>
          <w:sz w:val="24"/>
          <w:szCs w:val="24"/>
        </w:rPr>
        <w:t>—</w:t>
      </w:r>
      <w:r w:rsidRPr="006D64EF">
        <w:rPr>
          <w:rFonts w:ascii="Calibri" w:hAnsi="Calibri" w:cstheme="majorBidi"/>
          <w:sz w:val="24"/>
          <w:szCs w:val="24"/>
        </w:rPr>
        <w:t xml:space="preserve">a direct result of his </w:t>
      </w:r>
      <w:r w:rsidR="001028EA" w:rsidRPr="006D64EF">
        <w:rPr>
          <w:rFonts w:ascii="Calibri" w:hAnsi="Calibri" w:cstheme="majorBidi"/>
          <w:sz w:val="24"/>
          <w:szCs w:val="24"/>
        </w:rPr>
        <w:t>less</w:t>
      </w:r>
      <w:r w:rsidR="001028EA">
        <w:rPr>
          <w:rFonts w:ascii="Calibri" w:hAnsi="Calibri" w:cstheme="majorBidi"/>
          <w:sz w:val="24"/>
          <w:szCs w:val="24"/>
        </w:rPr>
        <w:t>-</w:t>
      </w:r>
      <w:r w:rsidR="001028EA" w:rsidRPr="006D64EF">
        <w:rPr>
          <w:rFonts w:ascii="Calibri" w:hAnsi="Calibri" w:cstheme="majorBidi"/>
          <w:sz w:val="24"/>
          <w:szCs w:val="24"/>
        </w:rPr>
        <w:t>than</w:t>
      </w:r>
      <w:r w:rsidR="001028EA">
        <w:rPr>
          <w:rFonts w:ascii="Calibri" w:hAnsi="Calibri" w:cstheme="majorBidi"/>
          <w:sz w:val="24"/>
          <w:szCs w:val="24"/>
        </w:rPr>
        <w:t>-</w:t>
      </w:r>
      <w:r w:rsidRPr="006D64EF">
        <w:rPr>
          <w:rFonts w:ascii="Calibri" w:hAnsi="Calibri" w:cstheme="majorBidi"/>
          <w:sz w:val="24"/>
          <w:szCs w:val="24"/>
        </w:rPr>
        <w:t>enviable incarceration. As one commentator put it</w:t>
      </w:r>
      <w:r w:rsidR="001028EA">
        <w:rPr>
          <w:rFonts w:ascii="Calibri" w:hAnsi="Calibri" w:cstheme="majorBidi"/>
          <w:sz w:val="24"/>
          <w:szCs w:val="24"/>
        </w:rPr>
        <w:t>:</w:t>
      </w:r>
      <w:r w:rsidRPr="006D64EF">
        <w:rPr>
          <w:rFonts w:ascii="Calibri" w:hAnsi="Calibri" w:cstheme="majorBidi"/>
          <w:sz w:val="24"/>
          <w:szCs w:val="24"/>
        </w:rPr>
        <w:t xml:space="preserve"> “</w:t>
      </w:r>
      <w:r w:rsidRPr="006D64EF">
        <w:rPr>
          <w:rFonts w:ascii="Calibri" w:hAnsi="Calibri" w:cs="Times New Roman"/>
          <w:sz w:val="24"/>
          <w:szCs w:val="24"/>
        </w:rPr>
        <w:t>Paul’s confinement was doing what his circumstances outside of prison could never do.”</w:t>
      </w:r>
      <w:r w:rsidRPr="006D64EF">
        <w:rPr>
          <w:rFonts w:ascii="Calibri" w:hAnsi="Calibri" w:cs="Times New Roman"/>
          <w:sz w:val="24"/>
          <w:szCs w:val="24"/>
          <w:vertAlign w:val="superscript"/>
        </w:rPr>
        <w:footnoteReference w:id="1"/>
      </w:r>
    </w:p>
    <w:p w14:paraId="56DCE7EF" w14:textId="77777777" w:rsidR="00817969" w:rsidRPr="006D64EF" w:rsidRDefault="00817969" w:rsidP="00817969">
      <w:pPr>
        <w:spacing w:after="0"/>
        <w:rPr>
          <w:rFonts w:ascii="Calibri" w:hAnsi="Calibri" w:cstheme="majorBidi"/>
          <w:sz w:val="24"/>
          <w:szCs w:val="24"/>
        </w:rPr>
      </w:pPr>
    </w:p>
    <w:p w14:paraId="73BAA505" w14:textId="77777777" w:rsidR="00817969" w:rsidRDefault="00817969" w:rsidP="00817969">
      <w:pPr>
        <w:spacing w:after="0"/>
        <w:rPr>
          <w:rFonts w:ascii="Calibri" w:hAnsi="Calibri" w:cstheme="majorBidi"/>
          <w:b/>
          <w:i/>
          <w:sz w:val="24"/>
          <w:szCs w:val="24"/>
        </w:rPr>
      </w:pPr>
      <w:r w:rsidRPr="00817969">
        <w:rPr>
          <w:rFonts w:ascii="Calibri" w:hAnsi="Calibri" w:cstheme="majorBidi"/>
          <w:b/>
          <w:i/>
          <w:sz w:val="24"/>
          <w:szCs w:val="24"/>
        </w:rPr>
        <w:t xml:space="preserve">How would Paul’s imprisonment give other believers more confidence to preach with boldness? </w:t>
      </w:r>
    </w:p>
    <w:p w14:paraId="7E1BDBF8" w14:textId="77777777" w:rsidR="00817969" w:rsidRPr="00817969" w:rsidRDefault="00817969" w:rsidP="00817969">
      <w:pPr>
        <w:spacing w:after="0"/>
        <w:rPr>
          <w:rFonts w:ascii="Calibri" w:hAnsi="Calibri" w:cstheme="majorBidi"/>
          <w:b/>
          <w:i/>
          <w:sz w:val="24"/>
          <w:szCs w:val="24"/>
        </w:rPr>
      </w:pPr>
    </w:p>
    <w:p w14:paraId="5A59B1EB" w14:textId="69BB2132" w:rsidR="00817969" w:rsidRDefault="00817969" w:rsidP="00817969">
      <w:pPr>
        <w:spacing w:after="0"/>
        <w:rPr>
          <w:rFonts w:ascii="Calibri" w:hAnsi="Calibri" w:cstheme="majorBidi"/>
          <w:b/>
          <w:i/>
          <w:sz w:val="24"/>
          <w:szCs w:val="24"/>
        </w:rPr>
      </w:pPr>
      <w:r w:rsidRPr="00817969">
        <w:rPr>
          <w:rFonts w:ascii="Calibri" w:hAnsi="Calibri" w:cstheme="majorBidi"/>
          <w:b/>
          <w:i/>
          <w:sz w:val="24"/>
          <w:szCs w:val="24"/>
        </w:rPr>
        <w:lastRenderedPageBreak/>
        <w:t xml:space="preserve">Who has helped you build your faith through </w:t>
      </w:r>
      <w:r w:rsidR="0060313F">
        <w:rPr>
          <w:rFonts w:ascii="Calibri" w:hAnsi="Calibri" w:cstheme="majorBidi"/>
          <w:b/>
          <w:i/>
          <w:sz w:val="24"/>
          <w:szCs w:val="24"/>
        </w:rPr>
        <w:t>his or her</w:t>
      </w:r>
      <w:r w:rsidR="0060313F" w:rsidRPr="00817969">
        <w:rPr>
          <w:rFonts w:ascii="Calibri" w:hAnsi="Calibri" w:cstheme="majorBidi"/>
          <w:b/>
          <w:i/>
          <w:sz w:val="24"/>
          <w:szCs w:val="24"/>
        </w:rPr>
        <w:t xml:space="preserve"> </w:t>
      </w:r>
      <w:r w:rsidRPr="00817969">
        <w:rPr>
          <w:rFonts w:ascii="Calibri" w:hAnsi="Calibri" w:cstheme="majorBidi"/>
          <w:b/>
          <w:i/>
          <w:sz w:val="24"/>
          <w:szCs w:val="24"/>
        </w:rPr>
        <w:t xml:space="preserve">faithful endurance? </w:t>
      </w:r>
    </w:p>
    <w:p w14:paraId="3E0B5D03" w14:textId="77777777" w:rsidR="00817969" w:rsidRDefault="00817969" w:rsidP="00817969">
      <w:pPr>
        <w:spacing w:after="0"/>
        <w:rPr>
          <w:rFonts w:ascii="Calibri" w:hAnsi="Calibri" w:cstheme="majorBidi"/>
          <w:b/>
          <w:i/>
          <w:sz w:val="24"/>
          <w:szCs w:val="24"/>
        </w:rPr>
      </w:pPr>
      <w:r w:rsidRPr="00817969">
        <w:rPr>
          <w:rFonts w:ascii="Calibri" w:hAnsi="Calibri" w:cstheme="majorBidi"/>
          <w:b/>
          <w:i/>
          <w:sz w:val="24"/>
          <w:szCs w:val="24"/>
        </w:rPr>
        <w:t xml:space="preserve">How can we encourage each other to be bold in sharing our faith? </w:t>
      </w:r>
    </w:p>
    <w:p w14:paraId="6951DC63" w14:textId="77777777" w:rsidR="00817969" w:rsidRPr="00817969" w:rsidRDefault="00817969" w:rsidP="00817969">
      <w:pPr>
        <w:spacing w:after="0"/>
        <w:rPr>
          <w:rFonts w:ascii="Calibri" w:hAnsi="Calibri" w:cstheme="majorBidi"/>
          <w:b/>
          <w:i/>
          <w:sz w:val="24"/>
          <w:szCs w:val="24"/>
        </w:rPr>
      </w:pPr>
    </w:p>
    <w:p w14:paraId="54FC115B" w14:textId="77777777" w:rsidR="00817969" w:rsidRPr="00817969" w:rsidRDefault="00817969" w:rsidP="00817969">
      <w:pPr>
        <w:spacing w:after="0"/>
        <w:rPr>
          <w:rFonts w:ascii="Calibri" w:hAnsi="Calibri" w:cstheme="majorBidi"/>
          <w:b/>
          <w:i/>
          <w:sz w:val="24"/>
          <w:szCs w:val="24"/>
        </w:rPr>
      </w:pPr>
      <w:r w:rsidRPr="00817969">
        <w:rPr>
          <w:rFonts w:ascii="Calibri" w:hAnsi="Calibri" w:cstheme="majorBidi"/>
          <w:b/>
          <w:i/>
          <w:sz w:val="24"/>
          <w:szCs w:val="24"/>
        </w:rPr>
        <w:t>What is one way you could be bold in sharing the Gospel with someone this week?</w:t>
      </w:r>
    </w:p>
    <w:p w14:paraId="1288B749" w14:textId="77777777" w:rsidR="0088062F" w:rsidRDefault="0088062F" w:rsidP="0088062F">
      <w:pPr>
        <w:spacing w:after="0"/>
        <w:rPr>
          <w:rFonts w:asciiTheme="majorBidi" w:hAnsiTheme="majorBidi" w:cstheme="majorBidi"/>
          <w:sz w:val="24"/>
          <w:szCs w:val="24"/>
        </w:rPr>
      </w:pPr>
    </w:p>
    <w:p w14:paraId="21EC32B4" w14:textId="77777777" w:rsidR="0088062F" w:rsidRDefault="0088062F" w:rsidP="0088062F">
      <w:pPr>
        <w:spacing w:after="0"/>
        <w:rPr>
          <w:rFonts w:ascii="Calibri" w:hAnsi="Calibri"/>
          <w:sz w:val="24"/>
          <w:szCs w:val="24"/>
        </w:rPr>
      </w:pPr>
    </w:p>
    <w:p w14:paraId="1035BCA8" w14:textId="38F261A1" w:rsidR="00DA7079" w:rsidRPr="00EE398F" w:rsidRDefault="00817969" w:rsidP="00DA7079">
      <w:pPr>
        <w:spacing w:after="0"/>
        <w:rPr>
          <w:rFonts w:ascii="Calibri" w:hAnsi="Calibri"/>
          <w:b/>
          <w:sz w:val="24"/>
          <w:szCs w:val="24"/>
        </w:rPr>
      </w:pPr>
      <w:r>
        <w:rPr>
          <w:rFonts w:ascii="Calibri" w:hAnsi="Calibri"/>
          <w:b/>
          <w:sz w:val="24"/>
          <w:szCs w:val="24"/>
        </w:rPr>
        <w:t>Philippians 1:15-18</w:t>
      </w:r>
      <w:r w:rsidR="00DA7079" w:rsidRPr="00EE398F">
        <w:rPr>
          <w:rFonts w:ascii="Calibri" w:hAnsi="Calibri"/>
          <w:b/>
          <w:sz w:val="24"/>
          <w:szCs w:val="24"/>
        </w:rPr>
        <w:t xml:space="preserve"> [Read]</w:t>
      </w:r>
    </w:p>
    <w:p w14:paraId="789337F8" w14:textId="214CD368" w:rsidR="00DA7079" w:rsidRPr="00817969" w:rsidRDefault="00DA7079" w:rsidP="00817969">
      <w:pPr>
        <w:spacing w:after="0"/>
        <w:rPr>
          <w:rFonts w:ascii="Calibri" w:hAnsi="Calibri" w:cstheme="majorBidi"/>
          <w:bCs/>
          <w:sz w:val="24"/>
          <w:szCs w:val="24"/>
        </w:rPr>
      </w:pPr>
      <w:r w:rsidRPr="00EE398F">
        <w:rPr>
          <w:rFonts w:ascii="Calibri" w:hAnsi="Calibri"/>
          <w:b/>
          <w:sz w:val="24"/>
          <w:szCs w:val="24"/>
        </w:rPr>
        <w:t>Sub-Point</w:t>
      </w:r>
      <w:r w:rsidR="00817969">
        <w:rPr>
          <w:rFonts w:ascii="Calibri" w:hAnsi="Calibri"/>
          <w:b/>
          <w:sz w:val="24"/>
          <w:szCs w:val="24"/>
        </w:rPr>
        <w:t xml:space="preserve"> 2</w:t>
      </w:r>
      <w:r w:rsidRPr="00EE398F">
        <w:rPr>
          <w:rFonts w:ascii="Calibri" w:hAnsi="Calibri"/>
          <w:b/>
          <w:sz w:val="24"/>
          <w:szCs w:val="24"/>
        </w:rPr>
        <w:t>:</w:t>
      </w:r>
      <w:r w:rsidRPr="00EE398F">
        <w:rPr>
          <w:rFonts w:ascii="Calibri" w:hAnsi="Calibri"/>
          <w:sz w:val="24"/>
          <w:szCs w:val="24"/>
        </w:rPr>
        <w:t xml:space="preserve"> </w:t>
      </w:r>
      <w:r w:rsidR="00817969" w:rsidRPr="00817969">
        <w:rPr>
          <w:rFonts w:ascii="Calibri" w:hAnsi="Calibri" w:cstheme="majorBidi"/>
          <w:bCs/>
          <w:sz w:val="24"/>
          <w:szCs w:val="24"/>
        </w:rPr>
        <w:t>Even if someone has bad motives, rejoice because the Gospel is still preached.</w:t>
      </w:r>
    </w:p>
    <w:p w14:paraId="1B56F97A" w14:textId="77777777" w:rsidR="00817969" w:rsidRPr="00817969" w:rsidRDefault="00817969" w:rsidP="00817969">
      <w:pPr>
        <w:spacing w:after="0"/>
        <w:rPr>
          <w:rFonts w:ascii="Calibri" w:hAnsi="Calibri" w:cstheme="majorBidi"/>
          <w:b/>
          <w:bCs/>
          <w:sz w:val="24"/>
          <w:szCs w:val="24"/>
        </w:rPr>
      </w:pPr>
    </w:p>
    <w:p w14:paraId="104CB525" w14:textId="77777777" w:rsidR="00817969" w:rsidRPr="006D64EF" w:rsidRDefault="00817969" w:rsidP="00817969">
      <w:pPr>
        <w:spacing w:after="0"/>
        <w:rPr>
          <w:rFonts w:ascii="Calibri" w:hAnsi="Calibri" w:cstheme="majorBidi"/>
          <w:sz w:val="24"/>
          <w:szCs w:val="24"/>
        </w:rPr>
      </w:pPr>
      <w:r w:rsidRPr="006D64EF">
        <w:rPr>
          <w:rFonts w:ascii="Calibri" w:hAnsi="Calibri" w:cstheme="majorBidi"/>
          <w:sz w:val="24"/>
          <w:szCs w:val="24"/>
        </w:rPr>
        <w:t xml:space="preserve">In verses 15-18, Paul is expounding upon these people who have been emboldened by his imprisonment to preach the Gospel. He separates them into two categories: those who do it out of rivalry and those who do it out of love. </w:t>
      </w:r>
    </w:p>
    <w:p w14:paraId="69CE01DD" w14:textId="77777777" w:rsidR="00817969" w:rsidRPr="006D64EF" w:rsidRDefault="00817969" w:rsidP="00817969">
      <w:pPr>
        <w:spacing w:after="0"/>
        <w:rPr>
          <w:rFonts w:ascii="Calibri" w:hAnsi="Calibri" w:cstheme="majorBidi"/>
          <w:sz w:val="24"/>
          <w:szCs w:val="24"/>
        </w:rPr>
      </w:pPr>
    </w:p>
    <w:p w14:paraId="1F2A68AF" w14:textId="77777777" w:rsidR="00817969" w:rsidRPr="00817969" w:rsidRDefault="00817969" w:rsidP="00817969">
      <w:pPr>
        <w:spacing w:after="0"/>
        <w:rPr>
          <w:rFonts w:ascii="Calibri" w:hAnsi="Calibri" w:cstheme="majorBidi"/>
          <w:b/>
          <w:i/>
          <w:sz w:val="24"/>
          <w:szCs w:val="24"/>
        </w:rPr>
      </w:pPr>
      <w:r w:rsidRPr="00817969">
        <w:rPr>
          <w:rFonts w:ascii="Calibri" w:hAnsi="Calibri" w:cstheme="majorBidi"/>
          <w:b/>
          <w:i/>
          <w:sz w:val="24"/>
          <w:szCs w:val="24"/>
        </w:rPr>
        <w:t xml:space="preserve">What does he say about each group of people? How does he describe them? </w:t>
      </w:r>
    </w:p>
    <w:p w14:paraId="38FEBC8B" w14:textId="77777777" w:rsidR="00817969" w:rsidRPr="006D64EF" w:rsidRDefault="00817969" w:rsidP="00817969">
      <w:pPr>
        <w:spacing w:after="0"/>
        <w:rPr>
          <w:rFonts w:ascii="Calibri" w:hAnsi="Calibri" w:cstheme="majorBidi"/>
          <w:sz w:val="24"/>
          <w:szCs w:val="24"/>
        </w:rPr>
      </w:pPr>
    </w:p>
    <w:p w14:paraId="1F93F877" w14:textId="32950892" w:rsidR="00817969" w:rsidRPr="006D64EF" w:rsidRDefault="00817969" w:rsidP="00817969">
      <w:pPr>
        <w:spacing w:after="0"/>
        <w:rPr>
          <w:rFonts w:ascii="Calibri" w:hAnsi="Calibri" w:cstheme="majorBidi"/>
          <w:sz w:val="24"/>
          <w:szCs w:val="24"/>
        </w:rPr>
      </w:pPr>
      <w:r w:rsidRPr="006D64EF">
        <w:rPr>
          <w:rFonts w:ascii="Calibri" w:hAnsi="Calibri" w:cstheme="majorBidi"/>
          <w:sz w:val="24"/>
          <w:szCs w:val="24"/>
        </w:rPr>
        <w:t xml:space="preserve">The word for rivalry here means </w:t>
      </w:r>
      <w:r w:rsidR="002526E4">
        <w:rPr>
          <w:rFonts w:ascii="Calibri" w:hAnsi="Calibri" w:cstheme="majorBidi"/>
          <w:sz w:val="24"/>
          <w:szCs w:val="24"/>
        </w:rPr>
        <w:t>“</w:t>
      </w:r>
      <w:r w:rsidRPr="006D64EF">
        <w:rPr>
          <w:rFonts w:ascii="Calibri" w:hAnsi="Calibri" w:cstheme="majorBidi"/>
          <w:sz w:val="24"/>
          <w:szCs w:val="24"/>
        </w:rPr>
        <w:t>creating strife or quarreling, stirring up trouble.</w:t>
      </w:r>
      <w:r w:rsidR="002526E4">
        <w:rPr>
          <w:rFonts w:ascii="Calibri" w:hAnsi="Calibri" w:cstheme="majorBidi"/>
          <w:sz w:val="24"/>
          <w:szCs w:val="24"/>
        </w:rPr>
        <w:t>”</w:t>
      </w:r>
      <w:r w:rsidRPr="006D64EF">
        <w:rPr>
          <w:rFonts w:ascii="Calibri" w:hAnsi="Calibri" w:cstheme="majorBidi"/>
          <w:sz w:val="24"/>
          <w:szCs w:val="24"/>
        </w:rPr>
        <w:t xml:space="preserve"> Paul uses the word in his “sin lists” elsewhere to say that people who act that way have hearts focused on the flesh rather than the Spirit. The words “envy and rivalry” also suggest a relationship that has gone wrong; Paul said that these preachers proclaimed Christ out of selfish ambition – to make themselves look good or to gain power or money or fame for themselves.</w:t>
      </w:r>
      <w:r w:rsidRPr="006D64EF">
        <w:rPr>
          <w:rFonts w:ascii="Calibri" w:hAnsi="Calibri"/>
          <w:vertAlign w:val="superscript"/>
        </w:rPr>
        <w:footnoteReference w:id="2"/>
      </w:r>
      <w:r w:rsidRPr="006D64EF">
        <w:rPr>
          <w:rFonts w:ascii="Calibri" w:hAnsi="Calibri" w:cstheme="majorBidi"/>
          <w:sz w:val="24"/>
          <w:szCs w:val="24"/>
        </w:rPr>
        <w:t xml:space="preserve"> But also, specifically, that they did it “to afflict me in my imprisonment” (v. 17). Perhaps these individuals hoped Rome would punish Paul or finally rid the church of him.</w:t>
      </w:r>
      <w:r w:rsidRPr="006D64EF">
        <w:rPr>
          <w:rFonts w:ascii="Calibri" w:hAnsi="Calibri" w:cs="Times New Roman"/>
          <w:sz w:val="24"/>
          <w:szCs w:val="24"/>
          <w:vertAlign w:val="superscript"/>
        </w:rPr>
        <w:footnoteReference w:id="3"/>
      </w:r>
      <w:r w:rsidRPr="006D64EF">
        <w:rPr>
          <w:rFonts w:ascii="Calibri" w:hAnsi="Calibri" w:cstheme="majorBidi"/>
          <w:sz w:val="24"/>
          <w:szCs w:val="24"/>
        </w:rPr>
        <w:t xml:space="preserve"> Whatever the case, the situation was personal and hurtful. </w:t>
      </w:r>
    </w:p>
    <w:p w14:paraId="0AAFAA27" w14:textId="77777777" w:rsidR="00817969" w:rsidRPr="006D64EF" w:rsidRDefault="00817969" w:rsidP="00817969">
      <w:pPr>
        <w:spacing w:after="0"/>
        <w:rPr>
          <w:rFonts w:ascii="Calibri" w:hAnsi="Calibri" w:cstheme="majorBidi"/>
          <w:sz w:val="24"/>
          <w:szCs w:val="24"/>
        </w:rPr>
      </w:pPr>
    </w:p>
    <w:p w14:paraId="101F4122" w14:textId="4AF57AFE" w:rsidR="00817969" w:rsidRPr="006D64EF" w:rsidRDefault="00817969" w:rsidP="00817969">
      <w:pPr>
        <w:spacing w:after="0"/>
        <w:rPr>
          <w:rFonts w:ascii="Calibri" w:hAnsi="Calibri" w:cstheme="majorBidi"/>
          <w:sz w:val="24"/>
          <w:szCs w:val="24"/>
        </w:rPr>
      </w:pPr>
      <w:r w:rsidRPr="006D64EF">
        <w:rPr>
          <w:rFonts w:ascii="Calibri" w:hAnsi="Calibri" w:cstheme="majorBidi"/>
          <w:sz w:val="24"/>
          <w:szCs w:val="24"/>
        </w:rPr>
        <w:t>Paul’s response to these rivals was admirable and fitting with his focus on the mission, with his motivation for everything. He said, “As long as Christ is preached, I rejoice” (v. 18). Paul did not present a defense to defend his reputation, retaliate with a counterattack or call for an end to his affliction. Those concerns are eclipsed by the mission. All that matters is that Christ is preached. All that matters is the advancement of the Gospel.</w:t>
      </w:r>
    </w:p>
    <w:p w14:paraId="1A127A37" w14:textId="77777777" w:rsidR="00817969" w:rsidRPr="006D64EF" w:rsidRDefault="00817969" w:rsidP="00817969">
      <w:pPr>
        <w:spacing w:after="0"/>
        <w:rPr>
          <w:rFonts w:ascii="Calibri" w:hAnsi="Calibri" w:cstheme="majorBidi"/>
          <w:sz w:val="24"/>
          <w:szCs w:val="24"/>
        </w:rPr>
      </w:pPr>
    </w:p>
    <w:p w14:paraId="51E740AF" w14:textId="2668BE3A" w:rsidR="00817969" w:rsidRPr="006D64EF" w:rsidRDefault="00817969" w:rsidP="00817969">
      <w:pPr>
        <w:spacing w:after="0"/>
        <w:rPr>
          <w:rFonts w:ascii="Calibri" w:hAnsi="Calibri" w:cstheme="majorBidi"/>
          <w:sz w:val="24"/>
          <w:szCs w:val="24"/>
        </w:rPr>
      </w:pPr>
      <w:r w:rsidRPr="006D64EF">
        <w:rPr>
          <w:rFonts w:ascii="Calibri" w:hAnsi="Calibri" w:cstheme="majorBidi"/>
          <w:sz w:val="24"/>
          <w:szCs w:val="24"/>
        </w:rPr>
        <w:t xml:space="preserve">Paul doesn’t use the Gospel as a platform for his own glory. He doesn’t put others down </w:t>
      </w:r>
      <w:proofErr w:type="gramStart"/>
      <w:r w:rsidRPr="006D64EF">
        <w:rPr>
          <w:rFonts w:ascii="Calibri" w:hAnsi="Calibri" w:cstheme="majorBidi"/>
          <w:sz w:val="24"/>
          <w:szCs w:val="24"/>
        </w:rPr>
        <w:t>in order to</w:t>
      </w:r>
      <w:proofErr w:type="gramEnd"/>
      <w:r w:rsidRPr="006D64EF">
        <w:rPr>
          <w:rFonts w:ascii="Calibri" w:hAnsi="Calibri" w:cstheme="majorBidi"/>
          <w:sz w:val="24"/>
          <w:szCs w:val="24"/>
        </w:rPr>
        <w:t xml:space="preserve"> lift himself up. He doesn’t react when goaded by people, doesn’t sink to their level, he doesn’t play that game. Those who preached out of love knew that Paul was in prison to defend </w:t>
      </w:r>
      <w:r w:rsidRPr="006D64EF">
        <w:rPr>
          <w:rFonts w:ascii="Calibri" w:hAnsi="Calibri" w:cstheme="majorBidi"/>
          <w:sz w:val="24"/>
          <w:szCs w:val="24"/>
        </w:rPr>
        <w:lastRenderedPageBreak/>
        <w:t>the Gospel (v. 16)</w:t>
      </w:r>
      <w:r w:rsidR="00D567FF">
        <w:rPr>
          <w:rFonts w:ascii="Calibri" w:hAnsi="Calibri" w:cstheme="majorBidi"/>
          <w:sz w:val="24"/>
          <w:szCs w:val="24"/>
        </w:rPr>
        <w:t>, that</w:t>
      </w:r>
      <w:r w:rsidRPr="006D64EF">
        <w:rPr>
          <w:rFonts w:ascii="Calibri" w:hAnsi="Calibri" w:cstheme="majorBidi"/>
          <w:sz w:val="24"/>
          <w:szCs w:val="24"/>
        </w:rPr>
        <w:t xml:space="preserve"> his motivations were pure and his commitment to the mission was enduring. It didn’t matter what his rivals said, those who loved him knew the truth.</w:t>
      </w:r>
    </w:p>
    <w:p w14:paraId="2FA955F6" w14:textId="77777777" w:rsidR="00817969" w:rsidRPr="006D64EF" w:rsidRDefault="00817969" w:rsidP="00817969">
      <w:pPr>
        <w:spacing w:after="0"/>
        <w:rPr>
          <w:rFonts w:ascii="Calibri" w:hAnsi="Calibri" w:cstheme="majorBidi"/>
          <w:sz w:val="24"/>
          <w:szCs w:val="24"/>
        </w:rPr>
      </w:pPr>
    </w:p>
    <w:p w14:paraId="0E5396C9" w14:textId="77777777" w:rsidR="00817969" w:rsidRDefault="00817969" w:rsidP="00817969">
      <w:pPr>
        <w:spacing w:after="0"/>
        <w:rPr>
          <w:rFonts w:ascii="Calibri" w:hAnsi="Calibri" w:cstheme="majorBidi"/>
          <w:b/>
          <w:i/>
          <w:sz w:val="24"/>
          <w:szCs w:val="24"/>
        </w:rPr>
      </w:pPr>
      <w:r w:rsidRPr="00817969">
        <w:rPr>
          <w:rFonts w:ascii="Calibri" w:hAnsi="Calibri" w:cstheme="majorBidi"/>
          <w:b/>
          <w:i/>
          <w:sz w:val="24"/>
          <w:szCs w:val="24"/>
        </w:rPr>
        <w:t>How can we keep our own motives in check? Make sure we are doing all that we do for the advancement of the Gospel and not our own glory?</w:t>
      </w:r>
    </w:p>
    <w:p w14:paraId="0F0B5E41" w14:textId="77777777" w:rsidR="00817969" w:rsidRPr="00817969" w:rsidRDefault="00817969" w:rsidP="00817969">
      <w:pPr>
        <w:spacing w:after="0"/>
        <w:rPr>
          <w:rFonts w:ascii="Calibri" w:hAnsi="Calibri" w:cstheme="majorBidi"/>
          <w:b/>
          <w:i/>
          <w:sz w:val="24"/>
          <w:szCs w:val="24"/>
        </w:rPr>
      </w:pPr>
    </w:p>
    <w:p w14:paraId="37CC5D62" w14:textId="77777777" w:rsidR="00817969" w:rsidRDefault="00817969" w:rsidP="00817969">
      <w:pPr>
        <w:spacing w:after="0"/>
        <w:rPr>
          <w:rFonts w:ascii="Calibri" w:hAnsi="Calibri" w:cstheme="majorBidi"/>
          <w:b/>
          <w:i/>
          <w:sz w:val="24"/>
          <w:szCs w:val="24"/>
        </w:rPr>
      </w:pPr>
      <w:r w:rsidRPr="00817969">
        <w:rPr>
          <w:rFonts w:ascii="Calibri" w:hAnsi="Calibri" w:cstheme="majorBidi"/>
          <w:b/>
          <w:i/>
          <w:sz w:val="24"/>
          <w:szCs w:val="24"/>
        </w:rPr>
        <w:t xml:space="preserve">How can we be sure not to have a spirit of competition with other churches in our area? Any kind of envy or rivalry? </w:t>
      </w:r>
    </w:p>
    <w:p w14:paraId="422BA7F3" w14:textId="77777777" w:rsidR="00817969" w:rsidRPr="00817969" w:rsidRDefault="00817969" w:rsidP="00817969">
      <w:pPr>
        <w:spacing w:after="0"/>
        <w:rPr>
          <w:rFonts w:ascii="Calibri" w:hAnsi="Calibri" w:cstheme="majorBidi"/>
          <w:b/>
          <w:i/>
          <w:sz w:val="24"/>
          <w:szCs w:val="24"/>
        </w:rPr>
      </w:pPr>
    </w:p>
    <w:p w14:paraId="36275391" w14:textId="77777777" w:rsidR="00817969" w:rsidRPr="00817969" w:rsidRDefault="00817969" w:rsidP="00817969">
      <w:pPr>
        <w:spacing w:after="0"/>
        <w:rPr>
          <w:rFonts w:ascii="Calibri" w:hAnsi="Calibri" w:cstheme="majorBidi"/>
          <w:b/>
          <w:i/>
          <w:sz w:val="24"/>
          <w:szCs w:val="24"/>
        </w:rPr>
      </w:pPr>
      <w:r w:rsidRPr="00817969">
        <w:rPr>
          <w:rFonts w:ascii="Calibri" w:hAnsi="Calibri" w:cstheme="majorBidi"/>
          <w:b/>
          <w:i/>
          <w:sz w:val="24"/>
          <w:szCs w:val="24"/>
        </w:rPr>
        <w:t xml:space="preserve">How can we work together with those churches for the advancement of the Gospel? </w:t>
      </w:r>
    </w:p>
    <w:p w14:paraId="4C42C24D" w14:textId="77777777" w:rsidR="003B1096" w:rsidRDefault="003B1096" w:rsidP="003B1096">
      <w:pPr>
        <w:spacing w:after="0"/>
        <w:rPr>
          <w:rFonts w:ascii="Calibri" w:hAnsi="Calibri" w:cstheme="majorBidi"/>
          <w:sz w:val="24"/>
          <w:szCs w:val="24"/>
        </w:rPr>
      </w:pPr>
    </w:p>
    <w:p w14:paraId="011E9E69" w14:textId="77777777" w:rsidR="006D71F2" w:rsidRDefault="006D71F2" w:rsidP="003B1096">
      <w:pPr>
        <w:spacing w:after="0"/>
        <w:rPr>
          <w:rFonts w:ascii="Calibri" w:hAnsi="Calibri" w:cstheme="majorBidi"/>
          <w:sz w:val="24"/>
          <w:szCs w:val="24"/>
        </w:rPr>
      </w:pPr>
    </w:p>
    <w:p w14:paraId="47A4B808" w14:textId="75B5904E" w:rsidR="003B1096" w:rsidRPr="00467501" w:rsidRDefault="00FE427A" w:rsidP="003B1096">
      <w:pPr>
        <w:rPr>
          <w:rFonts w:ascii="Calibri" w:hAnsi="Calibri"/>
          <w:sz w:val="24"/>
          <w:szCs w:val="24"/>
        </w:rPr>
      </w:pPr>
      <w:r>
        <w:rPr>
          <w:rFonts w:ascii="Calibri" w:hAnsi="Calibri"/>
          <w:b/>
          <w:sz w:val="24"/>
          <w:szCs w:val="24"/>
        </w:rPr>
        <w:t>Sub-Point 3</w:t>
      </w:r>
      <w:r w:rsidR="003B1096" w:rsidRPr="00467501">
        <w:rPr>
          <w:rFonts w:ascii="Calibri" w:hAnsi="Calibri"/>
          <w:b/>
          <w:sz w:val="24"/>
          <w:szCs w:val="24"/>
        </w:rPr>
        <w:t>:</w:t>
      </w:r>
      <w:r w:rsidR="003B1096" w:rsidRPr="00467501">
        <w:rPr>
          <w:rFonts w:ascii="Calibri" w:hAnsi="Calibri"/>
          <w:sz w:val="24"/>
          <w:szCs w:val="24"/>
        </w:rPr>
        <w:t xml:space="preserve"> </w:t>
      </w:r>
      <w:r>
        <w:rPr>
          <w:rFonts w:ascii="Calibri" w:hAnsi="Calibri"/>
          <w:sz w:val="24"/>
          <w:szCs w:val="24"/>
        </w:rPr>
        <w:t xml:space="preserve">God can use anyone for the advancement of the Gospel. </w:t>
      </w:r>
      <w:r w:rsidR="003B1096" w:rsidRPr="00467501">
        <w:rPr>
          <w:rFonts w:ascii="Calibri" w:hAnsi="Calibri"/>
          <w:sz w:val="24"/>
          <w:szCs w:val="24"/>
        </w:rPr>
        <w:t xml:space="preserve"> </w:t>
      </w:r>
    </w:p>
    <w:p w14:paraId="7ACF86C7" w14:textId="1B56836D" w:rsidR="00FE427A" w:rsidRPr="006D64EF" w:rsidRDefault="00FE427A" w:rsidP="00FE427A">
      <w:pPr>
        <w:spacing w:after="0"/>
        <w:rPr>
          <w:rFonts w:ascii="Calibri" w:hAnsi="Calibri" w:cstheme="majorBidi"/>
          <w:sz w:val="24"/>
          <w:szCs w:val="24"/>
        </w:rPr>
      </w:pPr>
      <w:r w:rsidRPr="006D64EF">
        <w:rPr>
          <w:rFonts w:ascii="Calibri" w:hAnsi="Calibri" w:cstheme="majorBidi"/>
          <w:sz w:val="24"/>
          <w:szCs w:val="24"/>
        </w:rPr>
        <w:t>God can use anyone for the advancement of His Gospel. The example everyone always likes to use is, “God can use a donkey to speak His Word</w:t>
      </w:r>
      <w:r w:rsidR="0058704C">
        <w:rPr>
          <w:rFonts w:ascii="Calibri" w:hAnsi="Calibri" w:cstheme="majorBidi"/>
          <w:sz w:val="24"/>
          <w:szCs w:val="24"/>
        </w:rPr>
        <w:t>;</w:t>
      </w:r>
      <w:r w:rsidRPr="006D64EF">
        <w:rPr>
          <w:rFonts w:ascii="Calibri" w:hAnsi="Calibri" w:cstheme="majorBidi"/>
          <w:sz w:val="24"/>
          <w:szCs w:val="24"/>
        </w:rPr>
        <w:t xml:space="preserve"> He can use anyone.” Of course, the reference is to the story of Balak and Balaam in Numbers 22-24. Balak</w:t>
      </w:r>
      <w:r w:rsidR="0058704C">
        <w:rPr>
          <w:rFonts w:ascii="Calibri" w:hAnsi="Calibri" w:cstheme="majorBidi"/>
          <w:sz w:val="24"/>
          <w:szCs w:val="24"/>
        </w:rPr>
        <w:t>,</w:t>
      </w:r>
      <w:r w:rsidRPr="006D64EF">
        <w:rPr>
          <w:rFonts w:ascii="Calibri" w:hAnsi="Calibri" w:cstheme="majorBidi"/>
          <w:sz w:val="24"/>
          <w:szCs w:val="24"/>
        </w:rPr>
        <w:t xml:space="preserve"> king of Moab</w:t>
      </w:r>
      <w:r w:rsidR="0058704C">
        <w:rPr>
          <w:rFonts w:ascii="Calibri" w:hAnsi="Calibri" w:cstheme="majorBidi"/>
          <w:sz w:val="24"/>
          <w:szCs w:val="24"/>
        </w:rPr>
        <w:t>,</w:t>
      </w:r>
      <w:r w:rsidRPr="006D64EF">
        <w:rPr>
          <w:rFonts w:ascii="Calibri" w:hAnsi="Calibri" w:cstheme="majorBidi"/>
          <w:sz w:val="24"/>
          <w:szCs w:val="24"/>
        </w:rPr>
        <w:t xml:space="preserve"> tried to pay the prophet Balaam to curse the nation of Israel so he could beat them in battle. Balaam said he would go, but he could only speak what God told him to speak, and he ended up blessing them instead, three times. On the way to meet with the princes of Moab, an angel appeared that Balaam couldn’t see but the donkey could. And the Lord opened the mouth of the donkey to speak to Balaam. </w:t>
      </w:r>
    </w:p>
    <w:p w14:paraId="0672812C" w14:textId="77777777" w:rsidR="00FE427A" w:rsidRPr="006D64EF" w:rsidRDefault="00FE427A" w:rsidP="00FE427A">
      <w:pPr>
        <w:spacing w:after="0"/>
        <w:rPr>
          <w:rFonts w:ascii="Calibri" w:hAnsi="Calibri" w:cstheme="majorBidi"/>
          <w:sz w:val="24"/>
          <w:szCs w:val="24"/>
        </w:rPr>
      </w:pPr>
    </w:p>
    <w:p w14:paraId="71D238A4" w14:textId="571CE47F" w:rsidR="00FE427A" w:rsidRPr="006D64EF" w:rsidRDefault="00FE427A" w:rsidP="00FE427A">
      <w:pPr>
        <w:spacing w:after="0"/>
        <w:rPr>
          <w:rFonts w:ascii="Calibri" w:hAnsi="Calibri" w:cstheme="majorBidi"/>
          <w:sz w:val="24"/>
          <w:szCs w:val="24"/>
        </w:rPr>
      </w:pPr>
      <w:r w:rsidRPr="006D64EF">
        <w:rPr>
          <w:rFonts w:ascii="Calibri" w:hAnsi="Calibri" w:cstheme="majorBidi"/>
          <w:sz w:val="24"/>
          <w:szCs w:val="24"/>
        </w:rPr>
        <w:t>God spoke through a donkey. He spoke through a burning bush, a thunderstorm, and a whisper (Exodus 3; Exodus 20; 1 Kings 19). He spoke through dreams and visions. God spoke through Moses, who said he wasn’t a good speaker</w:t>
      </w:r>
      <w:r w:rsidR="00081689">
        <w:rPr>
          <w:rFonts w:ascii="Calibri" w:hAnsi="Calibri" w:cstheme="majorBidi"/>
          <w:sz w:val="24"/>
          <w:szCs w:val="24"/>
        </w:rPr>
        <w:t>.</w:t>
      </w:r>
      <w:r w:rsidRPr="006D64EF">
        <w:rPr>
          <w:rFonts w:ascii="Calibri" w:hAnsi="Calibri" w:cstheme="majorBidi"/>
          <w:sz w:val="24"/>
          <w:szCs w:val="24"/>
        </w:rPr>
        <w:t xml:space="preserve"> (</w:t>
      </w:r>
      <w:r w:rsidR="00081689">
        <w:rPr>
          <w:rFonts w:ascii="Calibri" w:hAnsi="Calibri" w:cstheme="majorBidi"/>
          <w:sz w:val="24"/>
          <w:szCs w:val="24"/>
        </w:rPr>
        <w:t>S</w:t>
      </w:r>
      <w:r w:rsidR="00081689" w:rsidRPr="006D64EF">
        <w:rPr>
          <w:rFonts w:ascii="Calibri" w:hAnsi="Calibri" w:cstheme="majorBidi"/>
          <w:sz w:val="24"/>
          <w:szCs w:val="24"/>
        </w:rPr>
        <w:t xml:space="preserve">cholars </w:t>
      </w:r>
      <w:r w:rsidRPr="006D64EF">
        <w:rPr>
          <w:rFonts w:ascii="Calibri" w:hAnsi="Calibri" w:cstheme="majorBidi"/>
          <w:sz w:val="24"/>
          <w:szCs w:val="24"/>
        </w:rPr>
        <w:t xml:space="preserve">debate over whether he </w:t>
      </w:r>
      <w:proofErr w:type="gramStart"/>
      <w:r w:rsidRPr="006D64EF">
        <w:rPr>
          <w:rFonts w:ascii="Calibri" w:hAnsi="Calibri" w:cstheme="majorBidi"/>
          <w:sz w:val="24"/>
          <w:szCs w:val="24"/>
        </w:rPr>
        <w:t>actually had</w:t>
      </w:r>
      <w:proofErr w:type="gramEnd"/>
      <w:r w:rsidRPr="006D64EF">
        <w:rPr>
          <w:rFonts w:ascii="Calibri" w:hAnsi="Calibri" w:cstheme="majorBidi"/>
          <w:sz w:val="24"/>
          <w:szCs w:val="24"/>
        </w:rPr>
        <w:t xml:space="preserve"> a stuttering problem or just didn’t feel comfortable with public speaking</w:t>
      </w:r>
      <w:r w:rsidR="00081689">
        <w:rPr>
          <w:rFonts w:ascii="Calibri" w:hAnsi="Calibri" w:cstheme="majorBidi"/>
          <w:sz w:val="24"/>
          <w:szCs w:val="24"/>
        </w:rPr>
        <w:t>.</w:t>
      </w:r>
      <w:r w:rsidRPr="006D64EF">
        <w:rPr>
          <w:rFonts w:ascii="Calibri" w:hAnsi="Calibri" w:cstheme="majorBidi"/>
          <w:sz w:val="24"/>
          <w:szCs w:val="24"/>
        </w:rPr>
        <w:t xml:space="preserve">) God spoke through Jeremiah even though he said he was too young. He spoke through Peter who was just an uneducated fisherman. And here, Paul says that God can even speak through people who are preaching with the wrong motives. </w:t>
      </w:r>
    </w:p>
    <w:p w14:paraId="28D3EC9B" w14:textId="77777777" w:rsidR="00FE427A" w:rsidRPr="006D64EF" w:rsidRDefault="00FE427A" w:rsidP="00FE427A">
      <w:pPr>
        <w:spacing w:after="0"/>
        <w:rPr>
          <w:rFonts w:ascii="Calibri" w:hAnsi="Calibri" w:cstheme="majorBidi"/>
          <w:sz w:val="24"/>
          <w:szCs w:val="24"/>
        </w:rPr>
      </w:pPr>
    </w:p>
    <w:p w14:paraId="6528C80E" w14:textId="7E622D8D" w:rsidR="00FE427A" w:rsidRPr="006D64EF" w:rsidRDefault="00FE427A" w:rsidP="00FE427A">
      <w:pPr>
        <w:spacing w:after="0"/>
        <w:rPr>
          <w:rFonts w:ascii="Calibri" w:hAnsi="Calibri" w:cstheme="majorBidi"/>
          <w:sz w:val="24"/>
          <w:szCs w:val="24"/>
        </w:rPr>
      </w:pPr>
      <w:r w:rsidRPr="006D64EF">
        <w:rPr>
          <w:rFonts w:ascii="Calibri" w:hAnsi="Calibri" w:cstheme="majorBidi"/>
          <w:sz w:val="24"/>
          <w:szCs w:val="24"/>
        </w:rPr>
        <w:t>God</w:t>
      </w:r>
      <w:r w:rsidR="0058704C">
        <w:rPr>
          <w:rFonts w:ascii="Calibri" w:hAnsi="Calibri" w:cstheme="majorBidi"/>
          <w:sz w:val="24"/>
          <w:szCs w:val="24"/>
        </w:rPr>
        <w:t xml:space="preserve"> has</w:t>
      </w:r>
      <w:r w:rsidRPr="006D64EF">
        <w:rPr>
          <w:rFonts w:ascii="Calibri" w:hAnsi="Calibri" w:cstheme="majorBidi"/>
          <w:sz w:val="24"/>
          <w:szCs w:val="24"/>
        </w:rPr>
        <w:t xml:space="preserve"> a plan</w:t>
      </w:r>
      <w:r w:rsidR="0058704C">
        <w:rPr>
          <w:rFonts w:ascii="Calibri" w:hAnsi="Calibri" w:cstheme="majorBidi"/>
          <w:sz w:val="24"/>
          <w:szCs w:val="24"/>
        </w:rPr>
        <w:t>,</w:t>
      </w:r>
      <w:r w:rsidRPr="006D64EF">
        <w:rPr>
          <w:rFonts w:ascii="Calibri" w:hAnsi="Calibri" w:cstheme="majorBidi"/>
          <w:sz w:val="24"/>
          <w:szCs w:val="24"/>
        </w:rPr>
        <w:t xml:space="preserve"> and He is in control. He’s using all kinds of people to accomplish that plan</w:t>
      </w:r>
      <w:r w:rsidR="0058704C">
        <w:rPr>
          <w:rFonts w:ascii="Calibri" w:hAnsi="Calibri" w:cstheme="majorBidi"/>
          <w:sz w:val="24"/>
          <w:szCs w:val="24"/>
        </w:rPr>
        <w:t>—m</w:t>
      </w:r>
      <w:r w:rsidRPr="006D64EF">
        <w:rPr>
          <w:rFonts w:ascii="Calibri" w:hAnsi="Calibri" w:cstheme="majorBidi"/>
          <w:sz w:val="24"/>
          <w:szCs w:val="24"/>
        </w:rPr>
        <w:t xml:space="preserve">aybe some that you think aren’t doing things the way you would do them or even doing them with the wrong motives. There are going to be people in our world who do that, who take advantage of the Gospel for their own glory, </w:t>
      </w:r>
      <w:proofErr w:type="gramStart"/>
      <w:r w:rsidRPr="006D64EF">
        <w:rPr>
          <w:rFonts w:ascii="Calibri" w:hAnsi="Calibri" w:cstheme="majorBidi"/>
          <w:sz w:val="24"/>
          <w:szCs w:val="24"/>
        </w:rPr>
        <w:t>money</w:t>
      </w:r>
      <w:proofErr w:type="gramEnd"/>
      <w:r w:rsidRPr="006D64EF">
        <w:rPr>
          <w:rFonts w:ascii="Calibri" w:hAnsi="Calibri" w:cstheme="majorBidi"/>
          <w:sz w:val="24"/>
          <w:szCs w:val="24"/>
        </w:rPr>
        <w:t xml:space="preserve"> or fame. </w:t>
      </w:r>
    </w:p>
    <w:p w14:paraId="688FA171" w14:textId="77777777" w:rsidR="00FE427A" w:rsidRPr="006D64EF" w:rsidRDefault="00FE427A" w:rsidP="00FE427A">
      <w:pPr>
        <w:spacing w:after="0"/>
        <w:rPr>
          <w:rFonts w:ascii="Calibri" w:hAnsi="Calibri" w:cstheme="majorBidi"/>
          <w:sz w:val="24"/>
          <w:szCs w:val="24"/>
        </w:rPr>
      </w:pPr>
    </w:p>
    <w:p w14:paraId="69315C84" w14:textId="6EEB12C2" w:rsidR="00FE427A" w:rsidRPr="006D64EF" w:rsidRDefault="00FE427A" w:rsidP="00FE427A">
      <w:pPr>
        <w:spacing w:after="0"/>
        <w:rPr>
          <w:rFonts w:ascii="Calibri" w:hAnsi="Calibri" w:cstheme="majorBidi"/>
          <w:sz w:val="24"/>
          <w:szCs w:val="24"/>
        </w:rPr>
      </w:pPr>
      <w:r w:rsidRPr="006D64EF">
        <w:rPr>
          <w:rFonts w:ascii="Calibri" w:hAnsi="Calibri" w:cstheme="majorBidi"/>
          <w:sz w:val="24"/>
          <w:szCs w:val="24"/>
        </w:rPr>
        <w:t xml:space="preserve">That is truly sad for them, because although God can use anyone, it is not good for the spiritual maturity of the person who is like that. The Bible says God will hold that person accountable for </w:t>
      </w:r>
      <w:r w:rsidR="0058704C">
        <w:rPr>
          <w:rFonts w:ascii="Calibri" w:hAnsi="Calibri" w:cstheme="majorBidi"/>
          <w:sz w:val="24"/>
          <w:szCs w:val="24"/>
        </w:rPr>
        <w:t xml:space="preserve">the </w:t>
      </w:r>
      <w:r w:rsidRPr="006D64EF">
        <w:rPr>
          <w:rFonts w:ascii="Calibri" w:hAnsi="Calibri" w:cstheme="majorBidi"/>
          <w:sz w:val="24"/>
          <w:szCs w:val="24"/>
        </w:rPr>
        <w:t xml:space="preserve">kind of ministry they built and what kind of materials they used to build it. In Corinthians, </w:t>
      </w:r>
      <w:r w:rsidRPr="006D64EF">
        <w:rPr>
          <w:rFonts w:ascii="Calibri" w:hAnsi="Calibri" w:cstheme="majorBidi"/>
          <w:sz w:val="24"/>
          <w:szCs w:val="24"/>
        </w:rPr>
        <w:lastRenderedPageBreak/>
        <w:t xml:space="preserve">Paul uses </w:t>
      </w:r>
      <w:r w:rsidR="0058704C">
        <w:rPr>
          <w:rFonts w:ascii="Calibri" w:hAnsi="Calibri" w:cstheme="majorBidi"/>
          <w:sz w:val="24"/>
          <w:szCs w:val="24"/>
        </w:rPr>
        <w:t>the</w:t>
      </w:r>
      <w:r w:rsidR="0058704C" w:rsidRPr="006D64EF">
        <w:rPr>
          <w:rFonts w:ascii="Calibri" w:hAnsi="Calibri" w:cstheme="majorBidi"/>
          <w:sz w:val="24"/>
          <w:szCs w:val="24"/>
        </w:rPr>
        <w:t xml:space="preserve"> </w:t>
      </w:r>
      <w:r w:rsidRPr="006D64EF">
        <w:rPr>
          <w:rFonts w:ascii="Calibri" w:hAnsi="Calibri" w:cstheme="majorBidi"/>
          <w:sz w:val="24"/>
          <w:szCs w:val="24"/>
        </w:rPr>
        <w:t>metaphor that we are all building a building. The foundation is Christ, but our life’s ministry is the building</w:t>
      </w:r>
      <w:r w:rsidR="0058704C">
        <w:rPr>
          <w:rFonts w:ascii="Calibri" w:hAnsi="Calibri" w:cstheme="majorBidi"/>
          <w:sz w:val="24"/>
          <w:szCs w:val="24"/>
        </w:rPr>
        <w:t>;</w:t>
      </w:r>
      <w:r w:rsidRPr="006D64EF">
        <w:rPr>
          <w:rFonts w:ascii="Calibri" w:hAnsi="Calibri" w:cstheme="majorBidi"/>
          <w:sz w:val="24"/>
          <w:szCs w:val="24"/>
        </w:rPr>
        <w:t xml:space="preserve"> we build on top of that foundation. </w:t>
      </w:r>
      <w:proofErr w:type="gramStart"/>
      <w:r w:rsidRPr="006D64EF">
        <w:rPr>
          <w:rFonts w:ascii="Calibri" w:hAnsi="Calibri" w:cstheme="majorBidi"/>
          <w:sz w:val="24"/>
          <w:szCs w:val="24"/>
        </w:rPr>
        <w:t>At</w:t>
      </w:r>
      <w:proofErr w:type="gramEnd"/>
      <w:r w:rsidRPr="006D64EF">
        <w:rPr>
          <w:rFonts w:ascii="Calibri" w:hAnsi="Calibri" w:cstheme="majorBidi"/>
          <w:sz w:val="24"/>
          <w:szCs w:val="24"/>
        </w:rPr>
        <w:t xml:space="preserve"> the Judgment Day, in the refining fire, ministries that were built with wood, hay and straw will be burned up, but those built with gold, silver and precious stones will endure. If your foundation is in Christ, you will be saved, no matter what, but your life’s ministry may be proven to have been only straw (1 Corinthians 3:10-15). </w:t>
      </w:r>
    </w:p>
    <w:p w14:paraId="25B72672" w14:textId="77777777" w:rsidR="00FE427A" w:rsidRPr="006D64EF" w:rsidRDefault="00FE427A" w:rsidP="00FE427A">
      <w:pPr>
        <w:spacing w:after="0"/>
        <w:rPr>
          <w:rFonts w:ascii="Calibri" w:hAnsi="Calibri" w:cstheme="majorBidi"/>
          <w:sz w:val="24"/>
          <w:szCs w:val="24"/>
        </w:rPr>
      </w:pPr>
    </w:p>
    <w:p w14:paraId="7E4AABDE" w14:textId="4641BBF6" w:rsidR="00FE427A" w:rsidRPr="006D64EF" w:rsidRDefault="00FE427A" w:rsidP="00FE427A">
      <w:pPr>
        <w:spacing w:after="0"/>
        <w:rPr>
          <w:rFonts w:ascii="Calibri" w:hAnsi="Calibri" w:cstheme="majorBidi"/>
          <w:sz w:val="24"/>
          <w:szCs w:val="24"/>
        </w:rPr>
      </w:pPr>
      <w:proofErr w:type="gramStart"/>
      <w:r w:rsidRPr="006D64EF">
        <w:rPr>
          <w:rFonts w:ascii="Calibri" w:hAnsi="Calibri" w:cstheme="majorBidi"/>
          <w:sz w:val="24"/>
          <w:szCs w:val="24"/>
        </w:rPr>
        <w:t>So</w:t>
      </w:r>
      <w:proofErr w:type="gramEnd"/>
      <w:r w:rsidRPr="006D64EF">
        <w:rPr>
          <w:rFonts w:ascii="Calibri" w:hAnsi="Calibri" w:cstheme="majorBidi"/>
          <w:sz w:val="24"/>
          <w:szCs w:val="24"/>
        </w:rPr>
        <w:t xml:space="preserve"> when someone is preaching with wrong motives, let God worry about judging them. Like </w:t>
      </w:r>
      <w:r w:rsidR="00081689">
        <w:rPr>
          <w:rFonts w:ascii="Calibri" w:hAnsi="Calibri" w:cstheme="majorBidi"/>
          <w:sz w:val="24"/>
          <w:szCs w:val="24"/>
        </w:rPr>
        <w:t>many of us often say to our</w:t>
      </w:r>
      <w:r w:rsidRPr="006D64EF">
        <w:rPr>
          <w:rFonts w:ascii="Calibri" w:hAnsi="Calibri" w:cstheme="majorBidi"/>
          <w:sz w:val="24"/>
          <w:szCs w:val="24"/>
        </w:rPr>
        <w:t xml:space="preserve"> kids, “Don’t worry about what they are doing; worry about what you do.” If </w:t>
      </w:r>
      <w:r w:rsidR="00081689">
        <w:rPr>
          <w:rFonts w:ascii="Calibri" w:hAnsi="Calibri" w:cstheme="majorBidi"/>
          <w:sz w:val="24"/>
          <w:szCs w:val="24"/>
        </w:rPr>
        <w:t>people</w:t>
      </w:r>
      <w:r w:rsidR="00081689" w:rsidRPr="006D64EF">
        <w:rPr>
          <w:rFonts w:ascii="Calibri" w:hAnsi="Calibri" w:cstheme="majorBidi"/>
          <w:sz w:val="24"/>
          <w:szCs w:val="24"/>
        </w:rPr>
        <w:t xml:space="preserve"> </w:t>
      </w:r>
      <w:r w:rsidRPr="006D64EF">
        <w:rPr>
          <w:rFonts w:ascii="Calibri" w:hAnsi="Calibri" w:cstheme="majorBidi"/>
          <w:sz w:val="24"/>
          <w:szCs w:val="24"/>
        </w:rPr>
        <w:t xml:space="preserve">are preaching wrong theology, yes, </w:t>
      </w:r>
      <w:proofErr w:type="gramStart"/>
      <w:r w:rsidRPr="006D64EF">
        <w:rPr>
          <w:rFonts w:ascii="Calibri" w:hAnsi="Calibri" w:cstheme="majorBidi"/>
          <w:sz w:val="24"/>
          <w:szCs w:val="24"/>
        </w:rPr>
        <w:t>definitely say</w:t>
      </w:r>
      <w:proofErr w:type="gramEnd"/>
      <w:r w:rsidRPr="006D64EF">
        <w:rPr>
          <w:rFonts w:ascii="Calibri" w:hAnsi="Calibri" w:cstheme="majorBidi"/>
          <w:sz w:val="24"/>
          <w:szCs w:val="24"/>
        </w:rPr>
        <w:t xml:space="preserve"> something. We are called to correct unsound doctrine. But if they are preaching the Gospe</w:t>
      </w:r>
      <w:r>
        <w:rPr>
          <w:rFonts w:ascii="Calibri" w:hAnsi="Calibri" w:cstheme="majorBidi"/>
          <w:sz w:val="24"/>
          <w:szCs w:val="24"/>
        </w:rPr>
        <w:t>l with impure motives, let th</w:t>
      </w:r>
      <w:r w:rsidRPr="006D64EF">
        <w:rPr>
          <w:rFonts w:ascii="Calibri" w:hAnsi="Calibri" w:cstheme="majorBidi"/>
          <w:sz w:val="24"/>
          <w:szCs w:val="24"/>
        </w:rPr>
        <w:t xml:space="preserve">em preach. Their motives are between them and God. You just keep doing your part in the </w:t>
      </w:r>
      <w:proofErr w:type="gramStart"/>
      <w:r w:rsidRPr="006D64EF">
        <w:rPr>
          <w:rFonts w:ascii="Calibri" w:hAnsi="Calibri" w:cstheme="majorBidi"/>
          <w:sz w:val="24"/>
          <w:szCs w:val="24"/>
        </w:rPr>
        <w:t>mission, and</w:t>
      </w:r>
      <w:proofErr w:type="gramEnd"/>
      <w:r w:rsidRPr="006D64EF">
        <w:rPr>
          <w:rFonts w:ascii="Calibri" w:hAnsi="Calibri" w:cstheme="majorBidi"/>
          <w:sz w:val="24"/>
          <w:szCs w:val="24"/>
        </w:rPr>
        <w:t xml:space="preserve"> keep checking your own motivations. Examine your own heart regularly. Make sure your ministry is being built of gold, </w:t>
      </w:r>
      <w:proofErr w:type="gramStart"/>
      <w:r w:rsidRPr="006D64EF">
        <w:rPr>
          <w:rFonts w:ascii="Calibri" w:hAnsi="Calibri" w:cstheme="majorBidi"/>
          <w:sz w:val="24"/>
          <w:szCs w:val="24"/>
        </w:rPr>
        <w:t>silver</w:t>
      </w:r>
      <w:proofErr w:type="gramEnd"/>
      <w:r w:rsidRPr="006D64EF">
        <w:rPr>
          <w:rFonts w:ascii="Calibri" w:hAnsi="Calibri" w:cstheme="majorBidi"/>
          <w:sz w:val="24"/>
          <w:szCs w:val="24"/>
        </w:rPr>
        <w:t xml:space="preserve"> and precious stones, not </w:t>
      </w:r>
      <w:r w:rsidR="00A47188">
        <w:rPr>
          <w:rFonts w:ascii="Calibri" w:hAnsi="Calibri" w:cstheme="majorBidi"/>
          <w:sz w:val="24"/>
          <w:szCs w:val="24"/>
        </w:rPr>
        <w:t>pre</w:t>
      </w:r>
      <w:r w:rsidRPr="006D64EF">
        <w:rPr>
          <w:rFonts w:ascii="Calibri" w:hAnsi="Calibri" w:cstheme="majorBidi"/>
          <w:sz w:val="24"/>
          <w:szCs w:val="24"/>
        </w:rPr>
        <w:t>, hay and straw.</w:t>
      </w:r>
    </w:p>
    <w:p w14:paraId="3824E65B" w14:textId="77777777" w:rsidR="003B1096" w:rsidRPr="003B1096" w:rsidRDefault="003B1096" w:rsidP="003B1096">
      <w:pPr>
        <w:spacing w:after="0"/>
        <w:rPr>
          <w:rFonts w:ascii="Calibri" w:hAnsi="Calibri" w:cstheme="majorBidi"/>
          <w:sz w:val="24"/>
          <w:szCs w:val="24"/>
        </w:rPr>
      </w:pPr>
    </w:p>
    <w:p w14:paraId="465C70E9" w14:textId="77777777" w:rsidR="003B1096" w:rsidRDefault="003B1096">
      <w:pPr>
        <w:rPr>
          <w:rFonts w:ascii="Calibri" w:hAnsi="Calibri"/>
          <w:b/>
          <w:sz w:val="30"/>
          <w:szCs w:val="30"/>
        </w:rPr>
      </w:pPr>
      <w:r>
        <w:rPr>
          <w:rFonts w:ascii="Calibri" w:hAnsi="Calibri"/>
          <w:b/>
          <w:sz w:val="30"/>
          <w:szCs w:val="30"/>
        </w:rPr>
        <w:br w:type="page"/>
      </w:r>
    </w:p>
    <w:p w14:paraId="3BB9675A" w14:textId="77777777" w:rsidR="00817969" w:rsidRPr="0088062F" w:rsidRDefault="00817969" w:rsidP="00817969">
      <w:pPr>
        <w:outlineLvl w:val="0"/>
        <w:rPr>
          <w:rFonts w:ascii="Calibri" w:hAnsi="Calibri"/>
          <w:b/>
          <w:sz w:val="30"/>
          <w:szCs w:val="30"/>
        </w:rPr>
      </w:pPr>
      <w:r>
        <w:rPr>
          <w:rFonts w:ascii="Calibri" w:hAnsi="Calibri"/>
          <w:b/>
          <w:sz w:val="30"/>
          <w:szCs w:val="30"/>
        </w:rPr>
        <w:lastRenderedPageBreak/>
        <w:t>Week 2</w:t>
      </w:r>
      <w:r w:rsidRPr="0088062F">
        <w:rPr>
          <w:rFonts w:ascii="Calibri" w:hAnsi="Calibri"/>
          <w:b/>
          <w:sz w:val="30"/>
          <w:szCs w:val="30"/>
        </w:rPr>
        <w:t xml:space="preserve">, </w:t>
      </w:r>
      <w:r w:rsidRPr="0088062F">
        <w:rPr>
          <w:rFonts w:ascii="Calibri" w:hAnsi="Calibri" w:cstheme="majorBidi"/>
          <w:b/>
          <w:bCs/>
          <w:sz w:val="30"/>
          <w:szCs w:val="30"/>
        </w:rPr>
        <w:t>Philippians 1:1</w:t>
      </w:r>
      <w:r>
        <w:rPr>
          <w:rFonts w:ascii="Calibri" w:hAnsi="Calibri" w:cstheme="majorBidi"/>
          <w:b/>
          <w:bCs/>
          <w:sz w:val="30"/>
          <w:szCs w:val="30"/>
        </w:rPr>
        <w:t>2-18</w:t>
      </w:r>
    </w:p>
    <w:p w14:paraId="78E7B97B" w14:textId="09294FFC" w:rsidR="00EB4F50" w:rsidRPr="00467501" w:rsidRDefault="00441440" w:rsidP="00467501">
      <w:pPr>
        <w:outlineLvl w:val="0"/>
        <w:rPr>
          <w:b/>
          <w:sz w:val="30"/>
          <w:szCs w:val="24"/>
        </w:rPr>
      </w:pPr>
      <w:r>
        <w:rPr>
          <w:b/>
          <w:sz w:val="30"/>
          <w:szCs w:val="24"/>
        </w:rPr>
        <w:t>Took</w:t>
      </w:r>
    </w:p>
    <w:p w14:paraId="1DFF80A3" w14:textId="026A8B7D" w:rsidR="00467501" w:rsidRPr="00817969" w:rsidRDefault="00467501" w:rsidP="00817969">
      <w:pPr>
        <w:spacing w:after="0"/>
        <w:rPr>
          <w:rFonts w:ascii="Calibri" w:hAnsi="Calibri" w:cstheme="majorBidi"/>
          <w:b/>
          <w:sz w:val="24"/>
          <w:szCs w:val="24"/>
        </w:rPr>
      </w:pPr>
      <w:r w:rsidRPr="00817969">
        <w:rPr>
          <w:rFonts w:ascii="Calibri" w:hAnsi="Calibri"/>
          <w:b/>
          <w:sz w:val="24"/>
          <w:szCs w:val="24"/>
        </w:rPr>
        <w:t xml:space="preserve">Main Point: </w:t>
      </w:r>
      <w:r w:rsidR="00817969" w:rsidRPr="00817969">
        <w:rPr>
          <w:rFonts w:ascii="Calibri" w:hAnsi="Calibri" w:cstheme="majorBidi"/>
          <w:b/>
          <w:sz w:val="24"/>
          <w:szCs w:val="24"/>
        </w:rPr>
        <w:t>We can advance the Gospel through suffering.</w:t>
      </w:r>
    </w:p>
    <w:p w14:paraId="4C75FDEC" w14:textId="77777777" w:rsidR="00817969" w:rsidRPr="00817969" w:rsidRDefault="00817969" w:rsidP="00817969">
      <w:pPr>
        <w:spacing w:after="0"/>
        <w:rPr>
          <w:rFonts w:ascii="Calibri" w:hAnsi="Calibri" w:cstheme="majorBidi"/>
          <w:sz w:val="24"/>
          <w:szCs w:val="24"/>
        </w:rPr>
      </w:pPr>
    </w:p>
    <w:p w14:paraId="7127DBAA" w14:textId="0EAFC357" w:rsidR="00FE427A" w:rsidRPr="006D64EF" w:rsidRDefault="00FE427A" w:rsidP="00FE427A">
      <w:pPr>
        <w:spacing w:after="0"/>
        <w:rPr>
          <w:rFonts w:ascii="Calibri" w:hAnsi="Calibri" w:cstheme="majorBidi"/>
          <w:sz w:val="24"/>
          <w:szCs w:val="24"/>
        </w:rPr>
      </w:pPr>
      <w:r w:rsidRPr="006D64EF">
        <w:rPr>
          <w:rFonts w:ascii="Calibri" w:hAnsi="Calibri" w:cstheme="majorBidi"/>
          <w:sz w:val="24"/>
          <w:szCs w:val="24"/>
        </w:rPr>
        <w:t xml:space="preserve">Paul is speaking here about other people who have wrong motives and how he </w:t>
      </w:r>
      <w:proofErr w:type="gramStart"/>
      <w:r w:rsidRPr="006D64EF">
        <w:rPr>
          <w:rFonts w:ascii="Calibri" w:hAnsi="Calibri" w:cstheme="majorBidi"/>
          <w:sz w:val="24"/>
          <w:szCs w:val="24"/>
        </w:rPr>
        <w:t>is treating</w:t>
      </w:r>
      <w:proofErr w:type="gramEnd"/>
      <w:r w:rsidRPr="006D64EF">
        <w:rPr>
          <w:rFonts w:ascii="Calibri" w:hAnsi="Calibri" w:cstheme="majorBidi"/>
          <w:sz w:val="24"/>
          <w:szCs w:val="24"/>
        </w:rPr>
        <w:t xml:space="preserve"> them. But maybe we should turn the mirror on ourselves for a minute and examine our own hearts. Make sure that our motives are as honorable and pure as Paul’s. </w:t>
      </w:r>
    </w:p>
    <w:p w14:paraId="2122FE2C" w14:textId="77777777" w:rsidR="00FE427A" w:rsidRPr="006D64EF" w:rsidRDefault="00FE427A" w:rsidP="00FE427A">
      <w:pPr>
        <w:spacing w:after="0"/>
        <w:rPr>
          <w:rFonts w:ascii="Calibri" w:hAnsi="Calibri" w:cstheme="majorBidi"/>
          <w:sz w:val="24"/>
          <w:szCs w:val="24"/>
        </w:rPr>
      </w:pPr>
    </w:p>
    <w:p w14:paraId="567DA9BC" w14:textId="0A76AD38" w:rsidR="00FE427A" w:rsidRPr="006D64EF" w:rsidRDefault="00FE427A" w:rsidP="00FE427A">
      <w:pPr>
        <w:spacing w:after="0"/>
        <w:rPr>
          <w:rFonts w:ascii="Calibri" w:hAnsi="Calibri" w:cstheme="majorBidi"/>
          <w:sz w:val="24"/>
          <w:szCs w:val="24"/>
        </w:rPr>
      </w:pPr>
      <w:r w:rsidRPr="006D64EF">
        <w:rPr>
          <w:rFonts w:ascii="Calibri" w:hAnsi="Calibri" w:cstheme="majorBidi"/>
          <w:sz w:val="24"/>
          <w:szCs w:val="24"/>
        </w:rPr>
        <w:t>John Wesley lived a life that put on display his motivations, his heart for the Gospel. Wesley grew up in poverty</w:t>
      </w:r>
      <w:r w:rsidR="00386F61">
        <w:rPr>
          <w:rFonts w:ascii="Calibri" w:hAnsi="Calibri" w:cstheme="majorBidi"/>
          <w:sz w:val="24"/>
          <w:szCs w:val="24"/>
        </w:rPr>
        <w:t>;</w:t>
      </w:r>
      <w:r w:rsidRPr="006D64EF">
        <w:rPr>
          <w:rFonts w:ascii="Calibri" w:hAnsi="Calibri" w:cstheme="majorBidi"/>
          <w:sz w:val="24"/>
          <w:szCs w:val="24"/>
        </w:rPr>
        <w:t xml:space="preserve"> his father </w:t>
      </w:r>
      <w:r w:rsidR="00386F61">
        <w:rPr>
          <w:rFonts w:ascii="Calibri" w:hAnsi="Calibri" w:cstheme="majorBidi"/>
          <w:sz w:val="24"/>
          <w:szCs w:val="24"/>
        </w:rPr>
        <w:t xml:space="preserve">was </w:t>
      </w:r>
      <w:r w:rsidRPr="006D64EF">
        <w:rPr>
          <w:rFonts w:ascii="Calibri" w:hAnsi="Calibri" w:cstheme="majorBidi"/>
          <w:sz w:val="24"/>
          <w:szCs w:val="24"/>
        </w:rPr>
        <w:t xml:space="preserve">an Anglican priest in one of England’s lowest paying parishes. When Wesley became a teacher at Oxford, he lived in “luxury” compared to his father. He started at 30 pounds a year, enough for a single man to live comfortably. One day he noticed that one of the chambermaids had no coat and he reached into his pocket to give her some money to buy one. But he realized he had spent some of it frivolously earlier that day and didn’t have enough left to help her. From that day forward, John Wesley committed to re-budget his life and live frugally so that he could give. At that point, he was making 30 pounds a year, so he spent 28 and gave away 2. But he committed to </w:t>
      </w:r>
      <w:proofErr w:type="gramStart"/>
      <w:r w:rsidRPr="006D64EF">
        <w:rPr>
          <w:rFonts w:ascii="Calibri" w:hAnsi="Calibri" w:cstheme="majorBidi"/>
          <w:sz w:val="24"/>
          <w:szCs w:val="24"/>
        </w:rPr>
        <w:t>always only live on 28 pounds</w:t>
      </w:r>
      <w:proofErr w:type="gramEnd"/>
      <w:r w:rsidRPr="006D64EF">
        <w:rPr>
          <w:rFonts w:ascii="Calibri" w:hAnsi="Calibri" w:cstheme="majorBidi"/>
          <w:sz w:val="24"/>
          <w:szCs w:val="24"/>
        </w:rPr>
        <w:t xml:space="preserve">, no matter how much his salary increased. Over time, his salary increased, from 60 to 90 to 120 pounds. But he kept his budget at 28 pounds, so he was able to give away 2 pounds, then 32 pounds, then 62 pounds, then 92 pounds a year. Wesley said, “What should rise </w:t>
      </w:r>
      <w:r w:rsidR="00386F61" w:rsidRPr="006D64EF">
        <w:rPr>
          <w:rFonts w:ascii="Calibri" w:hAnsi="Calibri" w:cstheme="majorBidi"/>
          <w:sz w:val="24"/>
          <w:szCs w:val="24"/>
        </w:rPr>
        <w:t>i</w:t>
      </w:r>
      <w:r w:rsidR="00386F61">
        <w:rPr>
          <w:rFonts w:ascii="Calibri" w:hAnsi="Calibri" w:cstheme="majorBidi"/>
          <w:sz w:val="24"/>
          <w:szCs w:val="24"/>
        </w:rPr>
        <w:t>s</w:t>
      </w:r>
      <w:r w:rsidR="00386F61" w:rsidRPr="006D64EF">
        <w:rPr>
          <w:rFonts w:ascii="Calibri" w:hAnsi="Calibri" w:cstheme="majorBidi"/>
          <w:sz w:val="24"/>
          <w:szCs w:val="24"/>
        </w:rPr>
        <w:t xml:space="preserve"> </w:t>
      </w:r>
      <w:r w:rsidRPr="006D64EF">
        <w:rPr>
          <w:rFonts w:ascii="Calibri" w:hAnsi="Calibri" w:cstheme="majorBidi"/>
          <w:sz w:val="24"/>
          <w:szCs w:val="24"/>
        </w:rPr>
        <w:t>not the Christian’s standard of living, but his standard of giving.” By the end of his life, even when his income reached 1</w:t>
      </w:r>
      <w:r w:rsidR="00386F61">
        <w:rPr>
          <w:rFonts w:ascii="Calibri" w:hAnsi="Calibri" w:cstheme="majorBidi"/>
          <w:sz w:val="24"/>
          <w:szCs w:val="24"/>
        </w:rPr>
        <w:t>,</w:t>
      </w:r>
      <w:r w:rsidRPr="006D64EF">
        <w:rPr>
          <w:rFonts w:ascii="Calibri" w:hAnsi="Calibri" w:cstheme="majorBidi"/>
          <w:sz w:val="24"/>
          <w:szCs w:val="24"/>
        </w:rPr>
        <w:t xml:space="preserve">400 pounds, he continued to live on </w:t>
      </w:r>
      <w:r w:rsidR="00386F61" w:rsidRPr="006D64EF">
        <w:rPr>
          <w:rFonts w:ascii="Calibri" w:hAnsi="Calibri" w:cstheme="majorBidi"/>
          <w:sz w:val="24"/>
          <w:szCs w:val="24"/>
        </w:rPr>
        <w:t xml:space="preserve">only </w:t>
      </w:r>
      <w:r w:rsidRPr="006D64EF">
        <w:rPr>
          <w:rFonts w:ascii="Calibri" w:hAnsi="Calibri" w:cstheme="majorBidi"/>
          <w:sz w:val="24"/>
          <w:szCs w:val="24"/>
        </w:rPr>
        <w:t>28 pounds and gave the rest away.</w:t>
      </w:r>
      <w:r w:rsidRPr="006D64EF">
        <w:rPr>
          <w:rStyle w:val="FootnoteReference"/>
          <w:rFonts w:ascii="Calibri" w:hAnsi="Calibri" w:cstheme="majorBidi"/>
          <w:sz w:val="24"/>
          <w:szCs w:val="24"/>
        </w:rPr>
        <w:footnoteReference w:id="4"/>
      </w:r>
      <w:r w:rsidRPr="006D64EF">
        <w:rPr>
          <w:rFonts w:ascii="Calibri" w:hAnsi="Calibri" w:cstheme="majorBidi"/>
          <w:sz w:val="24"/>
          <w:szCs w:val="24"/>
        </w:rPr>
        <w:t xml:space="preserve"> </w:t>
      </w:r>
    </w:p>
    <w:p w14:paraId="2DE583A4" w14:textId="77777777" w:rsidR="00FE427A" w:rsidRPr="006D64EF" w:rsidRDefault="00FE427A" w:rsidP="00FE427A">
      <w:pPr>
        <w:spacing w:after="0"/>
        <w:rPr>
          <w:rFonts w:ascii="Calibri" w:hAnsi="Calibri" w:cstheme="majorBidi"/>
          <w:sz w:val="24"/>
          <w:szCs w:val="24"/>
        </w:rPr>
      </w:pPr>
    </w:p>
    <w:p w14:paraId="58F7E519" w14:textId="77777777" w:rsidR="00FE427A" w:rsidRPr="006D64EF" w:rsidRDefault="00FE427A" w:rsidP="00FE427A">
      <w:pPr>
        <w:spacing w:after="0"/>
        <w:rPr>
          <w:rFonts w:ascii="Calibri" w:hAnsi="Calibri" w:cstheme="majorBidi"/>
          <w:sz w:val="24"/>
          <w:szCs w:val="24"/>
        </w:rPr>
      </w:pPr>
      <w:r w:rsidRPr="006D64EF">
        <w:rPr>
          <w:rFonts w:ascii="Calibri" w:hAnsi="Calibri" w:cstheme="majorBidi"/>
          <w:sz w:val="24"/>
          <w:szCs w:val="24"/>
        </w:rPr>
        <w:t xml:space="preserve">What a difference in lifestyle. Because of the difference in </w:t>
      </w:r>
      <w:r w:rsidRPr="006D64EF">
        <w:rPr>
          <w:rFonts w:ascii="Calibri" w:hAnsi="Calibri" w:cstheme="majorBidi"/>
          <w:i/>
          <w:sz w:val="24"/>
          <w:szCs w:val="24"/>
        </w:rPr>
        <w:t>motivation</w:t>
      </w:r>
      <w:r w:rsidRPr="006D64EF">
        <w:rPr>
          <w:rFonts w:ascii="Calibri" w:hAnsi="Calibri" w:cstheme="majorBidi"/>
          <w:sz w:val="24"/>
          <w:szCs w:val="24"/>
        </w:rPr>
        <w:t xml:space="preserve">. </w:t>
      </w:r>
    </w:p>
    <w:p w14:paraId="391CC49A" w14:textId="77777777" w:rsidR="00FE427A" w:rsidRPr="006D64EF" w:rsidRDefault="00FE427A" w:rsidP="00FE427A">
      <w:pPr>
        <w:spacing w:after="0"/>
        <w:rPr>
          <w:rFonts w:ascii="Calibri" w:hAnsi="Calibri" w:cstheme="majorBidi"/>
          <w:sz w:val="24"/>
          <w:szCs w:val="24"/>
        </w:rPr>
      </w:pPr>
    </w:p>
    <w:p w14:paraId="1FAF1D97" w14:textId="7C51C0F1" w:rsidR="00FE427A" w:rsidRPr="006D64EF" w:rsidRDefault="00FE427A" w:rsidP="00FE427A">
      <w:pPr>
        <w:spacing w:after="0"/>
        <w:rPr>
          <w:rFonts w:ascii="Calibri" w:hAnsi="Calibri" w:cstheme="majorBidi"/>
          <w:sz w:val="24"/>
          <w:szCs w:val="24"/>
        </w:rPr>
      </w:pPr>
      <w:r w:rsidRPr="006D64EF">
        <w:rPr>
          <w:rFonts w:ascii="Calibri" w:hAnsi="Calibri" w:cstheme="majorBidi"/>
          <w:sz w:val="24"/>
          <w:szCs w:val="24"/>
        </w:rPr>
        <w:t xml:space="preserve">This illustration is only about financial gain as a motivation for ministry, but the “selfish gain” reason doesn’t have to be financial. People can be in it for </w:t>
      </w:r>
      <w:proofErr w:type="gramStart"/>
      <w:r w:rsidRPr="006D64EF">
        <w:rPr>
          <w:rFonts w:ascii="Calibri" w:hAnsi="Calibri" w:cstheme="majorBidi"/>
          <w:sz w:val="24"/>
          <w:szCs w:val="24"/>
        </w:rPr>
        <w:t>the glory</w:t>
      </w:r>
      <w:proofErr w:type="gramEnd"/>
      <w:r w:rsidRPr="006D64EF">
        <w:rPr>
          <w:rFonts w:ascii="Calibri" w:hAnsi="Calibri" w:cstheme="majorBidi"/>
          <w:sz w:val="24"/>
          <w:szCs w:val="24"/>
        </w:rPr>
        <w:t xml:space="preserve">, so that everyone will say what great </w:t>
      </w:r>
      <w:r w:rsidR="00653A63">
        <w:rPr>
          <w:rFonts w:ascii="Calibri" w:hAnsi="Calibri" w:cstheme="majorBidi"/>
          <w:sz w:val="24"/>
          <w:szCs w:val="24"/>
        </w:rPr>
        <w:t>people</w:t>
      </w:r>
      <w:r w:rsidR="00653A63" w:rsidRPr="006D64EF">
        <w:rPr>
          <w:rFonts w:ascii="Calibri" w:hAnsi="Calibri" w:cstheme="majorBidi"/>
          <w:sz w:val="24"/>
          <w:szCs w:val="24"/>
        </w:rPr>
        <w:t xml:space="preserve"> </w:t>
      </w:r>
      <w:r w:rsidRPr="006D64EF">
        <w:rPr>
          <w:rFonts w:ascii="Calibri" w:hAnsi="Calibri" w:cstheme="majorBidi"/>
          <w:sz w:val="24"/>
          <w:szCs w:val="24"/>
        </w:rPr>
        <w:t>they are</w:t>
      </w:r>
      <w:r w:rsidR="001D2EDE">
        <w:rPr>
          <w:rFonts w:ascii="Calibri" w:hAnsi="Calibri" w:cstheme="majorBidi"/>
          <w:sz w:val="24"/>
          <w:szCs w:val="24"/>
        </w:rPr>
        <w:t>, or</w:t>
      </w:r>
      <w:r w:rsidRPr="006D64EF">
        <w:rPr>
          <w:rFonts w:ascii="Calibri" w:hAnsi="Calibri" w:cstheme="majorBidi"/>
          <w:sz w:val="24"/>
          <w:szCs w:val="24"/>
        </w:rPr>
        <w:t xml:space="preserve"> for the power or fame or some other sort of </w:t>
      </w:r>
      <w:r w:rsidR="001D2EDE">
        <w:rPr>
          <w:rFonts w:ascii="Calibri" w:hAnsi="Calibri" w:cstheme="majorBidi"/>
          <w:sz w:val="24"/>
          <w:szCs w:val="24"/>
        </w:rPr>
        <w:t>self-</w:t>
      </w:r>
      <w:r w:rsidR="001D2EDE" w:rsidRPr="006D64EF">
        <w:rPr>
          <w:rFonts w:ascii="Calibri" w:hAnsi="Calibri" w:cstheme="majorBidi"/>
          <w:sz w:val="24"/>
          <w:szCs w:val="24"/>
        </w:rPr>
        <w:t>satisfaction</w:t>
      </w:r>
      <w:r w:rsidRPr="006D64EF">
        <w:rPr>
          <w:rFonts w:ascii="Calibri" w:hAnsi="Calibri" w:cstheme="majorBidi"/>
          <w:sz w:val="24"/>
          <w:szCs w:val="24"/>
        </w:rPr>
        <w:t xml:space="preserve">. </w:t>
      </w:r>
    </w:p>
    <w:p w14:paraId="1C0EF4F0" w14:textId="77777777" w:rsidR="00FE427A" w:rsidRPr="006D64EF" w:rsidRDefault="00FE427A" w:rsidP="00FE427A">
      <w:pPr>
        <w:spacing w:after="0"/>
        <w:rPr>
          <w:rFonts w:ascii="Calibri" w:hAnsi="Calibri" w:cstheme="majorBidi"/>
          <w:sz w:val="24"/>
          <w:szCs w:val="24"/>
        </w:rPr>
      </w:pPr>
    </w:p>
    <w:p w14:paraId="52F7612C" w14:textId="77777777" w:rsidR="00FE427A" w:rsidRPr="006D64EF" w:rsidRDefault="00FE427A" w:rsidP="00FE427A">
      <w:pPr>
        <w:spacing w:after="0"/>
        <w:rPr>
          <w:rFonts w:ascii="Calibri" w:hAnsi="Calibri" w:cstheme="majorBidi"/>
          <w:sz w:val="24"/>
          <w:szCs w:val="24"/>
        </w:rPr>
      </w:pPr>
    </w:p>
    <w:p w14:paraId="7757A621" w14:textId="7CFA09F6" w:rsidR="00FE427A" w:rsidRPr="00FE427A" w:rsidRDefault="00FE427A" w:rsidP="00FE427A">
      <w:pPr>
        <w:spacing w:after="0"/>
        <w:rPr>
          <w:rFonts w:ascii="Calibri" w:hAnsi="Calibri" w:cstheme="majorBidi"/>
          <w:b/>
          <w:i/>
          <w:sz w:val="24"/>
          <w:szCs w:val="24"/>
        </w:rPr>
      </w:pPr>
      <w:r w:rsidRPr="00FE427A">
        <w:rPr>
          <w:rFonts w:ascii="Calibri" w:hAnsi="Calibri" w:cstheme="majorBidi"/>
          <w:b/>
          <w:i/>
          <w:sz w:val="24"/>
          <w:szCs w:val="24"/>
        </w:rPr>
        <w:t xml:space="preserve">How might our motives impact the way we approach ministry and the </w:t>
      </w:r>
      <w:r w:rsidR="00386F61">
        <w:rPr>
          <w:rFonts w:ascii="Calibri" w:hAnsi="Calibri" w:cstheme="majorBidi"/>
          <w:b/>
          <w:i/>
          <w:sz w:val="24"/>
          <w:szCs w:val="24"/>
        </w:rPr>
        <w:t>C</w:t>
      </w:r>
      <w:r w:rsidR="00386F61" w:rsidRPr="00FE427A">
        <w:rPr>
          <w:rFonts w:ascii="Calibri" w:hAnsi="Calibri" w:cstheme="majorBidi"/>
          <w:b/>
          <w:i/>
          <w:sz w:val="24"/>
          <w:szCs w:val="24"/>
        </w:rPr>
        <w:t>hurch</w:t>
      </w:r>
      <w:r w:rsidRPr="00FE427A">
        <w:rPr>
          <w:rFonts w:ascii="Calibri" w:hAnsi="Calibri" w:cstheme="majorBidi"/>
          <w:b/>
          <w:i/>
          <w:sz w:val="24"/>
          <w:szCs w:val="24"/>
        </w:rPr>
        <w:t>?</w:t>
      </w:r>
    </w:p>
    <w:p w14:paraId="28D2E605" w14:textId="77777777" w:rsidR="00FE427A" w:rsidRPr="006D64EF" w:rsidRDefault="00FE427A" w:rsidP="00FE427A">
      <w:pPr>
        <w:spacing w:after="0"/>
        <w:rPr>
          <w:rFonts w:ascii="Calibri" w:hAnsi="Calibri" w:cstheme="majorBidi"/>
          <w:sz w:val="24"/>
          <w:szCs w:val="24"/>
        </w:rPr>
      </w:pPr>
    </w:p>
    <w:p w14:paraId="35319D93" w14:textId="2B3B09D6" w:rsidR="00FE427A" w:rsidRPr="00FE427A" w:rsidRDefault="00FE427A" w:rsidP="00FE427A">
      <w:pPr>
        <w:spacing w:after="0"/>
        <w:rPr>
          <w:rFonts w:ascii="Calibri" w:hAnsi="Calibri" w:cstheme="majorBidi"/>
          <w:b/>
          <w:i/>
          <w:sz w:val="24"/>
          <w:szCs w:val="24"/>
        </w:rPr>
      </w:pPr>
      <w:r w:rsidRPr="00FE427A">
        <w:rPr>
          <w:rFonts w:ascii="Calibri" w:hAnsi="Calibri" w:cstheme="majorBidi"/>
          <w:b/>
          <w:i/>
          <w:sz w:val="24"/>
          <w:szCs w:val="24"/>
        </w:rPr>
        <w:t xml:space="preserve">How can we be sure that our motives in advancing the Gospel are pure? Both in our own individual lives and in our </w:t>
      </w:r>
      <w:r w:rsidR="001D2EDE">
        <w:rPr>
          <w:rFonts w:ascii="Calibri" w:hAnsi="Calibri" w:cstheme="majorBidi"/>
          <w:b/>
          <w:i/>
          <w:sz w:val="24"/>
          <w:szCs w:val="24"/>
        </w:rPr>
        <w:t>c</w:t>
      </w:r>
      <w:r w:rsidR="001D2EDE" w:rsidRPr="00FE427A">
        <w:rPr>
          <w:rFonts w:ascii="Calibri" w:hAnsi="Calibri" w:cstheme="majorBidi"/>
          <w:b/>
          <w:i/>
          <w:sz w:val="24"/>
          <w:szCs w:val="24"/>
        </w:rPr>
        <w:t>hurch</w:t>
      </w:r>
      <w:r w:rsidRPr="00FE427A">
        <w:rPr>
          <w:rFonts w:ascii="Calibri" w:hAnsi="Calibri" w:cstheme="majorBidi"/>
          <w:b/>
          <w:i/>
          <w:sz w:val="24"/>
          <w:szCs w:val="24"/>
        </w:rPr>
        <w:t xml:space="preserve">? </w:t>
      </w:r>
    </w:p>
    <w:p w14:paraId="4ADE7B7E" w14:textId="21E98234" w:rsidR="00FE427A" w:rsidRPr="00FE427A" w:rsidRDefault="00FE427A" w:rsidP="00FE427A">
      <w:pPr>
        <w:spacing w:after="0"/>
        <w:rPr>
          <w:rFonts w:ascii="Calibri" w:hAnsi="Calibri" w:cstheme="majorBidi"/>
          <w:b/>
          <w:i/>
          <w:sz w:val="24"/>
          <w:szCs w:val="24"/>
        </w:rPr>
      </w:pPr>
      <w:r w:rsidRPr="00FE427A">
        <w:rPr>
          <w:rFonts w:ascii="Calibri" w:hAnsi="Calibri" w:cstheme="majorBidi"/>
          <w:b/>
          <w:i/>
          <w:sz w:val="24"/>
          <w:szCs w:val="24"/>
        </w:rPr>
        <w:lastRenderedPageBreak/>
        <w:t>How can we</w:t>
      </w:r>
      <w:r w:rsidR="00386F61">
        <w:rPr>
          <w:rFonts w:ascii="Calibri" w:hAnsi="Calibri" w:cstheme="majorBidi"/>
          <w:b/>
          <w:i/>
          <w:sz w:val="24"/>
          <w:szCs w:val="24"/>
        </w:rPr>
        <w:t>,</w:t>
      </w:r>
      <w:r w:rsidRPr="00FE427A">
        <w:rPr>
          <w:rFonts w:ascii="Calibri" w:hAnsi="Calibri" w:cstheme="majorBidi"/>
          <w:b/>
          <w:i/>
          <w:sz w:val="24"/>
          <w:szCs w:val="24"/>
        </w:rPr>
        <w:t xml:space="preserve"> as a Bible Fellowship</w:t>
      </w:r>
      <w:r w:rsidR="00386F61">
        <w:rPr>
          <w:rFonts w:ascii="Calibri" w:hAnsi="Calibri" w:cstheme="majorBidi"/>
          <w:b/>
          <w:i/>
          <w:sz w:val="24"/>
          <w:szCs w:val="24"/>
        </w:rPr>
        <w:t>,</w:t>
      </w:r>
      <w:r w:rsidRPr="00FE427A">
        <w:rPr>
          <w:rFonts w:ascii="Calibri" w:hAnsi="Calibri" w:cstheme="majorBidi"/>
          <w:b/>
          <w:i/>
          <w:sz w:val="24"/>
          <w:szCs w:val="24"/>
        </w:rPr>
        <w:t xml:space="preserve"> pray for one another to keep pure motives?  </w:t>
      </w:r>
    </w:p>
    <w:p w14:paraId="543477E0" w14:textId="77777777" w:rsidR="00FE427A" w:rsidRPr="006D64EF" w:rsidRDefault="00FE427A" w:rsidP="00FE427A">
      <w:pPr>
        <w:spacing w:after="0"/>
        <w:rPr>
          <w:rFonts w:ascii="Calibri" w:hAnsi="Calibri" w:cstheme="majorBidi"/>
          <w:sz w:val="24"/>
          <w:szCs w:val="24"/>
        </w:rPr>
      </w:pPr>
    </w:p>
    <w:p w14:paraId="7BE7A3D0" w14:textId="77777777" w:rsidR="00FE427A" w:rsidRPr="006D64EF" w:rsidRDefault="00FE427A" w:rsidP="00FE427A">
      <w:pPr>
        <w:spacing w:after="0"/>
        <w:rPr>
          <w:rFonts w:ascii="Calibri" w:hAnsi="Calibri" w:cstheme="majorBidi"/>
          <w:b/>
          <w:bCs/>
          <w:sz w:val="24"/>
          <w:szCs w:val="24"/>
        </w:rPr>
      </w:pPr>
    </w:p>
    <w:p w14:paraId="008461CC" w14:textId="77777777" w:rsidR="00FE427A" w:rsidRPr="006D64EF" w:rsidRDefault="00FE427A" w:rsidP="00FE427A">
      <w:pPr>
        <w:spacing w:after="0"/>
        <w:rPr>
          <w:rFonts w:ascii="Calibri" w:hAnsi="Calibri" w:cstheme="majorBidi"/>
          <w:sz w:val="24"/>
          <w:szCs w:val="24"/>
        </w:rPr>
      </w:pPr>
      <w:r w:rsidRPr="006D64EF">
        <w:rPr>
          <w:rFonts w:ascii="Calibri" w:hAnsi="Calibri" w:cstheme="majorBidi"/>
          <w:b/>
          <w:bCs/>
          <w:sz w:val="24"/>
          <w:szCs w:val="24"/>
        </w:rPr>
        <w:t>Challenges</w:t>
      </w:r>
      <w:r w:rsidRPr="006D64EF">
        <w:rPr>
          <w:rFonts w:ascii="Calibri" w:hAnsi="Calibri" w:cstheme="majorBidi"/>
          <w:sz w:val="24"/>
          <w:szCs w:val="24"/>
        </w:rPr>
        <w:t>:</w:t>
      </w:r>
    </w:p>
    <w:p w14:paraId="71A86CB4" w14:textId="51913D8B" w:rsidR="00FE427A" w:rsidRPr="006D64EF" w:rsidRDefault="00FE427A" w:rsidP="00FE427A">
      <w:pPr>
        <w:spacing w:after="0"/>
        <w:rPr>
          <w:rFonts w:ascii="Calibri" w:hAnsi="Calibri" w:cstheme="majorBidi"/>
          <w:sz w:val="24"/>
          <w:szCs w:val="24"/>
        </w:rPr>
      </w:pPr>
      <w:r w:rsidRPr="006D64EF">
        <w:rPr>
          <w:rFonts w:ascii="Calibri" w:hAnsi="Calibri" w:cstheme="majorBidi"/>
          <w:b/>
          <w:bCs/>
          <w:i/>
          <w:iCs/>
          <w:sz w:val="24"/>
          <w:szCs w:val="24"/>
        </w:rPr>
        <w:t xml:space="preserve">Look at your obstacles as a God-ordained opportunity. </w:t>
      </w:r>
      <w:r w:rsidRPr="006D64EF">
        <w:rPr>
          <w:rFonts w:ascii="Calibri" w:hAnsi="Calibri" w:cstheme="majorBidi"/>
          <w:sz w:val="24"/>
          <w:szCs w:val="24"/>
        </w:rPr>
        <w:t xml:space="preserve">This life is full of ups and downs for everyone. But the </w:t>
      </w:r>
      <w:r w:rsidR="00386F61">
        <w:rPr>
          <w:rFonts w:ascii="Calibri" w:hAnsi="Calibri" w:cstheme="majorBidi"/>
          <w:sz w:val="24"/>
          <w:szCs w:val="24"/>
        </w:rPr>
        <w:t>G</w:t>
      </w:r>
      <w:r w:rsidR="00386F61" w:rsidRPr="006D64EF">
        <w:rPr>
          <w:rFonts w:ascii="Calibri" w:hAnsi="Calibri" w:cstheme="majorBidi"/>
          <w:sz w:val="24"/>
          <w:szCs w:val="24"/>
        </w:rPr>
        <w:t>ospel</w:t>
      </w:r>
      <w:r w:rsidRPr="006D64EF">
        <w:rPr>
          <w:rFonts w:ascii="Calibri" w:hAnsi="Calibri" w:cstheme="majorBidi"/>
          <w:sz w:val="24"/>
          <w:szCs w:val="24"/>
        </w:rPr>
        <w:t xml:space="preserve">-centered Christian </w:t>
      </w:r>
      <w:proofErr w:type="gramStart"/>
      <w:r w:rsidRPr="006D64EF">
        <w:rPr>
          <w:rFonts w:ascii="Calibri" w:hAnsi="Calibri" w:cstheme="majorBidi"/>
          <w:sz w:val="24"/>
          <w:szCs w:val="24"/>
        </w:rPr>
        <w:t>is able to</w:t>
      </w:r>
      <w:proofErr w:type="gramEnd"/>
      <w:r w:rsidRPr="006D64EF">
        <w:rPr>
          <w:rFonts w:ascii="Calibri" w:hAnsi="Calibri" w:cstheme="majorBidi"/>
          <w:sz w:val="24"/>
          <w:szCs w:val="24"/>
        </w:rPr>
        <w:t xml:space="preserve"> see all areas of life as opportunities to advance the mission. Someone may trust in Jesus because of your faith in times of difficulty. Others will be encouraged and emboldened. </w:t>
      </w:r>
    </w:p>
    <w:p w14:paraId="655F2BED" w14:textId="77777777" w:rsidR="00FE427A" w:rsidRPr="006D64EF" w:rsidRDefault="00FE427A" w:rsidP="00FE427A">
      <w:pPr>
        <w:spacing w:after="0"/>
        <w:rPr>
          <w:rFonts w:ascii="Calibri" w:hAnsi="Calibri" w:cstheme="majorBidi"/>
          <w:sz w:val="24"/>
          <w:szCs w:val="24"/>
        </w:rPr>
      </w:pPr>
    </w:p>
    <w:p w14:paraId="0F25161E" w14:textId="4BF2DF5A" w:rsidR="00FE427A" w:rsidRPr="006D64EF" w:rsidRDefault="00FE427A" w:rsidP="00FE427A">
      <w:pPr>
        <w:spacing w:after="0"/>
        <w:rPr>
          <w:rFonts w:ascii="Calibri" w:hAnsi="Calibri" w:cstheme="majorBidi"/>
          <w:sz w:val="24"/>
          <w:szCs w:val="24"/>
        </w:rPr>
      </w:pPr>
      <w:r w:rsidRPr="006D64EF">
        <w:rPr>
          <w:rFonts w:ascii="Calibri" w:hAnsi="Calibri" w:cstheme="majorBidi"/>
          <w:b/>
          <w:bCs/>
          <w:i/>
          <w:iCs/>
          <w:sz w:val="24"/>
          <w:szCs w:val="24"/>
        </w:rPr>
        <w:t>Evaluate our motivations for ministry.</w:t>
      </w:r>
      <w:r w:rsidRPr="006D64EF">
        <w:rPr>
          <w:rFonts w:ascii="Calibri" w:hAnsi="Calibri" w:cstheme="majorBidi"/>
          <w:sz w:val="24"/>
          <w:szCs w:val="24"/>
        </w:rPr>
        <w:t xml:space="preserve"> Each of us must examine our own hearts to see our motivations for our ministry. Are we doing it for praise and glory – so people will say how great we are? Are we doing it for </w:t>
      </w:r>
      <w:r w:rsidR="00386F61">
        <w:rPr>
          <w:rFonts w:ascii="Calibri" w:hAnsi="Calibri" w:cstheme="majorBidi"/>
          <w:sz w:val="24"/>
          <w:szCs w:val="24"/>
        </w:rPr>
        <w:t xml:space="preserve">some </w:t>
      </w:r>
      <w:r w:rsidRPr="006D64EF">
        <w:rPr>
          <w:rFonts w:ascii="Calibri" w:hAnsi="Calibri" w:cstheme="majorBidi"/>
          <w:sz w:val="24"/>
          <w:szCs w:val="24"/>
        </w:rPr>
        <w:t xml:space="preserve">sort of selfish gain? Or are we doing it for God’s glory? We must strive to do everything out of love rather than as an opportunity to advance ourselves. The goal must always be to advance the </w:t>
      </w:r>
      <w:r w:rsidR="00386F61">
        <w:rPr>
          <w:rFonts w:ascii="Calibri" w:hAnsi="Calibri" w:cstheme="majorBidi"/>
          <w:sz w:val="24"/>
          <w:szCs w:val="24"/>
        </w:rPr>
        <w:t>G</w:t>
      </w:r>
      <w:r w:rsidR="00386F61" w:rsidRPr="006D64EF">
        <w:rPr>
          <w:rFonts w:ascii="Calibri" w:hAnsi="Calibri" w:cstheme="majorBidi"/>
          <w:sz w:val="24"/>
          <w:szCs w:val="24"/>
        </w:rPr>
        <w:t>ospel</w:t>
      </w:r>
      <w:r w:rsidRPr="006D64EF">
        <w:rPr>
          <w:rFonts w:ascii="Calibri" w:hAnsi="Calibri" w:cstheme="majorBidi"/>
          <w:sz w:val="24"/>
          <w:szCs w:val="24"/>
        </w:rPr>
        <w:t>.</w:t>
      </w:r>
    </w:p>
    <w:p w14:paraId="489BD902" w14:textId="4104D338" w:rsidR="005C7F19" w:rsidRPr="00467501" w:rsidRDefault="005C7F19" w:rsidP="00FE427A">
      <w:pPr>
        <w:spacing w:after="0"/>
        <w:rPr>
          <w:rFonts w:ascii="Calibri" w:hAnsi="Calibri" w:cs="Times"/>
          <w:sz w:val="24"/>
          <w:szCs w:val="24"/>
        </w:rPr>
      </w:pPr>
    </w:p>
    <w:sectPr w:rsidR="005C7F19" w:rsidRPr="00467501"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9667" w14:textId="77777777" w:rsidR="004D77D2" w:rsidRDefault="004D77D2">
      <w:pPr>
        <w:spacing w:after="0" w:line="240" w:lineRule="auto"/>
      </w:pPr>
      <w:r>
        <w:separator/>
      </w:r>
    </w:p>
  </w:endnote>
  <w:endnote w:type="continuationSeparator" w:id="0">
    <w:p w14:paraId="5443F41F" w14:textId="77777777" w:rsidR="004D77D2" w:rsidRDefault="004D77D2">
      <w:pPr>
        <w:spacing w:after="0" w:line="240" w:lineRule="auto"/>
      </w:pPr>
      <w:r>
        <w:continuationSeparator/>
      </w:r>
    </w:p>
  </w:endnote>
  <w:endnote w:id="1">
    <w:p w14:paraId="67BD3F69" w14:textId="77777777" w:rsidR="00817969" w:rsidRPr="002B029B" w:rsidRDefault="00817969" w:rsidP="00817969">
      <w:pPr>
        <w:pStyle w:val="EndnoteText"/>
        <w:rPr>
          <w:rFonts w:ascii="Times New Roman" w:hAnsi="Times New Roman" w:cs="Times New Roman"/>
        </w:rPr>
      </w:pPr>
      <w:r w:rsidRPr="002B029B">
        <w:rPr>
          <w:rStyle w:val="EndnoteReference"/>
          <w:rFonts w:ascii="Times New Roman" w:hAnsi="Times New Roman" w:cs="Times New Roman"/>
        </w:rPr>
        <w:endnoteRef/>
      </w:r>
      <w:r w:rsidRPr="002B029B">
        <w:rPr>
          <w:rFonts w:ascii="Times New Roman" w:hAnsi="Times New Roman" w:cs="Times New Roman"/>
        </w:rPr>
        <w:t xml:space="preserve"> </w:t>
      </w:r>
      <w:r w:rsidRPr="002B029B">
        <w:rPr>
          <w:rFonts w:ascii="Times New Roman" w:hAnsi="Times New Roman" w:cs="Times New Roman"/>
        </w:rPr>
        <w:fldChar w:fldCharType="begin"/>
      </w:r>
      <w:r w:rsidRPr="002B029B">
        <w:rPr>
          <w:rFonts w:ascii="Times New Roman" w:hAnsi="Times New Roman" w:cs="Times New Roman"/>
        </w:rPr>
        <w:instrText xml:space="preserve"> ADDIN ZOTERO_ITEM CSL_CITATION {"citationID":"CtxchJaN","properties":{"formattedCitation":"Hansen, {\\i{}The Letter to the Philippians}, 67.","plainCitation":"Hansen, The Letter to the Philippians, 67.","noteIndex":5},"citationItems":[{"id":336,"uris":["http://zotero.org/users/5087033/items/KZ23ZN7J"],"uri":["http://zotero.org/users/5087033/items/KZ23ZN7J"],"itemData":{"id":336,"type":"book","title":"The letter to the Philippians","collection-title":"The Pillar New Testament commentary","publisher":"William B. Eerdmans Pub. Co. ; APOLLOS","publisher-place":"Grand Rapids, Mich. : Nottingham, England","number-of-pages":"355","source":"Library of Congress ISBN","event-place":"Grand Rapids, Mich. : Nottingham, England","ISBN":"978-0-8028-3737-0","call-number":"BS2705.53 .H35 2009","note":"OCLC: ocn368051191","author":[{"family":"Hansen","given":"G. Walter"}],"issued":{"date-parts":[["2009"]]}},"locator":"67"}],"schema":"https://github.com/citation-style-language/schema/raw/master/csl-citation.json"} </w:instrText>
      </w:r>
      <w:r w:rsidRPr="002B029B">
        <w:rPr>
          <w:rFonts w:ascii="Times New Roman" w:hAnsi="Times New Roman" w:cs="Times New Roman"/>
        </w:rPr>
        <w:fldChar w:fldCharType="separate"/>
      </w:r>
      <w:r w:rsidRPr="002B029B">
        <w:rPr>
          <w:rFonts w:ascii="Times New Roman" w:hAnsi="Times New Roman" w:cs="Times New Roman"/>
          <w:szCs w:val="24"/>
        </w:rPr>
        <w:t xml:space="preserve">Hansen, </w:t>
      </w:r>
      <w:r w:rsidRPr="002B029B">
        <w:rPr>
          <w:rFonts w:ascii="Times New Roman" w:hAnsi="Times New Roman" w:cs="Times New Roman"/>
          <w:i/>
          <w:iCs/>
          <w:szCs w:val="24"/>
        </w:rPr>
        <w:t>The Letter to the Philippians</w:t>
      </w:r>
      <w:r w:rsidRPr="002B029B">
        <w:rPr>
          <w:rFonts w:ascii="Times New Roman" w:hAnsi="Times New Roman" w:cs="Times New Roman"/>
          <w:szCs w:val="24"/>
        </w:rPr>
        <w:t>, 67.</w:t>
      </w:r>
      <w:r w:rsidRPr="002B029B">
        <w:rPr>
          <w:rFonts w:ascii="Times New Roman" w:hAnsi="Times New Roman" w:cs="Times New Roman"/>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B141" w14:textId="77777777" w:rsidR="004D77D2" w:rsidRDefault="004D77D2">
      <w:pPr>
        <w:spacing w:after="0" w:line="240" w:lineRule="auto"/>
      </w:pPr>
      <w:r>
        <w:separator/>
      </w:r>
    </w:p>
  </w:footnote>
  <w:footnote w:type="continuationSeparator" w:id="0">
    <w:p w14:paraId="1714AD94" w14:textId="77777777" w:rsidR="004D77D2" w:rsidRDefault="004D77D2">
      <w:pPr>
        <w:spacing w:after="0" w:line="240" w:lineRule="auto"/>
      </w:pPr>
      <w:r>
        <w:continuationSeparator/>
      </w:r>
    </w:p>
  </w:footnote>
  <w:footnote w:id="1">
    <w:p w14:paraId="6532C505" w14:textId="77777777" w:rsidR="00817969" w:rsidRPr="00FA6AA3" w:rsidRDefault="00817969" w:rsidP="00817969">
      <w:pPr>
        <w:rPr>
          <w:sz w:val="20"/>
          <w:szCs w:val="20"/>
        </w:rPr>
      </w:pPr>
      <w:r w:rsidRPr="00FA6AA3">
        <w:rPr>
          <w:sz w:val="20"/>
          <w:szCs w:val="20"/>
          <w:vertAlign w:val="superscript"/>
        </w:rPr>
        <w:footnoteRef/>
      </w:r>
      <w:r w:rsidRPr="00FA6AA3">
        <w:rPr>
          <w:sz w:val="20"/>
          <w:szCs w:val="20"/>
        </w:rPr>
        <w:t xml:space="preserve"> Robert P. Lightner, </w:t>
      </w:r>
      <w:hyperlink r:id="rId1" w:history="1">
        <w:r w:rsidRPr="00FA6AA3">
          <w:rPr>
            <w:color w:val="0000FF"/>
            <w:sz w:val="20"/>
            <w:szCs w:val="20"/>
            <w:u w:val="single"/>
          </w:rPr>
          <w:t>“Philippians,”</w:t>
        </w:r>
      </w:hyperlink>
      <w:r w:rsidRPr="00FA6AA3">
        <w:rPr>
          <w:sz w:val="20"/>
          <w:szCs w:val="20"/>
        </w:rPr>
        <w:t xml:space="preserve"> in </w:t>
      </w:r>
      <w:r w:rsidRPr="00FA6AA3">
        <w:rPr>
          <w:i/>
          <w:sz w:val="20"/>
          <w:szCs w:val="20"/>
        </w:rPr>
        <w:t>The Bible Knowledge Commentary: An Exposition of the Scriptures</w:t>
      </w:r>
      <w:r w:rsidRPr="00FA6AA3">
        <w:rPr>
          <w:sz w:val="20"/>
          <w:szCs w:val="20"/>
        </w:rPr>
        <w:t>, ed. J. F. Walvoord and R. B. Zuck, vol. 2 (Wheaton, IL: Victor Books, 1985), 651.</w:t>
      </w:r>
    </w:p>
  </w:footnote>
  <w:footnote w:id="2">
    <w:p w14:paraId="1DBDA8C9" w14:textId="77777777" w:rsidR="00817969" w:rsidRDefault="00817969" w:rsidP="00817969">
      <w:r>
        <w:rPr>
          <w:vertAlign w:val="superscript"/>
        </w:rPr>
        <w:footnoteRef/>
      </w:r>
      <w:r>
        <w:t xml:space="preserve"> Richard R. Melick, </w:t>
      </w:r>
      <w:hyperlink r:id="rId2" w:history="1">
        <w:r>
          <w:rPr>
            <w:i/>
            <w:color w:val="0000FF"/>
            <w:u w:val="single"/>
          </w:rPr>
          <w:t>Philippians, Colossians, Philemon</w:t>
        </w:r>
      </w:hyperlink>
      <w:r>
        <w:t>, vol. 32, The New American Commentary (Nashville: Broadman &amp; Holman Publishers, 1991), 74.</w:t>
      </w:r>
    </w:p>
  </w:footnote>
  <w:footnote w:id="3">
    <w:p w14:paraId="1000E8F6" w14:textId="77777777" w:rsidR="00817969" w:rsidRDefault="00817969" w:rsidP="00817969">
      <w:r>
        <w:rPr>
          <w:vertAlign w:val="superscript"/>
        </w:rPr>
        <w:footnoteRef/>
      </w:r>
      <w:r>
        <w:t xml:space="preserve"> Richard R. Melick, </w:t>
      </w:r>
      <w:hyperlink r:id="rId3" w:history="1">
        <w:r>
          <w:rPr>
            <w:i/>
            <w:color w:val="0000FF"/>
            <w:u w:val="single"/>
          </w:rPr>
          <w:t>Philippians, Colossians, Philemon</w:t>
        </w:r>
      </w:hyperlink>
      <w:r>
        <w:t>, vol. 32, The New American Commentary (Nashville: Broadman &amp; Holman Publishers, 1991), 74.</w:t>
      </w:r>
    </w:p>
  </w:footnote>
  <w:footnote w:id="4">
    <w:p w14:paraId="1CCE2969" w14:textId="77777777" w:rsidR="00FE427A" w:rsidRDefault="00FE427A" w:rsidP="00FE427A">
      <w:pPr>
        <w:spacing w:after="0" w:line="240" w:lineRule="auto"/>
        <w:rPr>
          <w:rFonts w:eastAsia="Times New Roman" w:cs="Times New Roman"/>
          <w:sz w:val="24"/>
          <w:szCs w:val="24"/>
        </w:rPr>
      </w:pPr>
      <w:r>
        <w:rPr>
          <w:rStyle w:val="FootnoteReference"/>
        </w:rPr>
        <w:footnoteRef/>
      </w:r>
      <w:r>
        <w:t xml:space="preserve"> </w:t>
      </w:r>
      <w:hyperlink r:id="rId4" w:tgtFrame="_blank" w:history="1">
        <w:r>
          <w:rPr>
            <w:rStyle w:val="Hyperlink"/>
            <w:rFonts w:eastAsia="Times New Roman" w:cs="Times New Roman"/>
          </w:rPr>
          <w:t>https://www.christianitytoday.com/pastors/1987/winter/87l1027.html</w:t>
        </w:r>
      </w:hyperlink>
    </w:p>
    <w:p w14:paraId="2C175093" w14:textId="77777777" w:rsidR="00FE427A" w:rsidRDefault="00FE427A" w:rsidP="00FE427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C17"/>
    <w:multiLevelType w:val="hybridMultilevel"/>
    <w:tmpl w:val="47F6F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55060"/>
    <w:multiLevelType w:val="hybridMultilevel"/>
    <w:tmpl w:val="96CE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BF4EA8"/>
    <w:multiLevelType w:val="hybridMultilevel"/>
    <w:tmpl w:val="5AFE54A6"/>
    <w:lvl w:ilvl="0" w:tplc="C4381378">
      <w:start w:val="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7790"/>
    <w:multiLevelType w:val="hybridMultilevel"/>
    <w:tmpl w:val="B1126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73110"/>
    <w:multiLevelType w:val="hybridMultilevel"/>
    <w:tmpl w:val="D77A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725B8"/>
    <w:multiLevelType w:val="hybridMultilevel"/>
    <w:tmpl w:val="5E4C1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72323"/>
    <w:multiLevelType w:val="hybridMultilevel"/>
    <w:tmpl w:val="794CE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766D76"/>
    <w:multiLevelType w:val="hybridMultilevel"/>
    <w:tmpl w:val="E244D2E0"/>
    <w:lvl w:ilvl="0" w:tplc="072A101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F748AA"/>
    <w:multiLevelType w:val="hybridMultilevel"/>
    <w:tmpl w:val="B65C8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724135"/>
    <w:multiLevelType w:val="hybridMultilevel"/>
    <w:tmpl w:val="3E72F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5A4F1A"/>
    <w:multiLevelType w:val="hybridMultilevel"/>
    <w:tmpl w:val="C5749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2E3C37"/>
    <w:multiLevelType w:val="hybridMultilevel"/>
    <w:tmpl w:val="DFA67FD2"/>
    <w:lvl w:ilvl="0" w:tplc="ACD4CFC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583667">
    <w:abstractNumId w:val="15"/>
  </w:num>
  <w:num w:numId="2" w16cid:durableId="1699315687">
    <w:abstractNumId w:val="13"/>
  </w:num>
  <w:num w:numId="3" w16cid:durableId="1967084327">
    <w:abstractNumId w:val="5"/>
  </w:num>
  <w:num w:numId="4" w16cid:durableId="84960566">
    <w:abstractNumId w:val="11"/>
  </w:num>
  <w:num w:numId="5" w16cid:durableId="994841184">
    <w:abstractNumId w:val="8"/>
  </w:num>
  <w:num w:numId="6" w16cid:durableId="1856731171">
    <w:abstractNumId w:val="9"/>
  </w:num>
  <w:num w:numId="7" w16cid:durableId="1645501985">
    <w:abstractNumId w:val="1"/>
  </w:num>
  <w:num w:numId="8" w16cid:durableId="1592857459">
    <w:abstractNumId w:val="19"/>
  </w:num>
  <w:num w:numId="9" w16cid:durableId="1841307448">
    <w:abstractNumId w:val="23"/>
  </w:num>
  <w:num w:numId="10" w16cid:durableId="1087269996">
    <w:abstractNumId w:val="7"/>
  </w:num>
  <w:num w:numId="11" w16cid:durableId="1011106747">
    <w:abstractNumId w:val="10"/>
  </w:num>
  <w:num w:numId="12" w16cid:durableId="320280222">
    <w:abstractNumId w:val="21"/>
  </w:num>
  <w:num w:numId="13" w16cid:durableId="505050662">
    <w:abstractNumId w:val="14"/>
  </w:num>
  <w:num w:numId="14" w16cid:durableId="714349248">
    <w:abstractNumId w:val="22"/>
  </w:num>
  <w:num w:numId="15" w16cid:durableId="522328781">
    <w:abstractNumId w:val="17"/>
  </w:num>
  <w:num w:numId="16" w16cid:durableId="938293269">
    <w:abstractNumId w:val="4"/>
  </w:num>
  <w:num w:numId="17" w16cid:durableId="2026664195">
    <w:abstractNumId w:val="2"/>
  </w:num>
  <w:num w:numId="18" w16cid:durableId="1555504694">
    <w:abstractNumId w:val="12"/>
  </w:num>
  <w:num w:numId="19" w16cid:durableId="1197350969">
    <w:abstractNumId w:val="3"/>
  </w:num>
  <w:num w:numId="20" w16cid:durableId="1893536712">
    <w:abstractNumId w:val="0"/>
  </w:num>
  <w:num w:numId="21" w16cid:durableId="1816294982">
    <w:abstractNumId w:val="6"/>
  </w:num>
  <w:num w:numId="22" w16cid:durableId="1487667355">
    <w:abstractNumId w:val="20"/>
  </w:num>
  <w:num w:numId="23" w16cid:durableId="1720398202">
    <w:abstractNumId w:val="16"/>
  </w:num>
  <w:num w:numId="24" w16cid:durableId="18543698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08"/>
    <w:rsid w:val="0000040C"/>
    <w:rsid w:val="00002D5E"/>
    <w:rsid w:val="00002E06"/>
    <w:rsid w:val="00020D53"/>
    <w:rsid w:val="0002445B"/>
    <w:rsid w:val="00025277"/>
    <w:rsid w:val="00044570"/>
    <w:rsid w:val="00050103"/>
    <w:rsid w:val="00054D9D"/>
    <w:rsid w:val="000564CE"/>
    <w:rsid w:val="00056FF2"/>
    <w:rsid w:val="00061A5D"/>
    <w:rsid w:val="000626EE"/>
    <w:rsid w:val="000673B5"/>
    <w:rsid w:val="00067B8B"/>
    <w:rsid w:val="00073059"/>
    <w:rsid w:val="000815B9"/>
    <w:rsid w:val="00081689"/>
    <w:rsid w:val="00082266"/>
    <w:rsid w:val="00086601"/>
    <w:rsid w:val="00086D62"/>
    <w:rsid w:val="00091EDD"/>
    <w:rsid w:val="0009278F"/>
    <w:rsid w:val="0009350A"/>
    <w:rsid w:val="000935C7"/>
    <w:rsid w:val="0009602B"/>
    <w:rsid w:val="00096DBE"/>
    <w:rsid w:val="00097805"/>
    <w:rsid w:val="000A4233"/>
    <w:rsid w:val="000B342F"/>
    <w:rsid w:val="000B4200"/>
    <w:rsid w:val="000B4334"/>
    <w:rsid w:val="000C4E92"/>
    <w:rsid w:val="000C6B0F"/>
    <w:rsid w:val="000D27ED"/>
    <w:rsid w:val="000D7093"/>
    <w:rsid w:val="000E0F9E"/>
    <w:rsid w:val="000F2E71"/>
    <w:rsid w:val="001028EA"/>
    <w:rsid w:val="00105CB5"/>
    <w:rsid w:val="00111DAC"/>
    <w:rsid w:val="001162C3"/>
    <w:rsid w:val="001227EC"/>
    <w:rsid w:val="00150CC3"/>
    <w:rsid w:val="00151377"/>
    <w:rsid w:val="00151587"/>
    <w:rsid w:val="0016575B"/>
    <w:rsid w:val="00171597"/>
    <w:rsid w:val="00183469"/>
    <w:rsid w:val="00190066"/>
    <w:rsid w:val="00191A1E"/>
    <w:rsid w:val="001A497C"/>
    <w:rsid w:val="001A5139"/>
    <w:rsid w:val="001C1FD2"/>
    <w:rsid w:val="001C4D06"/>
    <w:rsid w:val="001C6C72"/>
    <w:rsid w:val="001D0B3E"/>
    <w:rsid w:val="001D2EDE"/>
    <w:rsid w:val="001E58CB"/>
    <w:rsid w:val="001E7774"/>
    <w:rsid w:val="001F0772"/>
    <w:rsid w:val="001F746A"/>
    <w:rsid w:val="00210E3B"/>
    <w:rsid w:val="00216EC0"/>
    <w:rsid w:val="00220892"/>
    <w:rsid w:val="002232D9"/>
    <w:rsid w:val="0022554C"/>
    <w:rsid w:val="00226B74"/>
    <w:rsid w:val="002334C0"/>
    <w:rsid w:val="00234FDA"/>
    <w:rsid w:val="00237FF6"/>
    <w:rsid w:val="00241903"/>
    <w:rsid w:val="00246AE4"/>
    <w:rsid w:val="002526E4"/>
    <w:rsid w:val="00255C05"/>
    <w:rsid w:val="0026402B"/>
    <w:rsid w:val="002642BB"/>
    <w:rsid w:val="00264A41"/>
    <w:rsid w:val="00270512"/>
    <w:rsid w:val="00271FB5"/>
    <w:rsid w:val="00272776"/>
    <w:rsid w:val="00272926"/>
    <w:rsid w:val="0027310B"/>
    <w:rsid w:val="00281C9A"/>
    <w:rsid w:val="0028364B"/>
    <w:rsid w:val="00291A67"/>
    <w:rsid w:val="00291AF2"/>
    <w:rsid w:val="002921C9"/>
    <w:rsid w:val="002A0FAE"/>
    <w:rsid w:val="002A6B00"/>
    <w:rsid w:val="002A7678"/>
    <w:rsid w:val="002D2D35"/>
    <w:rsid w:val="002D454D"/>
    <w:rsid w:val="002D6428"/>
    <w:rsid w:val="002E1715"/>
    <w:rsid w:val="002E1DB0"/>
    <w:rsid w:val="002E6E4C"/>
    <w:rsid w:val="002E75F0"/>
    <w:rsid w:val="002F1973"/>
    <w:rsid w:val="003031ED"/>
    <w:rsid w:val="00303ECB"/>
    <w:rsid w:val="00305DDD"/>
    <w:rsid w:val="003227C4"/>
    <w:rsid w:val="003239E6"/>
    <w:rsid w:val="00331592"/>
    <w:rsid w:val="00340A03"/>
    <w:rsid w:val="00341F9A"/>
    <w:rsid w:val="00346215"/>
    <w:rsid w:val="00347109"/>
    <w:rsid w:val="003543D6"/>
    <w:rsid w:val="00354E12"/>
    <w:rsid w:val="00355CA5"/>
    <w:rsid w:val="003665B2"/>
    <w:rsid w:val="00372B6B"/>
    <w:rsid w:val="00374D8E"/>
    <w:rsid w:val="00375F76"/>
    <w:rsid w:val="003809B0"/>
    <w:rsid w:val="00381819"/>
    <w:rsid w:val="003818DC"/>
    <w:rsid w:val="00382FCF"/>
    <w:rsid w:val="00383D83"/>
    <w:rsid w:val="00386F61"/>
    <w:rsid w:val="003955E9"/>
    <w:rsid w:val="00395969"/>
    <w:rsid w:val="0039689A"/>
    <w:rsid w:val="003A625E"/>
    <w:rsid w:val="003A71B5"/>
    <w:rsid w:val="003B0274"/>
    <w:rsid w:val="003B0E25"/>
    <w:rsid w:val="003B1096"/>
    <w:rsid w:val="003B6FFF"/>
    <w:rsid w:val="003C1DF7"/>
    <w:rsid w:val="003C2299"/>
    <w:rsid w:val="003C2B72"/>
    <w:rsid w:val="003C5A18"/>
    <w:rsid w:val="003C5C14"/>
    <w:rsid w:val="003C7D69"/>
    <w:rsid w:val="003E4563"/>
    <w:rsid w:val="003E7BFD"/>
    <w:rsid w:val="003F0F29"/>
    <w:rsid w:val="003F2D08"/>
    <w:rsid w:val="003F4A54"/>
    <w:rsid w:val="003F5CFA"/>
    <w:rsid w:val="0041027C"/>
    <w:rsid w:val="00411773"/>
    <w:rsid w:val="00414869"/>
    <w:rsid w:val="00420237"/>
    <w:rsid w:val="00421193"/>
    <w:rsid w:val="00422BBE"/>
    <w:rsid w:val="00427771"/>
    <w:rsid w:val="004322F4"/>
    <w:rsid w:val="00435014"/>
    <w:rsid w:val="00437865"/>
    <w:rsid w:val="0044045F"/>
    <w:rsid w:val="00440A2E"/>
    <w:rsid w:val="00441440"/>
    <w:rsid w:val="00441AD7"/>
    <w:rsid w:val="00442FA5"/>
    <w:rsid w:val="0045468E"/>
    <w:rsid w:val="00456C48"/>
    <w:rsid w:val="00467501"/>
    <w:rsid w:val="0047359F"/>
    <w:rsid w:val="004765FF"/>
    <w:rsid w:val="004866AC"/>
    <w:rsid w:val="00490403"/>
    <w:rsid w:val="004A2773"/>
    <w:rsid w:val="004C1986"/>
    <w:rsid w:val="004C4264"/>
    <w:rsid w:val="004C5927"/>
    <w:rsid w:val="004D5890"/>
    <w:rsid w:val="004D77D2"/>
    <w:rsid w:val="004D797B"/>
    <w:rsid w:val="004E1E20"/>
    <w:rsid w:val="004F48EB"/>
    <w:rsid w:val="005038D4"/>
    <w:rsid w:val="00504AA5"/>
    <w:rsid w:val="0050791C"/>
    <w:rsid w:val="00514AB4"/>
    <w:rsid w:val="005217CD"/>
    <w:rsid w:val="00523119"/>
    <w:rsid w:val="0052417C"/>
    <w:rsid w:val="00555707"/>
    <w:rsid w:val="00557EC9"/>
    <w:rsid w:val="005626ED"/>
    <w:rsid w:val="00563117"/>
    <w:rsid w:val="00566B50"/>
    <w:rsid w:val="00583ABC"/>
    <w:rsid w:val="005843A1"/>
    <w:rsid w:val="0058704C"/>
    <w:rsid w:val="005926AF"/>
    <w:rsid w:val="005968E9"/>
    <w:rsid w:val="005A060B"/>
    <w:rsid w:val="005A1663"/>
    <w:rsid w:val="005A25FD"/>
    <w:rsid w:val="005A57D7"/>
    <w:rsid w:val="005B5BBD"/>
    <w:rsid w:val="005C1624"/>
    <w:rsid w:val="005C453A"/>
    <w:rsid w:val="005C7F19"/>
    <w:rsid w:val="005D2FF8"/>
    <w:rsid w:val="005D3C2C"/>
    <w:rsid w:val="005D4324"/>
    <w:rsid w:val="005D5124"/>
    <w:rsid w:val="005D576E"/>
    <w:rsid w:val="005E5BFD"/>
    <w:rsid w:val="0060313F"/>
    <w:rsid w:val="00605B03"/>
    <w:rsid w:val="006100CD"/>
    <w:rsid w:val="00610C01"/>
    <w:rsid w:val="00611439"/>
    <w:rsid w:val="006116AC"/>
    <w:rsid w:val="0061404C"/>
    <w:rsid w:val="006162FA"/>
    <w:rsid w:val="00631B59"/>
    <w:rsid w:val="00634764"/>
    <w:rsid w:val="00634B5A"/>
    <w:rsid w:val="0065162F"/>
    <w:rsid w:val="00651639"/>
    <w:rsid w:val="006518DD"/>
    <w:rsid w:val="00653A63"/>
    <w:rsid w:val="00666F45"/>
    <w:rsid w:val="00675551"/>
    <w:rsid w:val="00676818"/>
    <w:rsid w:val="006824EF"/>
    <w:rsid w:val="00686669"/>
    <w:rsid w:val="00687C30"/>
    <w:rsid w:val="00695628"/>
    <w:rsid w:val="006966CB"/>
    <w:rsid w:val="006B5437"/>
    <w:rsid w:val="006D3703"/>
    <w:rsid w:val="006D45A5"/>
    <w:rsid w:val="006D71F2"/>
    <w:rsid w:val="006E099B"/>
    <w:rsid w:val="006E405C"/>
    <w:rsid w:val="006E444E"/>
    <w:rsid w:val="006E6C58"/>
    <w:rsid w:val="00714D00"/>
    <w:rsid w:val="007158C1"/>
    <w:rsid w:val="00715BD3"/>
    <w:rsid w:val="00717500"/>
    <w:rsid w:val="007200EC"/>
    <w:rsid w:val="0072099D"/>
    <w:rsid w:val="007214C1"/>
    <w:rsid w:val="00721AA5"/>
    <w:rsid w:val="00725448"/>
    <w:rsid w:val="007352F4"/>
    <w:rsid w:val="007426DD"/>
    <w:rsid w:val="00746607"/>
    <w:rsid w:val="00761840"/>
    <w:rsid w:val="00771484"/>
    <w:rsid w:val="00777310"/>
    <w:rsid w:val="00782097"/>
    <w:rsid w:val="00782EC6"/>
    <w:rsid w:val="00793328"/>
    <w:rsid w:val="007A23E0"/>
    <w:rsid w:val="007A57C8"/>
    <w:rsid w:val="007B553E"/>
    <w:rsid w:val="007B66EA"/>
    <w:rsid w:val="007C6B39"/>
    <w:rsid w:val="007D2B6B"/>
    <w:rsid w:val="007D67DD"/>
    <w:rsid w:val="007F0796"/>
    <w:rsid w:val="007F1D34"/>
    <w:rsid w:val="007F7E85"/>
    <w:rsid w:val="0080298C"/>
    <w:rsid w:val="00805CED"/>
    <w:rsid w:val="0081050F"/>
    <w:rsid w:val="00813EDF"/>
    <w:rsid w:val="008141FF"/>
    <w:rsid w:val="00814FE1"/>
    <w:rsid w:val="00817969"/>
    <w:rsid w:val="0082204C"/>
    <w:rsid w:val="00825776"/>
    <w:rsid w:val="008309CB"/>
    <w:rsid w:val="008311A8"/>
    <w:rsid w:val="00834119"/>
    <w:rsid w:val="00851654"/>
    <w:rsid w:val="00854EB6"/>
    <w:rsid w:val="00855D21"/>
    <w:rsid w:val="00857D07"/>
    <w:rsid w:val="0086751E"/>
    <w:rsid w:val="0088062F"/>
    <w:rsid w:val="00884AA6"/>
    <w:rsid w:val="00884BAE"/>
    <w:rsid w:val="00893B73"/>
    <w:rsid w:val="008A1B4B"/>
    <w:rsid w:val="008A3407"/>
    <w:rsid w:val="008A44E1"/>
    <w:rsid w:val="008A5727"/>
    <w:rsid w:val="008C6CED"/>
    <w:rsid w:val="008C7036"/>
    <w:rsid w:val="008D0327"/>
    <w:rsid w:val="008D5DAF"/>
    <w:rsid w:val="008E3EFE"/>
    <w:rsid w:val="008E6579"/>
    <w:rsid w:val="008F0E7F"/>
    <w:rsid w:val="008F1D24"/>
    <w:rsid w:val="008F3663"/>
    <w:rsid w:val="008F38E3"/>
    <w:rsid w:val="008F4C62"/>
    <w:rsid w:val="008F6005"/>
    <w:rsid w:val="008F7DE5"/>
    <w:rsid w:val="00902088"/>
    <w:rsid w:val="009020AE"/>
    <w:rsid w:val="00914B54"/>
    <w:rsid w:val="00920F1E"/>
    <w:rsid w:val="0092134A"/>
    <w:rsid w:val="009315F1"/>
    <w:rsid w:val="00965B75"/>
    <w:rsid w:val="00970593"/>
    <w:rsid w:val="00974057"/>
    <w:rsid w:val="009772B5"/>
    <w:rsid w:val="00987188"/>
    <w:rsid w:val="00995267"/>
    <w:rsid w:val="009B7BA0"/>
    <w:rsid w:val="009C0CAC"/>
    <w:rsid w:val="009C1C38"/>
    <w:rsid w:val="009C6E75"/>
    <w:rsid w:val="009C788A"/>
    <w:rsid w:val="009E2804"/>
    <w:rsid w:val="009E3E33"/>
    <w:rsid w:val="009E7274"/>
    <w:rsid w:val="009F1C5E"/>
    <w:rsid w:val="00A20995"/>
    <w:rsid w:val="00A21F81"/>
    <w:rsid w:val="00A248A9"/>
    <w:rsid w:val="00A24961"/>
    <w:rsid w:val="00A27793"/>
    <w:rsid w:val="00A33B55"/>
    <w:rsid w:val="00A346F7"/>
    <w:rsid w:val="00A34AE5"/>
    <w:rsid w:val="00A36821"/>
    <w:rsid w:val="00A47188"/>
    <w:rsid w:val="00A515CE"/>
    <w:rsid w:val="00A54425"/>
    <w:rsid w:val="00A600FE"/>
    <w:rsid w:val="00A62186"/>
    <w:rsid w:val="00A63B35"/>
    <w:rsid w:val="00A6618D"/>
    <w:rsid w:val="00A73676"/>
    <w:rsid w:val="00A73881"/>
    <w:rsid w:val="00A77CA8"/>
    <w:rsid w:val="00A816B8"/>
    <w:rsid w:val="00A84B02"/>
    <w:rsid w:val="00A87609"/>
    <w:rsid w:val="00AA05BB"/>
    <w:rsid w:val="00AA6832"/>
    <w:rsid w:val="00AC16B0"/>
    <w:rsid w:val="00AC22F3"/>
    <w:rsid w:val="00AC5BFF"/>
    <w:rsid w:val="00AC6E9C"/>
    <w:rsid w:val="00AD0FC7"/>
    <w:rsid w:val="00AD19BB"/>
    <w:rsid w:val="00AD696F"/>
    <w:rsid w:val="00AD6ED3"/>
    <w:rsid w:val="00AE2C13"/>
    <w:rsid w:val="00AF0D11"/>
    <w:rsid w:val="00AF335A"/>
    <w:rsid w:val="00AF6B49"/>
    <w:rsid w:val="00B074D7"/>
    <w:rsid w:val="00B161DF"/>
    <w:rsid w:val="00B2480A"/>
    <w:rsid w:val="00B409C9"/>
    <w:rsid w:val="00B41BC1"/>
    <w:rsid w:val="00B46673"/>
    <w:rsid w:val="00B605BE"/>
    <w:rsid w:val="00B615ED"/>
    <w:rsid w:val="00B64432"/>
    <w:rsid w:val="00B6548B"/>
    <w:rsid w:val="00B65DD2"/>
    <w:rsid w:val="00B70CA9"/>
    <w:rsid w:val="00B72CD7"/>
    <w:rsid w:val="00B902CA"/>
    <w:rsid w:val="00B92157"/>
    <w:rsid w:val="00B94521"/>
    <w:rsid w:val="00B97D9D"/>
    <w:rsid w:val="00BA040C"/>
    <w:rsid w:val="00BA647D"/>
    <w:rsid w:val="00BB06AD"/>
    <w:rsid w:val="00BB0F75"/>
    <w:rsid w:val="00BC1E77"/>
    <w:rsid w:val="00BC1F9B"/>
    <w:rsid w:val="00BC3FD6"/>
    <w:rsid w:val="00BE39C3"/>
    <w:rsid w:val="00BE5E1C"/>
    <w:rsid w:val="00BE7DA0"/>
    <w:rsid w:val="00C014B1"/>
    <w:rsid w:val="00C12359"/>
    <w:rsid w:val="00C25E42"/>
    <w:rsid w:val="00C2730D"/>
    <w:rsid w:val="00C3389C"/>
    <w:rsid w:val="00C3494F"/>
    <w:rsid w:val="00C352C9"/>
    <w:rsid w:val="00C55058"/>
    <w:rsid w:val="00C577E5"/>
    <w:rsid w:val="00C74A86"/>
    <w:rsid w:val="00C75C89"/>
    <w:rsid w:val="00C760B4"/>
    <w:rsid w:val="00C77F3E"/>
    <w:rsid w:val="00C808ED"/>
    <w:rsid w:val="00C808F5"/>
    <w:rsid w:val="00C924F9"/>
    <w:rsid w:val="00C94BDB"/>
    <w:rsid w:val="00CD2D2F"/>
    <w:rsid w:val="00CD3F06"/>
    <w:rsid w:val="00CD7BC5"/>
    <w:rsid w:val="00CF10C6"/>
    <w:rsid w:val="00D016BD"/>
    <w:rsid w:val="00D01997"/>
    <w:rsid w:val="00D03F08"/>
    <w:rsid w:val="00D078FA"/>
    <w:rsid w:val="00D202BF"/>
    <w:rsid w:val="00D220A5"/>
    <w:rsid w:val="00D223A6"/>
    <w:rsid w:val="00D2531D"/>
    <w:rsid w:val="00D376CB"/>
    <w:rsid w:val="00D42686"/>
    <w:rsid w:val="00D4405B"/>
    <w:rsid w:val="00D5498E"/>
    <w:rsid w:val="00D55513"/>
    <w:rsid w:val="00D567FF"/>
    <w:rsid w:val="00D56990"/>
    <w:rsid w:val="00D602B5"/>
    <w:rsid w:val="00D62D4F"/>
    <w:rsid w:val="00D65000"/>
    <w:rsid w:val="00D70A1A"/>
    <w:rsid w:val="00D722C3"/>
    <w:rsid w:val="00D73696"/>
    <w:rsid w:val="00D74C0E"/>
    <w:rsid w:val="00D7652F"/>
    <w:rsid w:val="00D975AA"/>
    <w:rsid w:val="00DA59B2"/>
    <w:rsid w:val="00DA7079"/>
    <w:rsid w:val="00DB5E5A"/>
    <w:rsid w:val="00DC071F"/>
    <w:rsid w:val="00DC343E"/>
    <w:rsid w:val="00DD6188"/>
    <w:rsid w:val="00DD67ED"/>
    <w:rsid w:val="00DE7800"/>
    <w:rsid w:val="00DF5195"/>
    <w:rsid w:val="00E030FA"/>
    <w:rsid w:val="00E120B5"/>
    <w:rsid w:val="00E127D8"/>
    <w:rsid w:val="00E151D5"/>
    <w:rsid w:val="00E16A30"/>
    <w:rsid w:val="00E219A9"/>
    <w:rsid w:val="00E2360C"/>
    <w:rsid w:val="00E27E04"/>
    <w:rsid w:val="00E30017"/>
    <w:rsid w:val="00E343F2"/>
    <w:rsid w:val="00E36069"/>
    <w:rsid w:val="00E378CB"/>
    <w:rsid w:val="00E404CC"/>
    <w:rsid w:val="00E47D56"/>
    <w:rsid w:val="00E54E27"/>
    <w:rsid w:val="00E73E95"/>
    <w:rsid w:val="00E764B1"/>
    <w:rsid w:val="00E909CD"/>
    <w:rsid w:val="00E92E43"/>
    <w:rsid w:val="00E9649A"/>
    <w:rsid w:val="00E9764B"/>
    <w:rsid w:val="00EA1053"/>
    <w:rsid w:val="00EA4609"/>
    <w:rsid w:val="00EB0AD6"/>
    <w:rsid w:val="00EB1DF3"/>
    <w:rsid w:val="00EB1F04"/>
    <w:rsid w:val="00EB4F50"/>
    <w:rsid w:val="00EC5439"/>
    <w:rsid w:val="00EC6996"/>
    <w:rsid w:val="00EE398F"/>
    <w:rsid w:val="00EE6CD9"/>
    <w:rsid w:val="00EF1C67"/>
    <w:rsid w:val="00EF28D4"/>
    <w:rsid w:val="00EF33A1"/>
    <w:rsid w:val="00F10C19"/>
    <w:rsid w:val="00F11040"/>
    <w:rsid w:val="00F22C54"/>
    <w:rsid w:val="00F25D98"/>
    <w:rsid w:val="00F4247B"/>
    <w:rsid w:val="00F44B6B"/>
    <w:rsid w:val="00F47A5F"/>
    <w:rsid w:val="00F52E3A"/>
    <w:rsid w:val="00F550BD"/>
    <w:rsid w:val="00F57503"/>
    <w:rsid w:val="00F72A3E"/>
    <w:rsid w:val="00F72C07"/>
    <w:rsid w:val="00F75EA0"/>
    <w:rsid w:val="00F825B4"/>
    <w:rsid w:val="00F84ABC"/>
    <w:rsid w:val="00F8530C"/>
    <w:rsid w:val="00F93088"/>
    <w:rsid w:val="00FA06F5"/>
    <w:rsid w:val="00FA0A72"/>
    <w:rsid w:val="00FA0A9F"/>
    <w:rsid w:val="00FA33B7"/>
    <w:rsid w:val="00FA6AA3"/>
    <w:rsid w:val="00FB5115"/>
    <w:rsid w:val="00FB7264"/>
    <w:rsid w:val="00FC2A89"/>
    <w:rsid w:val="00FC57C5"/>
    <w:rsid w:val="00FC6DB6"/>
    <w:rsid w:val="00FD437C"/>
    <w:rsid w:val="00FE42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2FE23EB3-633E-40EE-9734-33BCE725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817969"/>
    <w:rPr>
      <w:vertAlign w:val="superscript"/>
    </w:rPr>
  </w:style>
  <w:style w:type="paragraph" w:styleId="EndnoteText">
    <w:name w:val="endnote text"/>
    <w:basedOn w:val="Normal"/>
    <w:link w:val="EndnoteTextChar"/>
    <w:uiPriority w:val="99"/>
    <w:semiHidden/>
    <w:unhideWhenUsed/>
    <w:rsid w:val="008179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7969"/>
    <w:rPr>
      <w:sz w:val="20"/>
      <w:szCs w:val="20"/>
    </w:rPr>
  </w:style>
  <w:style w:type="character" w:customStyle="1" w:styleId="text">
    <w:name w:val="text"/>
    <w:basedOn w:val="DefaultParagraphFont"/>
    <w:rsid w:val="00817969"/>
  </w:style>
  <w:style w:type="character" w:customStyle="1" w:styleId="woj">
    <w:name w:val="woj"/>
    <w:basedOn w:val="DefaultParagraphFont"/>
    <w:rsid w:val="00817969"/>
  </w:style>
  <w:style w:type="paragraph" w:styleId="NormalWeb">
    <w:name w:val="Normal (Web)"/>
    <w:basedOn w:val="Normal"/>
    <w:uiPriority w:val="99"/>
    <w:semiHidden/>
    <w:unhideWhenUsed/>
    <w:rsid w:val="00817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nac32?ref=Bible.Php1.15&amp;off=87&amp;ctx=y+and+rivalry.%E2%80%9D%EF%BB%BF66%EF%BB%BF+~The+words+always+sug" TargetMode="External"/><Relationship Id="rId2" Type="http://schemas.openxmlformats.org/officeDocument/2006/relationships/hyperlink" Target="https://ref.ly/logosres/nac32?ref=Bible.Php1.15&amp;off=87&amp;ctx=y+and+rivalry.%E2%80%9D%EF%BB%BF66%EF%BB%BF+~The+words+always+sug" TargetMode="External"/><Relationship Id="rId1" Type="http://schemas.openxmlformats.org/officeDocument/2006/relationships/hyperlink" Target="https://ref.ly/logosres/bkc?ref=Bible.Php1.12-14&amp;off=1277&amp;ctx=rlessly+for+Christ.+~Paul%E2%80%99s+confinement+w" TargetMode="External"/><Relationship Id="rId4" Type="http://schemas.openxmlformats.org/officeDocument/2006/relationships/hyperlink" Target="https://www.christianitytoday.com/pastors/1987/winter/87l10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EF739FD334F9F4392A721C50DA495D2" ma:contentTypeVersion="9" ma:contentTypeDescription="Create a new document." ma:contentTypeScope="" ma:versionID="659f9e61e718e2874a339a1bb3d60ef4">
  <xsd:schema xmlns:xsd="http://www.w3.org/2001/XMLSchema" xmlns:xs="http://www.w3.org/2001/XMLSchema" xmlns:p="http://schemas.microsoft.com/office/2006/metadata/properties" xmlns:ns2="0233a4b2-a6bd-4825-a710-b4e48a79b501" xmlns:ns3="1329d10b-e71d-468c-9484-c06f572410e7" targetNamespace="http://schemas.microsoft.com/office/2006/metadata/properties" ma:root="true" ma:fieldsID="da0a69dc3ef159f87cff755f62d54fca" ns2:_="" ns3:_="">
    <xsd:import namespace="0233a4b2-a6bd-4825-a710-b4e48a79b501"/>
    <xsd:import namespace="1329d10b-e71d-468c-9484-c06f572410e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a4b2-a6bd-4825-a710-b4e48a79b50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ddd5a95-b823-4290-b138-7ae613309f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9d10b-e71d-468c-9484-c06f572410e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73703c-e46b-46d3-866d-79376e985b93}" ma:internalName="TaxCatchAll" ma:showField="CatchAllData" ma:web="1329d10b-e71d-468c-9484-c06f572410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329d10b-e71d-468c-9484-c06f572410e7" xsi:nil="true"/>
    <lcf76f155ced4ddcb4097134ff3c332f xmlns="0233a4b2-a6bd-4825-a710-b4e48a79b5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99D0E1-FA57-4980-B7C9-F3A85E774A23}">
  <ds:schemaRefs>
    <ds:schemaRef ds:uri="http://schemas.microsoft.com/sharepoint/v3/contenttype/forms"/>
  </ds:schemaRefs>
</ds:datastoreItem>
</file>

<file path=customXml/itemProps2.xml><?xml version="1.0" encoding="utf-8"?>
<ds:datastoreItem xmlns:ds="http://schemas.openxmlformats.org/officeDocument/2006/customXml" ds:itemID="{0A504922-32E3-CB4E-9071-A0F0503FC18B}">
  <ds:schemaRefs>
    <ds:schemaRef ds:uri="http://schemas.openxmlformats.org/officeDocument/2006/bibliography"/>
  </ds:schemaRefs>
</ds:datastoreItem>
</file>

<file path=customXml/itemProps3.xml><?xml version="1.0" encoding="utf-8"?>
<ds:datastoreItem xmlns:ds="http://schemas.openxmlformats.org/officeDocument/2006/customXml" ds:itemID="{3B9B1E83-7B1A-49B3-B215-604AB3DE0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3a4b2-a6bd-4825-a710-b4e48a79b501"/>
    <ds:schemaRef ds:uri="1329d10b-e71d-468c-9484-c06f57241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D67195-D8F8-4CCE-9796-292632A6F4F4}">
  <ds:schemaRefs>
    <ds:schemaRef ds:uri="http://schemas.microsoft.com/office/2006/metadata/properties"/>
    <ds:schemaRef ds:uri="http://schemas.microsoft.com/office/infopath/2007/PartnerControls"/>
    <ds:schemaRef ds:uri="1329d10b-e71d-468c-9484-c06f572410e7"/>
    <ds:schemaRef ds:uri="0233a4b2-a6bd-4825-a710-b4e48a79b50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2456</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Jackson Cook</cp:lastModifiedBy>
  <cp:revision>2</cp:revision>
  <cp:lastPrinted>2018-12-05T18:05:00Z</cp:lastPrinted>
  <dcterms:created xsi:type="dcterms:W3CDTF">2023-09-28T15:55:00Z</dcterms:created>
  <dcterms:modified xsi:type="dcterms:W3CDTF">2023-09-28T15:55:00Z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0x0101009EF739FD334F9F4392A721C50DA495D2</vt:lpwstr>
  </property>
</Properties>
</file>