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5815C" w14:textId="7708721A" w:rsidR="00F57503" w:rsidRPr="0088062F" w:rsidRDefault="00970FD9" w:rsidP="009C788A">
      <w:pPr>
        <w:outlineLvl w:val="0"/>
        <w:rPr>
          <w:rFonts w:ascii="Calibri" w:hAnsi="Calibri"/>
          <w:b/>
          <w:sz w:val="30"/>
          <w:szCs w:val="30"/>
        </w:rPr>
      </w:pPr>
      <w:r>
        <w:rPr>
          <w:rFonts w:ascii="Calibri" w:hAnsi="Calibri"/>
          <w:b/>
          <w:sz w:val="30"/>
          <w:szCs w:val="30"/>
        </w:rPr>
        <w:t>Week 7</w:t>
      </w:r>
      <w:r w:rsidR="00EC7B97">
        <w:rPr>
          <w:rFonts w:ascii="Calibri" w:hAnsi="Calibri"/>
          <w:b/>
          <w:sz w:val="30"/>
          <w:szCs w:val="30"/>
        </w:rPr>
        <w:t xml:space="preserve">: Losing </w:t>
      </w:r>
      <w:r w:rsidR="00E851A5">
        <w:rPr>
          <w:rFonts w:ascii="Calibri" w:hAnsi="Calibri"/>
          <w:b/>
          <w:sz w:val="30"/>
          <w:szCs w:val="30"/>
        </w:rPr>
        <w:t xml:space="preserve">Is </w:t>
      </w:r>
      <w:r w:rsidR="00EC7B97">
        <w:rPr>
          <w:rFonts w:ascii="Calibri" w:hAnsi="Calibri"/>
          <w:b/>
          <w:sz w:val="30"/>
          <w:szCs w:val="30"/>
        </w:rPr>
        <w:t>Gaining</w:t>
      </w:r>
      <w:r w:rsidR="00E16A30" w:rsidRPr="0088062F">
        <w:rPr>
          <w:rFonts w:ascii="Calibri" w:hAnsi="Calibri"/>
          <w:b/>
          <w:sz w:val="30"/>
          <w:szCs w:val="30"/>
        </w:rPr>
        <w:t xml:space="preserve"> </w:t>
      </w:r>
      <w:r w:rsidR="0088062F" w:rsidRPr="00EC7B97">
        <w:rPr>
          <w:rFonts w:ascii="Calibri" w:hAnsi="Calibri" w:cstheme="majorBidi"/>
          <w:bCs/>
          <w:i/>
          <w:sz w:val="30"/>
          <w:szCs w:val="30"/>
        </w:rPr>
        <w:t xml:space="preserve">Philippians </w:t>
      </w:r>
      <w:r w:rsidRPr="00EC7B97">
        <w:rPr>
          <w:rFonts w:ascii="Calibri" w:hAnsi="Calibri" w:cstheme="majorBidi"/>
          <w:bCs/>
          <w:i/>
          <w:sz w:val="30"/>
          <w:szCs w:val="30"/>
        </w:rPr>
        <w:t>3</w:t>
      </w:r>
      <w:r w:rsidR="00DC5C3E" w:rsidRPr="00EC7B97">
        <w:rPr>
          <w:rFonts w:ascii="Calibri" w:hAnsi="Calibri" w:cstheme="majorBidi"/>
          <w:bCs/>
          <w:i/>
          <w:sz w:val="30"/>
          <w:szCs w:val="30"/>
        </w:rPr>
        <w:t>:1</w:t>
      </w:r>
      <w:r w:rsidRPr="00EC7B97">
        <w:rPr>
          <w:rFonts w:ascii="Calibri" w:hAnsi="Calibri" w:cstheme="majorBidi"/>
          <w:bCs/>
          <w:i/>
          <w:sz w:val="30"/>
          <w:szCs w:val="30"/>
        </w:rPr>
        <w:t>-11</w:t>
      </w:r>
    </w:p>
    <w:p w14:paraId="77F06CDA" w14:textId="77777777" w:rsidR="00D03F08" w:rsidRDefault="001C4D06" w:rsidP="009C788A">
      <w:pPr>
        <w:outlineLvl w:val="0"/>
        <w:rPr>
          <w:b/>
          <w:sz w:val="30"/>
          <w:szCs w:val="24"/>
        </w:rPr>
      </w:pPr>
      <w:r>
        <w:rPr>
          <w:b/>
          <w:sz w:val="30"/>
          <w:szCs w:val="24"/>
        </w:rPr>
        <w:t>Hook</w:t>
      </w:r>
    </w:p>
    <w:p w14:paraId="5D8CDD81" w14:textId="7B042C4D" w:rsidR="0081050F" w:rsidRPr="005926AF" w:rsidRDefault="0088062F">
      <w:pPr>
        <w:rPr>
          <w:b/>
          <w:sz w:val="24"/>
          <w:szCs w:val="24"/>
        </w:rPr>
      </w:pPr>
      <w:r w:rsidRPr="0088062F">
        <w:rPr>
          <w:b/>
          <w:noProof/>
          <w:sz w:val="24"/>
          <w:szCs w:val="24"/>
        </w:rPr>
        <w:drawing>
          <wp:inline distT="0" distB="0" distL="0" distR="0" wp14:anchorId="0CA14C41" wp14:editId="587AD32C">
            <wp:extent cx="5880735" cy="2694462"/>
            <wp:effectExtent l="0" t="0" r="1206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11">
                      <a:extLst>
                        <a:ext uri="{28A0092B-C50C-407E-A947-70E740481C1C}">
                          <a14:useLocalDpi xmlns:a14="http://schemas.microsoft.com/office/drawing/2010/main" val="0"/>
                        </a:ext>
                      </a:extLst>
                    </a:blip>
                    <a:srcRect t="20634" b="48819"/>
                    <a:stretch/>
                  </pic:blipFill>
                  <pic:spPr>
                    <a:xfrm>
                      <a:off x="0" y="0"/>
                      <a:ext cx="5939226" cy="2721262"/>
                    </a:xfrm>
                    <a:prstGeom prst="rect">
                      <a:avLst/>
                    </a:prstGeom>
                  </pic:spPr>
                </pic:pic>
              </a:graphicData>
            </a:graphic>
          </wp:inline>
        </w:drawing>
      </w:r>
    </w:p>
    <w:p w14:paraId="094686B6" w14:textId="710690C1" w:rsidR="00817969" w:rsidRPr="00970FD9" w:rsidRDefault="00817969" w:rsidP="00817969">
      <w:pPr>
        <w:spacing w:after="0"/>
        <w:rPr>
          <w:rFonts w:ascii="Calibri" w:hAnsi="Calibri" w:cstheme="majorBidi"/>
          <w:b/>
          <w:sz w:val="24"/>
          <w:szCs w:val="24"/>
        </w:rPr>
      </w:pPr>
      <w:r w:rsidRPr="00970FD9">
        <w:rPr>
          <w:rFonts w:ascii="Calibri" w:hAnsi="Calibri"/>
          <w:b/>
          <w:sz w:val="24"/>
          <w:szCs w:val="24"/>
        </w:rPr>
        <w:t xml:space="preserve">Main Point: </w:t>
      </w:r>
      <w:r w:rsidR="00970FD9" w:rsidRPr="00970FD9">
        <w:rPr>
          <w:rFonts w:ascii="Calibri" w:hAnsi="Calibri" w:cstheme="majorBidi"/>
          <w:b/>
          <w:bCs/>
          <w:iCs/>
          <w:sz w:val="24"/>
          <w:szCs w:val="24"/>
        </w:rPr>
        <w:t>We advance the Gospel when our identity is rooted in Christ.</w:t>
      </w:r>
    </w:p>
    <w:p w14:paraId="421A4DC4" w14:textId="77777777" w:rsidR="00DC5C3E" w:rsidRPr="001C13B7" w:rsidRDefault="00DC5C3E" w:rsidP="00DC5C3E">
      <w:pPr>
        <w:spacing w:after="0"/>
        <w:rPr>
          <w:rFonts w:ascii="Calibri" w:hAnsi="Calibri" w:cstheme="majorBidi"/>
          <w:bCs/>
          <w:sz w:val="24"/>
          <w:szCs w:val="24"/>
        </w:rPr>
      </w:pPr>
    </w:p>
    <w:p w14:paraId="69FBBC9C" w14:textId="77777777" w:rsidR="00970FD9" w:rsidRPr="000B162B" w:rsidRDefault="00970FD9" w:rsidP="00970FD9">
      <w:pPr>
        <w:spacing w:after="0"/>
        <w:rPr>
          <w:rFonts w:ascii="Calibri" w:hAnsi="Calibri" w:cstheme="majorBidi"/>
          <w:sz w:val="24"/>
          <w:szCs w:val="24"/>
        </w:rPr>
      </w:pPr>
      <w:r w:rsidRPr="000B162B">
        <w:rPr>
          <w:rFonts w:ascii="Calibri" w:hAnsi="Calibri" w:cstheme="majorBidi"/>
          <w:sz w:val="24"/>
          <w:szCs w:val="24"/>
        </w:rPr>
        <w:t xml:space="preserve">Christ transforms a believer’s identity. As Paul explains, we have died and been raised with Christ. It is no longer we who live, but Christ who lives within us (Galatians 2:20). A change in identity is also a common practice in Hollywood. This exercise will test participants’ knowledge of famous actors and musicians’ real identities. </w:t>
      </w:r>
    </w:p>
    <w:p w14:paraId="797FA7C7" w14:textId="77777777" w:rsidR="00970FD9" w:rsidRPr="000B162B" w:rsidRDefault="00970FD9" w:rsidP="00970FD9">
      <w:pPr>
        <w:spacing w:after="0"/>
        <w:rPr>
          <w:rFonts w:ascii="Calibri" w:hAnsi="Calibri" w:cstheme="majorBidi"/>
          <w:sz w:val="24"/>
          <w:szCs w:val="24"/>
        </w:rPr>
      </w:pPr>
    </w:p>
    <w:p w14:paraId="315467D8" w14:textId="449B3E7B" w:rsidR="00970FD9" w:rsidRPr="000B162B" w:rsidRDefault="00970FD9" w:rsidP="00970FD9">
      <w:pPr>
        <w:spacing w:after="0"/>
        <w:rPr>
          <w:rFonts w:ascii="Calibri" w:hAnsi="Calibri" w:cstheme="majorBidi"/>
          <w:sz w:val="24"/>
          <w:szCs w:val="24"/>
        </w:rPr>
      </w:pPr>
      <w:r w:rsidRPr="000B162B">
        <w:rPr>
          <w:rFonts w:ascii="Calibri" w:hAnsi="Calibri" w:cstheme="majorBidi"/>
          <w:b/>
          <w:bCs/>
          <w:i/>
          <w:iCs/>
          <w:sz w:val="24"/>
          <w:szCs w:val="24"/>
        </w:rPr>
        <w:t>Directions:</w:t>
      </w:r>
      <w:r w:rsidRPr="000B162B">
        <w:rPr>
          <w:rFonts w:ascii="Calibri" w:hAnsi="Calibri" w:cstheme="majorBidi"/>
          <w:sz w:val="24"/>
          <w:szCs w:val="24"/>
        </w:rPr>
        <w:t xml:space="preserve"> </w:t>
      </w:r>
      <w:r w:rsidR="00950E47">
        <w:rPr>
          <w:rFonts w:ascii="Calibri" w:hAnsi="Calibri" w:cstheme="majorBidi"/>
          <w:sz w:val="24"/>
          <w:szCs w:val="24"/>
        </w:rPr>
        <w:t>R</w:t>
      </w:r>
      <w:r w:rsidRPr="000B162B">
        <w:rPr>
          <w:rFonts w:ascii="Calibri" w:hAnsi="Calibri" w:cstheme="majorBidi"/>
          <w:sz w:val="24"/>
          <w:szCs w:val="24"/>
        </w:rPr>
        <w:t xml:space="preserve">efer to the real names and stage names found in Appendix A (located </w:t>
      </w:r>
      <w:r w:rsidR="00950E47">
        <w:rPr>
          <w:rFonts w:ascii="Calibri" w:hAnsi="Calibri" w:cstheme="majorBidi"/>
          <w:sz w:val="24"/>
          <w:szCs w:val="24"/>
        </w:rPr>
        <w:t>at</w:t>
      </w:r>
      <w:r w:rsidR="00950E47" w:rsidRPr="000B162B">
        <w:rPr>
          <w:rFonts w:ascii="Calibri" w:hAnsi="Calibri" w:cstheme="majorBidi"/>
          <w:sz w:val="24"/>
          <w:szCs w:val="24"/>
        </w:rPr>
        <w:t xml:space="preserve"> </w:t>
      </w:r>
      <w:r w:rsidRPr="000B162B">
        <w:rPr>
          <w:rFonts w:ascii="Calibri" w:hAnsi="Calibri" w:cstheme="majorBidi"/>
          <w:sz w:val="24"/>
          <w:szCs w:val="24"/>
        </w:rPr>
        <w:t xml:space="preserve">the </w:t>
      </w:r>
      <w:r w:rsidR="00950E47">
        <w:rPr>
          <w:rFonts w:ascii="Calibri" w:hAnsi="Calibri" w:cstheme="majorBidi"/>
          <w:sz w:val="24"/>
          <w:szCs w:val="24"/>
        </w:rPr>
        <w:t>end</w:t>
      </w:r>
      <w:r w:rsidR="00950E47" w:rsidRPr="000B162B">
        <w:rPr>
          <w:rFonts w:ascii="Calibri" w:hAnsi="Calibri" w:cstheme="majorBidi"/>
          <w:sz w:val="24"/>
          <w:szCs w:val="24"/>
        </w:rPr>
        <w:t xml:space="preserve"> </w:t>
      </w:r>
      <w:r w:rsidRPr="000B162B">
        <w:rPr>
          <w:rFonts w:ascii="Calibri" w:hAnsi="Calibri" w:cstheme="majorBidi"/>
          <w:sz w:val="24"/>
          <w:szCs w:val="24"/>
        </w:rPr>
        <w:t xml:space="preserve">of this </w:t>
      </w:r>
      <w:r w:rsidR="00950E47">
        <w:rPr>
          <w:rFonts w:ascii="Calibri" w:hAnsi="Calibri" w:cstheme="majorBidi"/>
          <w:sz w:val="24"/>
          <w:szCs w:val="24"/>
        </w:rPr>
        <w:t>lesson</w:t>
      </w:r>
      <w:r w:rsidRPr="000B162B">
        <w:rPr>
          <w:rFonts w:ascii="Calibri" w:hAnsi="Calibri" w:cstheme="majorBidi"/>
          <w:sz w:val="24"/>
          <w:szCs w:val="24"/>
        </w:rPr>
        <w:t xml:space="preserve">). The point of this trivia game is simply to consider how common it is for people in the entertainment industry to change their identities. It will also help as we consider how we think about them once we know their </w:t>
      </w:r>
      <w:proofErr w:type="gramStart"/>
      <w:r w:rsidRPr="000B162B">
        <w:rPr>
          <w:rFonts w:ascii="Calibri" w:hAnsi="Calibri" w:cstheme="majorBidi"/>
          <w:sz w:val="24"/>
          <w:szCs w:val="24"/>
        </w:rPr>
        <w:t>true identity</w:t>
      </w:r>
      <w:proofErr w:type="gramEnd"/>
      <w:r w:rsidRPr="000B162B">
        <w:rPr>
          <w:rFonts w:ascii="Calibri" w:hAnsi="Calibri" w:cstheme="majorBidi"/>
          <w:sz w:val="24"/>
          <w:szCs w:val="24"/>
        </w:rPr>
        <w:t xml:space="preserve">. </w:t>
      </w:r>
      <w:r w:rsidR="00950E47">
        <w:rPr>
          <w:rFonts w:ascii="Calibri" w:hAnsi="Calibri" w:cstheme="majorBidi"/>
          <w:sz w:val="24"/>
          <w:szCs w:val="24"/>
        </w:rPr>
        <w:t>Read</w:t>
      </w:r>
      <w:r w:rsidRPr="000B162B">
        <w:rPr>
          <w:rFonts w:ascii="Calibri" w:hAnsi="Calibri" w:cstheme="majorBidi"/>
          <w:sz w:val="24"/>
          <w:szCs w:val="24"/>
        </w:rPr>
        <w:t xml:space="preserve"> the real names and allow participants to guess </w:t>
      </w:r>
      <w:r w:rsidR="00950E47">
        <w:rPr>
          <w:rFonts w:ascii="Calibri" w:hAnsi="Calibri" w:cstheme="majorBidi"/>
          <w:sz w:val="24"/>
          <w:szCs w:val="24"/>
        </w:rPr>
        <w:t>the</w:t>
      </w:r>
      <w:r w:rsidR="00950E47" w:rsidRPr="000B162B">
        <w:rPr>
          <w:rFonts w:ascii="Calibri" w:hAnsi="Calibri" w:cstheme="majorBidi"/>
          <w:sz w:val="24"/>
          <w:szCs w:val="24"/>
        </w:rPr>
        <w:t xml:space="preserve"> </w:t>
      </w:r>
      <w:r w:rsidR="00950E47">
        <w:rPr>
          <w:rFonts w:ascii="Calibri" w:hAnsi="Calibri" w:cstheme="majorBidi"/>
          <w:sz w:val="24"/>
          <w:szCs w:val="24"/>
        </w:rPr>
        <w:t xml:space="preserve">famous </w:t>
      </w:r>
      <w:r w:rsidRPr="000B162B">
        <w:rPr>
          <w:rFonts w:ascii="Calibri" w:hAnsi="Calibri" w:cstheme="majorBidi"/>
          <w:sz w:val="24"/>
          <w:szCs w:val="24"/>
        </w:rPr>
        <w:t xml:space="preserve">stage name </w:t>
      </w:r>
      <w:r w:rsidR="00950E47">
        <w:rPr>
          <w:rFonts w:ascii="Calibri" w:hAnsi="Calibri" w:cstheme="majorBidi"/>
          <w:sz w:val="24"/>
          <w:szCs w:val="24"/>
        </w:rPr>
        <w:t>of the</w:t>
      </w:r>
      <w:r w:rsidRPr="000B162B">
        <w:rPr>
          <w:rFonts w:ascii="Calibri" w:hAnsi="Calibri" w:cstheme="majorBidi"/>
          <w:sz w:val="24"/>
          <w:szCs w:val="24"/>
        </w:rPr>
        <w:t xml:space="preserve"> person. </w:t>
      </w:r>
    </w:p>
    <w:p w14:paraId="0E208856" w14:textId="77777777" w:rsidR="00970FD9" w:rsidRPr="000B162B" w:rsidRDefault="00970FD9" w:rsidP="00970FD9">
      <w:pPr>
        <w:spacing w:after="0"/>
        <w:rPr>
          <w:rFonts w:ascii="Calibri" w:hAnsi="Calibri" w:cstheme="majorBidi"/>
          <w:b/>
          <w:bCs/>
          <w:i/>
          <w:iCs/>
          <w:sz w:val="24"/>
          <w:szCs w:val="24"/>
        </w:rPr>
      </w:pPr>
    </w:p>
    <w:p w14:paraId="55F23043" w14:textId="77777777" w:rsidR="00970FD9" w:rsidRDefault="00970FD9" w:rsidP="001F4A15">
      <w:pPr>
        <w:spacing w:after="0"/>
        <w:rPr>
          <w:rFonts w:ascii="Calibri" w:hAnsi="Calibri" w:cstheme="majorBidi"/>
          <w:b/>
          <w:i/>
          <w:sz w:val="24"/>
          <w:szCs w:val="24"/>
        </w:rPr>
      </w:pPr>
      <w:r w:rsidRPr="001F4A15">
        <w:rPr>
          <w:rFonts w:ascii="Calibri" w:hAnsi="Calibri" w:cstheme="majorBidi"/>
          <w:b/>
          <w:i/>
          <w:sz w:val="24"/>
          <w:szCs w:val="24"/>
        </w:rPr>
        <w:t>What stage name would you consider for yourself? Why?</w:t>
      </w:r>
    </w:p>
    <w:p w14:paraId="06285E46" w14:textId="77777777" w:rsidR="001F4A15" w:rsidRPr="001F4A15" w:rsidRDefault="001F4A15" w:rsidP="001F4A15">
      <w:pPr>
        <w:spacing w:after="0"/>
        <w:rPr>
          <w:rFonts w:ascii="Calibri" w:hAnsi="Calibri" w:cstheme="majorBidi"/>
          <w:b/>
          <w:i/>
          <w:sz w:val="24"/>
          <w:szCs w:val="24"/>
        </w:rPr>
      </w:pPr>
    </w:p>
    <w:p w14:paraId="47325B26" w14:textId="77777777" w:rsidR="00970FD9" w:rsidRDefault="00970FD9" w:rsidP="001F4A15">
      <w:pPr>
        <w:spacing w:after="0"/>
        <w:rPr>
          <w:rFonts w:ascii="Calibri" w:hAnsi="Calibri" w:cstheme="majorBidi"/>
          <w:b/>
          <w:i/>
          <w:sz w:val="24"/>
          <w:szCs w:val="24"/>
        </w:rPr>
      </w:pPr>
      <w:r w:rsidRPr="001F4A15">
        <w:rPr>
          <w:rFonts w:ascii="Calibri" w:hAnsi="Calibri" w:cstheme="majorBidi"/>
          <w:b/>
          <w:i/>
          <w:sz w:val="24"/>
          <w:szCs w:val="24"/>
        </w:rPr>
        <w:t xml:space="preserve">How does knowing someone’s </w:t>
      </w:r>
      <w:proofErr w:type="gramStart"/>
      <w:r w:rsidRPr="001F4A15">
        <w:rPr>
          <w:rFonts w:ascii="Calibri" w:hAnsi="Calibri" w:cstheme="majorBidi"/>
          <w:b/>
          <w:i/>
          <w:sz w:val="24"/>
          <w:szCs w:val="24"/>
        </w:rPr>
        <w:t>true identity</w:t>
      </w:r>
      <w:proofErr w:type="gramEnd"/>
      <w:r w:rsidRPr="001F4A15">
        <w:rPr>
          <w:rFonts w:ascii="Calibri" w:hAnsi="Calibri" w:cstheme="majorBidi"/>
          <w:b/>
          <w:i/>
          <w:sz w:val="24"/>
          <w:szCs w:val="24"/>
        </w:rPr>
        <w:t xml:space="preserve"> change how we view them?</w:t>
      </w:r>
    </w:p>
    <w:p w14:paraId="55B5528F" w14:textId="77777777" w:rsidR="001F4A15" w:rsidRPr="001F4A15" w:rsidRDefault="001F4A15" w:rsidP="001F4A15">
      <w:pPr>
        <w:spacing w:after="0"/>
        <w:rPr>
          <w:rFonts w:ascii="Calibri" w:hAnsi="Calibri" w:cstheme="majorBidi"/>
          <w:b/>
          <w:i/>
          <w:sz w:val="24"/>
          <w:szCs w:val="24"/>
        </w:rPr>
      </w:pPr>
    </w:p>
    <w:p w14:paraId="71DF8E5A" w14:textId="77777777" w:rsidR="00970FD9" w:rsidRDefault="00970FD9" w:rsidP="001F4A15">
      <w:pPr>
        <w:spacing w:after="0"/>
        <w:rPr>
          <w:rFonts w:ascii="Calibri" w:hAnsi="Calibri" w:cstheme="majorBidi"/>
          <w:b/>
          <w:i/>
          <w:sz w:val="24"/>
          <w:szCs w:val="24"/>
        </w:rPr>
      </w:pPr>
      <w:r w:rsidRPr="001F4A15">
        <w:rPr>
          <w:rFonts w:ascii="Calibri" w:hAnsi="Calibri" w:cstheme="majorBidi"/>
          <w:b/>
          <w:i/>
          <w:sz w:val="24"/>
          <w:szCs w:val="24"/>
        </w:rPr>
        <w:t>Why is identity so important for a Christian?</w:t>
      </w:r>
    </w:p>
    <w:p w14:paraId="784FD90F" w14:textId="77777777" w:rsidR="00442A16" w:rsidRPr="001F4A15" w:rsidRDefault="00442A16" w:rsidP="001F4A15">
      <w:pPr>
        <w:spacing w:after="0"/>
        <w:rPr>
          <w:rFonts w:ascii="Calibri" w:hAnsi="Calibri" w:cstheme="majorBidi"/>
          <w:b/>
          <w:i/>
          <w:sz w:val="24"/>
          <w:szCs w:val="24"/>
        </w:rPr>
      </w:pPr>
    </w:p>
    <w:p w14:paraId="16F17AE5" w14:textId="286512D3" w:rsidR="008208D9" w:rsidRPr="001F4A15" w:rsidRDefault="00970FD9" w:rsidP="00970FD9">
      <w:pPr>
        <w:rPr>
          <w:rFonts w:ascii="Calibri" w:hAnsi="Calibri"/>
          <w:b/>
          <w:i/>
          <w:sz w:val="30"/>
          <w:szCs w:val="30"/>
        </w:rPr>
      </w:pPr>
      <w:r w:rsidRPr="001F4A15">
        <w:rPr>
          <w:rFonts w:ascii="Calibri" w:hAnsi="Calibri" w:cstheme="majorBidi"/>
          <w:b/>
          <w:i/>
          <w:sz w:val="24"/>
          <w:szCs w:val="24"/>
        </w:rPr>
        <w:t xml:space="preserve">How does knowing your </w:t>
      </w:r>
      <w:proofErr w:type="gramStart"/>
      <w:r w:rsidRPr="001F4A15">
        <w:rPr>
          <w:rFonts w:ascii="Calibri" w:hAnsi="Calibri" w:cstheme="majorBidi"/>
          <w:b/>
          <w:i/>
          <w:sz w:val="24"/>
          <w:szCs w:val="24"/>
        </w:rPr>
        <w:t>true identity</w:t>
      </w:r>
      <w:proofErr w:type="gramEnd"/>
      <w:r w:rsidRPr="001F4A15">
        <w:rPr>
          <w:rFonts w:ascii="Calibri" w:hAnsi="Calibri" w:cstheme="majorBidi"/>
          <w:b/>
          <w:i/>
          <w:sz w:val="24"/>
          <w:szCs w:val="24"/>
        </w:rPr>
        <w:t xml:space="preserve"> change the way you live?</w:t>
      </w:r>
      <w:r w:rsidR="008208D9" w:rsidRPr="001F4A15">
        <w:rPr>
          <w:rFonts w:ascii="Calibri" w:hAnsi="Calibri"/>
          <w:b/>
          <w:i/>
          <w:sz w:val="30"/>
          <w:szCs w:val="30"/>
        </w:rPr>
        <w:br w:type="page"/>
      </w:r>
    </w:p>
    <w:p w14:paraId="708B025E" w14:textId="77777777" w:rsidR="001F4A15" w:rsidRPr="0088062F" w:rsidRDefault="001F4A15" w:rsidP="001F4A15">
      <w:pPr>
        <w:outlineLvl w:val="0"/>
        <w:rPr>
          <w:rFonts w:ascii="Calibri" w:hAnsi="Calibri"/>
          <w:b/>
          <w:sz w:val="30"/>
          <w:szCs w:val="30"/>
        </w:rPr>
      </w:pPr>
      <w:r>
        <w:rPr>
          <w:rFonts w:ascii="Calibri" w:hAnsi="Calibri"/>
          <w:b/>
          <w:sz w:val="30"/>
          <w:szCs w:val="30"/>
        </w:rPr>
        <w:lastRenderedPageBreak/>
        <w:t>Week 7</w:t>
      </w:r>
      <w:r w:rsidRPr="0088062F">
        <w:rPr>
          <w:rFonts w:ascii="Calibri" w:hAnsi="Calibri"/>
          <w:b/>
          <w:sz w:val="30"/>
          <w:szCs w:val="30"/>
        </w:rPr>
        <w:t xml:space="preserve">, </w:t>
      </w:r>
      <w:r w:rsidRPr="0088062F">
        <w:rPr>
          <w:rFonts w:ascii="Calibri" w:hAnsi="Calibri" w:cstheme="majorBidi"/>
          <w:b/>
          <w:bCs/>
          <w:sz w:val="30"/>
          <w:szCs w:val="30"/>
        </w:rPr>
        <w:t xml:space="preserve">Philippians </w:t>
      </w:r>
      <w:r>
        <w:rPr>
          <w:rFonts w:ascii="Calibri" w:hAnsi="Calibri" w:cstheme="majorBidi"/>
          <w:b/>
          <w:bCs/>
          <w:sz w:val="30"/>
          <w:szCs w:val="30"/>
        </w:rPr>
        <w:t>3:1-11</w:t>
      </w:r>
    </w:p>
    <w:p w14:paraId="1A675340" w14:textId="77777777" w:rsidR="00970593" w:rsidRPr="00D42686" w:rsidRDefault="00D42686" w:rsidP="009C788A">
      <w:pPr>
        <w:outlineLvl w:val="0"/>
        <w:rPr>
          <w:b/>
          <w:sz w:val="30"/>
          <w:szCs w:val="24"/>
        </w:rPr>
      </w:pPr>
      <w:r>
        <w:rPr>
          <w:b/>
          <w:sz w:val="30"/>
          <w:szCs w:val="24"/>
        </w:rPr>
        <w:t>Book</w:t>
      </w:r>
    </w:p>
    <w:p w14:paraId="282D33A6" w14:textId="77777777" w:rsidR="00970FD9" w:rsidRPr="00970FD9" w:rsidRDefault="00970FD9" w:rsidP="00970FD9">
      <w:pPr>
        <w:spacing w:after="0"/>
        <w:rPr>
          <w:rFonts w:ascii="Calibri" w:hAnsi="Calibri" w:cstheme="majorBidi"/>
          <w:b/>
          <w:sz w:val="24"/>
          <w:szCs w:val="24"/>
        </w:rPr>
      </w:pPr>
      <w:r w:rsidRPr="00970FD9">
        <w:rPr>
          <w:rFonts w:ascii="Calibri" w:hAnsi="Calibri"/>
          <w:b/>
          <w:sz w:val="24"/>
          <w:szCs w:val="24"/>
        </w:rPr>
        <w:t xml:space="preserve">Main Point: </w:t>
      </w:r>
      <w:r w:rsidRPr="00970FD9">
        <w:rPr>
          <w:rFonts w:ascii="Calibri" w:hAnsi="Calibri" w:cstheme="majorBidi"/>
          <w:b/>
          <w:bCs/>
          <w:iCs/>
          <w:sz w:val="24"/>
          <w:szCs w:val="24"/>
        </w:rPr>
        <w:t>We advance the Gospel when our identity is rooted in Christ.</w:t>
      </w:r>
    </w:p>
    <w:p w14:paraId="0E860063" w14:textId="77777777" w:rsidR="00817969" w:rsidRDefault="00817969" w:rsidP="0088062F">
      <w:pPr>
        <w:spacing w:after="0"/>
        <w:rPr>
          <w:rFonts w:ascii="Calibri" w:hAnsi="Calibri" w:cs="Calibri"/>
          <w:b/>
          <w:bCs/>
          <w:sz w:val="24"/>
          <w:szCs w:val="24"/>
        </w:rPr>
      </w:pPr>
    </w:p>
    <w:p w14:paraId="0D6EC276" w14:textId="3D728E58" w:rsidR="003B2B4B" w:rsidRPr="00042EA7" w:rsidRDefault="00002D5E" w:rsidP="003B2B4B">
      <w:pPr>
        <w:spacing w:after="0"/>
        <w:rPr>
          <w:rFonts w:ascii="Calibri" w:hAnsi="Calibri" w:cstheme="majorBidi"/>
          <w:sz w:val="24"/>
          <w:szCs w:val="24"/>
        </w:rPr>
      </w:pPr>
      <w:r w:rsidRPr="0088062F">
        <w:rPr>
          <w:rFonts w:ascii="Calibri" w:hAnsi="Calibri" w:cs="Calibri"/>
          <w:b/>
          <w:bCs/>
          <w:sz w:val="24"/>
          <w:szCs w:val="24"/>
        </w:rPr>
        <w:t>Text Summary</w:t>
      </w:r>
      <w:r w:rsidR="00EF28D4" w:rsidRPr="0088062F">
        <w:rPr>
          <w:rFonts w:ascii="Calibri" w:hAnsi="Calibri" w:cs="Calibri"/>
          <w:b/>
          <w:bCs/>
          <w:sz w:val="24"/>
          <w:szCs w:val="24"/>
        </w:rPr>
        <w:t xml:space="preserve">: </w:t>
      </w:r>
      <w:r w:rsidR="00A73881" w:rsidRPr="0088062F">
        <w:rPr>
          <w:rFonts w:ascii="Calibri" w:hAnsi="Calibri"/>
          <w:sz w:val="24"/>
          <w:szCs w:val="24"/>
        </w:rPr>
        <w:t xml:space="preserve"> </w:t>
      </w:r>
      <w:r w:rsidR="00970FD9" w:rsidRPr="000B162B">
        <w:rPr>
          <w:rFonts w:ascii="Calibri" w:hAnsi="Calibri" w:cstheme="majorBidi"/>
          <w:sz w:val="24"/>
          <w:szCs w:val="24"/>
        </w:rPr>
        <w:t xml:space="preserve">Paul explains that the </w:t>
      </w:r>
      <w:r w:rsidR="000E1AAB">
        <w:rPr>
          <w:rFonts w:ascii="Calibri" w:hAnsi="Calibri" w:cstheme="majorBidi"/>
          <w:sz w:val="24"/>
          <w:szCs w:val="24"/>
        </w:rPr>
        <w:t>G</w:t>
      </w:r>
      <w:r w:rsidR="000E1AAB" w:rsidRPr="000B162B">
        <w:rPr>
          <w:rFonts w:ascii="Calibri" w:hAnsi="Calibri" w:cstheme="majorBidi"/>
          <w:sz w:val="24"/>
          <w:szCs w:val="24"/>
        </w:rPr>
        <w:t xml:space="preserve">ospel </w:t>
      </w:r>
      <w:r w:rsidR="00970FD9" w:rsidRPr="000B162B">
        <w:rPr>
          <w:rFonts w:ascii="Calibri" w:hAnsi="Calibri" w:cstheme="majorBidi"/>
          <w:sz w:val="24"/>
          <w:szCs w:val="24"/>
        </w:rPr>
        <w:t xml:space="preserve">above all changes the way he views his own life and his own earthly status, as well as accomplishments. He compares his earthly prestige with his heavenly privilege, explaining that earthly prestige is left wanting </w:t>
      </w:r>
      <w:proofErr w:type="gramStart"/>
      <w:r w:rsidR="00970FD9" w:rsidRPr="000B162B">
        <w:rPr>
          <w:rFonts w:ascii="Calibri" w:hAnsi="Calibri" w:cstheme="majorBidi"/>
          <w:sz w:val="24"/>
          <w:szCs w:val="24"/>
        </w:rPr>
        <w:t>in light of</w:t>
      </w:r>
      <w:proofErr w:type="gramEnd"/>
      <w:r w:rsidR="00970FD9" w:rsidRPr="000B162B">
        <w:rPr>
          <w:rFonts w:ascii="Calibri" w:hAnsi="Calibri" w:cstheme="majorBidi"/>
          <w:sz w:val="24"/>
          <w:szCs w:val="24"/>
        </w:rPr>
        <w:t xml:space="preserve"> what one gains in Christ. Because of the incomparable value of Christ, Paul was able to endure suffering and hardship with great joy. Through Christ, Paul was filled with a powerful hope, looking beyond temporary circumstances to what awaits those in Christ.</w:t>
      </w:r>
    </w:p>
    <w:p w14:paraId="2759B12D" w14:textId="77777777" w:rsidR="00DA7079" w:rsidRPr="00EE398F" w:rsidRDefault="00DA7079" w:rsidP="00DA7079">
      <w:pPr>
        <w:rPr>
          <w:rFonts w:ascii="Calibri" w:hAnsi="Calibri"/>
          <w:sz w:val="24"/>
          <w:szCs w:val="24"/>
        </w:rPr>
      </w:pPr>
    </w:p>
    <w:p w14:paraId="7D61EC4B" w14:textId="50E6EEA2" w:rsidR="0088062F" w:rsidRPr="00817969" w:rsidRDefault="001F4A15" w:rsidP="0088062F">
      <w:pPr>
        <w:spacing w:after="0"/>
        <w:rPr>
          <w:rFonts w:ascii="Calibri" w:hAnsi="Calibri"/>
          <w:b/>
          <w:sz w:val="24"/>
          <w:szCs w:val="24"/>
        </w:rPr>
      </w:pPr>
      <w:r>
        <w:rPr>
          <w:rFonts w:ascii="Calibri" w:hAnsi="Calibri"/>
          <w:b/>
          <w:sz w:val="24"/>
          <w:szCs w:val="24"/>
        </w:rPr>
        <w:t>Philippians 3</w:t>
      </w:r>
      <w:r w:rsidR="0088062F">
        <w:rPr>
          <w:rFonts w:ascii="Calibri" w:hAnsi="Calibri"/>
          <w:b/>
          <w:sz w:val="24"/>
          <w:szCs w:val="24"/>
        </w:rPr>
        <w:t>:1</w:t>
      </w:r>
      <w:r>
        <w:rPr>
          <w:rFonts w:ascii="Calibri" w:hAnsi="Calibri"/>
          <w:b/>
          <w:sz w:val="24"/>
          <w:szCs w:val="24"/>
        </w:rPr>
        <w:t>-6</w:t>
      </w:r>
      <w:r w:rsidR="0088062F">
        <w:rPr>
          <w:rFonts w:ascii="Calibri" w:hAnsi="Calibri"/>
          <w:b/>
          <w:sz w:val="24"/>
          <w:szCs w:val="24"/>
        </w:rPr>
        <w:t xml:space="preserve"> </w:t>
      </w:r>
      <w:r w:rsidR="0088062F" w:rsidRPr="00EE398F">
        <w:rPr>
          <w:rFonts w:ascii="Calibri" w:hAnsi="Calibri"/>
          <w:b/>
          <w:sz w:val="24"/>
          <w:szCs w:val="24"/>
        </w:rPr>
        <w:t>[Read]</w:t>
      </w:r>
    </w:p>
    <w:p w14:paraId="3655D5CA" w14:textId="347DE6BC" w:rsidR="00817969" w:rsidRPr="003535A0" w:rsidRDefault="00D6069C" w:rsidP="00817969">
      <w:pPr>
        <w:spacing w:after="0"/>
        <w:rPr>
          <w:rFonts w:ascii="Calibri" w:hAnsi="Calibri" w:cstheme="majorBidi"/>
          <w:sz w:val="24"/>
          <w:szCs w:val="24"/>
        </w:rPr>
      </w:pPr>
      <w:r>
        <w:rPr>
          <w:rFonts w:ascii="Calibri" w:hAnsi="Calibri" w:cstheme="majorBidi"/>
          <w:b/>
          <w:bCs/>
          <w:sz w:val="24"/>
          <w:szCs w:val="24"/>
        </w:rPr>
        <w:t>Sub-P</w:t>
      </w:r>
      <w:r w:rsidR="00680663">
        <w:rPr>
          <w:rFonts w:ascii="Calibri" w:hAnsi="Calibri" w:cstheme="majorBidi"/>
          <w:b/>
          <w:bCs/>
          <w:sz w:val="24"/>
          <w:szCs w:val="24"/>
        </w:rPr>
        <w:t xml:space="preserve">oint </w:t>
      </w:r>
      <w:r w:rsidR="00817969" w:rsidRPr="006D64EF">
        <w:rPr>
          <w:rFonts w:ascii="Calibri" w:hAnsi="Calibri" w:cstheme="majorBidi"/>
          <w:b/>
          <w:bCs/>
          <w:sz w:val="24"/>
          <w:szCs w:val="24"/>
        </w:rPr>
        <w:t xml:space="preserve">1: </w:t>
      </w:r>
      <w:r w:rsidR="001F4A15" w:rsidRPr="000B162B">
        <w:rPr>
          <w:rFonts w:ascii="Calibri" w:hAnsi="Calibri" w:cstheme="majorBidi"/>
          <w:sz w:val="24"/>
          <w:szCs w:val="24"/>
        </w:rPr>
        <w:t>The confidence of the Christian is not found in earthly accomplishments.</w:t>
      </w:r>
    </w:p>
    <w:p w14:paraId="403D190C" w14:textId="77777777" w:rsidR="00817969" w:rsidRPr="006D64EF" w:rsidRDefault="00817969" w:rsidP="00817969">
      <w:pPr>
        <w:spacing w:after="0"/>
        <w:rPr>
          <w:rFonts w:ascii="Calibri" w:hAnsi="Calibri" w:cstheme="majorBidi"/>
          <w:b/>
          <w:bCs/>
          <w:sz w:val="24"/>
          <w:szCs w:val="24"/>
        </w:rPr>
      </w:pPr>
    </w:p>
    <w:p w14:paraId="1393EAB3" w14:textId="6ECBA25A" w:rsidR="001F4A15" w:rsidRPr="000B162B" w:rsidRDefault="001F4A15" w:rsidP="001F4A15">
      <w:pPr>
        <w:spacing w:after="0"/>
        <w:rPr>
          <w:rFonts w:ascii="Calibri" w:hAnsi="Calibri" w:cstheme="majorBidi"/>
          <w:sz w:val="24"/>
          <w:szCs w:val="24"/>
        </w:rPr>
      </w:pPr>
      <w:r w:rsidRPr="000B162B">
        <w:rPr>
          <w:rFonts w:ascii="Calibri" w:hAnsi="Calibri" w:cstheme="majorBidi"/>
          <w:sz w:val="24"/>
          <w:szCs w:val="24"/>
        </w:rPr>
        <w:t xml:space="preserve">Paul begins a new section </w:t>
      </w:r>
      <w:proofErr w:type="gramStart"/>
      <w:r w:rsidRPr="000B162B">
        <w:rPr>
          <w:rFonts w:ascii="Calibri" w:hAnsi="Calibri" w:cstheme="majorBidi"/>
          <w:sz w:val="24"/>
          <w:szCs w:val="24"/>
        </w:rPr>
        <w:t>with in</w:t>
      </w:r>
      <w:proofErr w:type="gramEnd"/>
      <w:r w:rsidRPr="000B162B">
        <w:rPr>
          <w:rFonts w:ascii="Calibri" w:hAnsi="Calibri" w:cstheme="majorBidi"/>
          <w:sz w:val="24"/>
          <w:szCs w:val="24"/>
        </w:rPr>
        <w:t xml:space="preserve"> Philippians </w:t>
      </w:r>
      <w:r w:rsidR="002D4030">
        <w:rPr>
          <w:rFonts w:ascii="Calibri" w:hAnsi="Calibri" w:cstheme="majorBidi"/>
          <w:sz w:val="24"/>
          <w:szCs w:val="24"/>
        </w:rPr>
        <w:t>3</w:t>
      </w:r>
      <w:r w:rsidRPr="000B162B">
        <w:rPr>
          <w:rFonts w:ascii="Calibri" w:hAnsi="Calibri" w:cstheme="majorBidi"/>
          <w:sz w:val="24"/>
          <w:szCs w:val="24"/>
        </w:rPr>
        <w:t>, returning to his teachings and encouragement to the Philippian church. In Philippians 3:1, he says, “finally brothers,” which is later repeated in Philippians 4:8. Paul often used the phrase for “finally” at points other than the end, meaning “moreover” or “additionally” (1 Corinthians 4:2; 1 Thessalonians 4:1; 2 Thessalonians 3:1).</w:t>
      </w:r>
      <w:r w:rsidRPr="000B162B">
        <w:rPr>
          <w:rStyle w:val="FootnoteReference"/>
          <w:rFonts w:ascii="Calibri" w:hAnsi="Calibri" w:cstheme="majorBidi"/>
          <w:sz w:val="24"/>
          <w:szCs w:val="24"/>
        </w:rPr>
        <w:footnoteReference w:id="1"/>
      </w:r>
      <w:r w:rsidRPr="000B162B">
        <w:rPr>
          <w:rFonts w:ascii="Calibri" w:hAnsi="Calibri" w:cstheme="majorBidi"/>
          <w:sz w:val="24"/>
          <w:szCs w:val="24"/>
        </w:rPr>
        <w:t xml:space="preserve"> And, this repetition is connected to his command to “rejoice in the Lord,” his refrain for the letter, running through all his teachings and encouragements. Apparently, the Philippians needed the message because Paul points out that it’s no trouble for him to repeat it and he will do so because it’s for their benefit (v. 1). Joy in the Lord is a stable foundation for the Christian. The word used here for “safe” is also used in Hebrews 6:19 to describe our hope as a “steadfast anchor.” </w:t>
      </w:r>
    </w:p>
    <w:p w14:paraId="2C9F977E" w14:textId="77777777" w:rsidR="001F4A15" w:rsidRPr="000B162B" w:rsidRDefault="001F4A15" w:rsidP="001F4A15">
      <w:pPr>
        <w:spacing w:after="0"/>
        <w:rPr>
          <w:rFonts w:ascii="Calibri" w:hAnsi="Calibri" w:cstheme="majorBidi"/>
          <w:sz w:val="24"/>
          <w:szCs w:val="24"/>
        </w:rPr>
      </w:pPr>
    </w:p>
    <w:p w14:paraId="018374AD" w14:textId="77777777" w:rsidR="001F4A15" w:rsidRPr="000B162B" w:rsidRDefault="001F4A15" w:rsidP="001F4A15">
      <w:pPr>
        <w:spacing w:after="0"/>
        <w:rPr>
          <w:rFonts w:ascii="Calibri" w:hAnsi="Calibri" w:cstheme="majorBidi"/>
          <w:sz w:val="24"/>
          <w:szCs w:val="24"/>
        </w:rPr>
      </w:pPr>
      <w:r w:rsidRPr="000B162B">
        <w:rPr>
          <w:rFonts w:ascii="Calibri" w:hAnsi="Calibri" w:cstheme="majorBidi"/>
          <w:sz w:val="24"/>
          <w:szCs w:val="24"/>
        </w:rPr>
        <w:t xml:space="preserve">This first verse helps Paul bridge into a new topic, carrying along the emphasis of joy, which will be especially important for the weightiness of his following points. </w:t>
      </w:r>
    </w:p>
    <w:p w14:paraId="2B1FB14B" w14:textId="77777777" w:rsidR="001F4A15" w:rsidRPr="000B162B" w:rsidRDefault="001F4A15" w:rsidP="001F4A15">
      <w:pPr>
        <w:spacing w:after="0"/>
        <w:rPr>
          <w:rFonts w:ascii="Calibri" w:hAnsi="Calibri" w:cstheme="majorBidi"/>
          <w:sz w:val="24"/>
          <w:szCs w:val="24"/>
        </w:rPr>
      </w:pPr>
    </w:p>
    <w:p w14:paraId="79E156AC" w14:textId="77777777" w:rsidR="001F4A15" w:rsidRPr="001F4A15" w:rsidRDefault="001F4A15" w:rsidP="001F4A15">
      <w:pPr>
        <w:spacing w:after="0"/>
        <w:rPr>
          <w:rFonts w:ascii="Calibri" w:hAnsi="Calibri" w:cstheme="majorBidi"/>
          <w:b/>
          <w:i/>
          <w:sz w:val="24"/>
          <w:szCs w:val="24"/>
        </w:rPr>
      </w:pPr>
      <w:r w:rsidRPr="001F4A15">
        <w:rPr>
          <w:rFonts w:ascii="Calibri" w:hAnsi="Calibri" w:cstheme="majorBidi"/>
          <w:b/>
          <w:i/>
          <w:sz w:val="24"/>
          <w:szCs w:val="24"/>
        </w:rPr>
        <w:t>Why is it safe for Christians to be consistently reminded of the true nature of the Gospel? (v.1)</w:t>
      </w:r>
    </w:p>
    <w:p w14:paraId="54C6F450" w14:textId="77777777" w:rsidR="001F4A15" w:rsidRPr="000B162B" w:rsidRDefault="001F4A15" w:rsidP="001F4A15">
      <w:pPr>
        <w:spacing w:after="0"/>
        <w:rPr>
          <w:rFonts w:ascii="Calibri" w:hAnsi="Calibri" w:cstheme="majorBidi"/>
          <w:sz w:val="24"/>
          <w:szCs w:val="24"/>
        </w:rPr>
      </w:pPr>
    </w:p>
    <w:p w14:paraId="6F9791FA" w14:textId="77777777" w:rsidR="001F4A15" w:rsidRPr="000B162B" w:rsidRDefault="001F4A15" w:rsidP="001F4A15">
      <w:pPr>
        <w:spacing w:after="0"/>
        <w:rPr>
          <w:rFonts w:ascii="Calibri" w:hAnsi="Calibri" w:cstheme="majorBidi"/>
          <w:sz w:val="24"/>
          <w:szCs w:val="24"/>
        </w:rPr>
      </w:pPr>
      <w:r w:rsidRPr="000B162B">
        <w:rPr>
          <w:rFonts w:ascii="Calibri" w:hAnsi="Calibri" w:cstheme="majorBidi"/>
          <w:sz w:val="24"/>
          <w:szCs w:val="24"/>
        </w:rPr>
        <w:t xml:space="preserve">Paul directs his focus in verses 2-3 to contrast false teachers with the true signs of followers of Christ. Paul exhorts his Philippian friends to “Watch out for dogs” (v. 2). The repetition of “look out” (three times) is the strongest emphasis he could give in writing. If he were speaking this warning, it would come with a raised voice and perhaps clapping or stomping. </w:t>
      </w:r>
    </w:p>
    <w:p w14:paraId="24C819C2" w14:textId="77777777" w:rsidR="001F4A15" w:rsidRPr="000B162B" w:rsidRDefault="001F4A15" w:rsidP="001F4A15">
      <w:pPr>
        <w:spacing w:after="0"/>
        <w:rPr>
          <w:rFonts w:ascii="Calibri" w:hAnsi="Calibri" w:cstheme="majorBidi"/>
          <w:sz w:val="24"/>
          <w:szCs w:val="24"/>
        </w:rPr>
      </w:pPr>
    </w:p>
    <w:p w14:paraId="2B90FDB8" w14:textId="26730D12" w:rsidR="001F4A15" w:rsidRPr="000B162B" w:rsidRDefault="001F4A15" w:rsidP="001F4A15">
      <w:pPr>
        <w:spacing w:after="0"/>
        <w:rPr>
          <w:rFonts w:ascii="Calibri" w:hAnsi="Calibri" w:cstheme="majorBidi"/>
          <w:sz w:val="24"/>
          <w:szCs w:val="24"/>
        </w:rPr>
      </w:pPr>
      <w:r w:rsidRPr="000B162B">
        <w:rPr>
          <w:rFonts w:ascii="Calibri" w:hAnsi="Calibri" w:cstheme="majorBidi"/>
          <w:sz w:val="24"/>
          <w:szCs w:val="24"/>
        </w:rPr>
        <w:t>Interestingly, Paul uses the word “dog” (</w:t>
      </w:r>
      <w:proofErr w:type="spellStart"/>
      <w:r w:rsidRPr="000B162B">
        <w:rPr>
          <w:rFonts w:ascii="Calibri" w:hAnsi="Calibri" w:cstheme="majorBidi"/>
          <w:i/>
          <w:sz w:val="24"/>
          <w:szCs w:val="24"/>
        </w:rPr>
        <w:t>kuon</w:t>
      </w:r>
      <w:proofErr w:type="spellEnd"/>
      <w:r w:rsidRPr="000B162B">
        <w:rPr>
          <w:rFonts w:ascii="Calibri" w:hAnsi="Calibri" w:cstheme="majorBidi"/>
          <w:i/>
          <w:sz w:val="24"/>
          <w:szCs w:val="24"/>
        </w:rPr>
        <w:t>/</w:t>
      </w:r>
      <w:proofErr w:type="spellStart"/>
      <w:r w:rsidRPr="000B162B">
        <w:rPr>
          <w:rFonts w:ascii="Calibri" w:hAnsi="Calibri" w:cstheme="majorBidi"/>
          <w:i/>
          <w:sz w:val="24"/>
          <w:szCs w:val="24"/>
        </w:rPr>
        <w:t>kunas</w:t>
      </w:r>
      <w:proofErr w:type="spellEnd"/>
      <w:r w:rsidRPr="000B162B">
        <w:rPr>
          <w:rFonts w:ascii="Calibri" w:hAnsi="Calibri" w:cstheme="majorBidi"/>
          <w:sz w:val="24"/>
          <w:szCs w:val="24"/>
        </w:rPr>
        <w:t>). This term was a very strong insult, implying “the most despicable, insolent, and miserable of creatures.”</w:t>
      </w:r>
      <w:r w:rsidRPr="000B162B">
        <w:rPr>
          <w:rStyle w:val="FootnoteReference"/>
          <w:rFonts w:ascii="Calibri" w:hAnsi="Calibri" w:cstheme="majorBidi"/>
          <w:sz w:val="24"/>
          <w:szCs w:val="24"/>
        </w:rPr>
        <w:footnoteReference w:id="2"/>
      </w:r>
      <w:r w:rsidRPr="000B162B">
        <w:rPr>
          <w:rFonts w:ascii="Calibri" w:hAnsi="Calibri" w:cstheme="majorBidi"/>
          <w:sz w:val="24"/>
          <w:szCs w:val="24"/>
        </w:rPr>
        <w:t xml:space="preserve"> It was typically a term used by Jews against the Gentiles (Matthew 15:26), but Paul flips the term to speak against those bringing a false gospel.</w:t>
      </w:r>
      <w:r w:rsidRPr="000B162B">
        <w:rPr>
          <w:rStyle w:val="FootnoteReference"/>
          <w:rFonts w:ascii="Calibri" w:hAnsi="Calibri" w:cstheme="majorBidi"/>
          <w:sz w:val="24"/>
          <w:szCs w:val="24"/>
        </w:rPr>
        <w:footnoteReference w:id="3"/>
      </w:r>
      <w:r w:rsidRPr="000B162B">
        <w:rPr>
          <w:rFonts w:ascii="Calibri" w:hAnsi="Calibri" w:cstheme="majorBidi"/>
          <w:sz w:val="24"/>
          <w:szCs w:val="24"/>
        </w:rPr>
        <w:t xml:space="preserve"> He goes on to call them “evil workers</w:t>
      </w:r>
      <w:r w:rsidR="002D4030">
        <w:rPr>
          <w:rFonts w:ascii="Calibri" w:hAnsi="Calibri" w:cstheme="majorBidi"/>
          <w:sz w:val="24"/>
          <w:szCs w:val="24"/>
        </w:rPr>
        <w:t>,</w:t>
      </w:r>
      <w:r w:rsidRPr="000B162B">
        <w:rPr>
          <w:rFonts w:ascii="Calibri" w:hAnsi="Calibri" w:cstheme="majorBidi"/>
          <w:sz w:val="24"/>
          <w:szCs w:val="24"/>
        </w:rPr>
        <w:t xml:space="preserve">” </w:t>
      </w:r>
      <w:proofErr w:type="gramStart"/>
      <w:r w:rsidRPr="000B162B">
        <w:rPr>
          <w:rFonts w:ascii="Calibri" w:hAnsi="Calibri" w:cstheme="majorBidi"/>
          <w:sz w:val="24"/>
          <w:szCs w:val="24"/>
        </w:rPr>
        <w:t>similar to</w:t>
      </w:r>
      <w:proofErr w:type="gramEnd"/>
      <w:r w:rsidRPr="000B162B">
        <w:rPr>
          <w:rFonts w:ascii="Calibri" w:hAnsi="Calibri" w:cstheme="majorBidi"/>
          <w:sz w:val="24"/>
          <w:szCs w:val="24"/>
        </w:rPr>
        <w:t xml:space="preserve"> the words used in Philippians 2:12–13 and 25. </w:t>
      </w:r>
    </w:p>
    <w:p w14:paraId="7462584D" w14:textId="77777777" w:rsidR="001F4A15" w:rsidRPr="000B162B" w:rsidRDefault="001F4A15" w:rsidP="001F4A15">
      <w:pPr>
        <w:spacing w:after="0"/>
        <w:rPr>
          <w:rFonts w:ascii="Calibri" w:hAnsi="Calibri" w:cstheme="majorBidi"/>
          <w:sz w:val="24"/>
          <w:szCs w:val="24"/>
        </w:rPr>
      </w:pPr>
    </w:p>
    <w:p w14:paraId="7BE287B7" w14:textId="26C92443" w:rsidR="001F4A15" w:rsidRPr="000B162B" w:rsidRDefault="001F4A15" w:rsidP="001F4A15">
      <w:pPr>
        <w:spacing w:after="0"/>
        <w:rPr>
          <w:rFonts w:ascii="Calibri" w:hAnsi="Calibri" w:cstheme="majorBidi"/>
          <w:sz w:val="24"/>
          <w:szCs w:val="24"/>
        </w:rPr>
      </w:pPr>
      <w:r w:rsidRPr="000B162B">
        <w:rPr>
          <w:rFonts w:ascii="Calibri" w:hAnsi="Calibri" w:cstheme="majorBidi"/>
          <w:sz w:val="24"/>
          <w:szCs w:val="24"/>
        </w:rPr>
        <w:t>These false teachers, often referred to as Judaizers, were teaching that faith alone was not enough.</w:t>
      </w:r>
      <w:r w:rsidRPr="000B162B">
        <w:rPr>
          <w:rStyle w:val="FootnoteReference"/>
          <w:rFonts w:ascii="Calibri" w:hAnsi="Calibri" w:cstheme="majorBidi"/>
          <w:sz w:val="24"/>
          <w:szCs w:val="24"/>
        </w:rPr>
        <w:footnoteReference w:id="4"/>
      </w:r>
      <w:r w:rsidRPr="000B162B">
        <w:rPr>
          <w:rFonts w:ascii="Calibri" w:hAnsi="Calibri" w:cstheme="majorBidi"/>
          <w:sz w:val="24"/>
          <w:szCs w:val="24"/>
        </w:rPr>
        <w:t xml:space="preserve"> The Judaizers believed one could only be a part of the people of God through circumcision, and Paul wants to be clear that this teaching is heresy and those teaching such claims were enemies of the </w:t>
      </w:r>
      <w:r w:rsidR="002D4030">
        <w:rPr>
          <w:rFonts w:ascii="Calibri" w:hAnsi="Calibri" w:cstheme="majorBidi"/>
          <w:sz w:val="24"/>
          <w:szCs w:val="24"/>
        </w:rPr>
        <w:t>C</w:t>
      </w:r>
      <w:r w:rsidR="002D4030" w:rsidRPr="000B162B">
        <w:rPr>
          <w:rFonts w:ascii="Calibri" w:hAnsi="Calibri" w:cstheme="majorBidi"/>
          <w:sz w:val="24"/>
          <w:szCs w:val="24"/>
        </w:rPr>
        <w:t xml:space="preserve">ross </w:t>
      </w:r>
      <w:r w:rsidRPr="000B162B">
        <w:rPr>
          <w:rFonts w:ascii="Calibri" w:hAnsi="Calibri" w:cstheme="majorBidi"/>
          <w:sz w:val="24"/>
          <w:szCs w:val="24"/>
        </w:rPr>
        <w:t>(Galatians 5:12). He calls this circumcision party “mutilators.” This is a play on the normal word for “circumcision” (</w:t>
      </w:r>
      <w:proofErr w:type="spellStart"/>
      <w:r w:rsidRPr="000B162B">
        <w:rPr>
          <w:rFonts w:ascii="Calibri" w:hAnsi="Calibri" w:cstheme="majorBidi"/>
          <w:i/>
          <w:iCs/>
          <w:sz w:val="24"/>
          <w:szCs w:val="24"/>
        </w:rPr>
        <w:t>peritome</w:t>
      </w:r>
      <w:proofErr w:type="spellEnd"/>
      <w:r w:rsidRPr="000B162B">
        <w:rPr>
          <w:rFonts w:ascii="Calibri" w:hAnsi="Calibri" w:cstheme="majorBidi"/>
          <w:sz w:val="24"/>
          <w:szCs w:val="24"/>
        </w:rPr>
        <w:t>) with “mutilation” (</w:t>
      </w:r>
      <w:proofErr w:type="spellStart"/>
      <w:r w:rsidRPr="000B162B">
        <w:rPr>
          <w:rFonts w:ascii="Calibri" w:hAnsi="Calibri" w:cstheme="majorBidi"/>
          <w:i/>
          <w:iCs/>
          <w:sz w:val="24"/>
          <w:szCs w:val="24"/>
        </w:rPr>
        <w:t>katatome</w:t>
      </w:r>
      <w:proofErr w:type="spellEnd"/>
      <w:r w:rsidRPr="000B162B">
        <w:rPr>
          <w:rFonts w:ascii="Calibri" w:hAnsi="Calibri" w:cstheme="majorBidi"/>
          <w:sz w:val="24"/>
          <w:szCs w:val="24"/>
        </w:rPr>
        <w:t>), both rooted in the word for “cut” (</w:t>
      </w:r>
      <w:r w:rsidRPr="000B162B">
        <w:rPr>
          <w:rFonts w:ascii="Calibri" w:hAnsi="Calibri" w:cstheme="majorBidi"/>
          <w:i/>
          <w:iCs/>
          <w:sz w:val="24"/>
          <w:szCs w:val="24"/>
        </w:rPr>
        <w:t>tome</w:t>
      </w:r>
      <w:r w:rsidRPr="000B162B">
        <w:rPr>
          <w:rFonts w:ascii="Calibri" w:hAnsi="Calibri" w:cstheme="majorBidi"/>
          <w:sz w:val="24"/>
          <w:szCs w:val="24"/>
        </w:rPr>
        <w:t xml:space="preserve">). </w:t>
      </w:r>
    </w:p>
    <w:p w14:paraId="3C7D8086" w14:textId="77777777" w:rsidR="001F4A15" w:rsidRPr="000B162B" w:rsidRDefault="001F4A15" w:rsidP="001F4A15">
      <w:pPr>
        <w:spacing w:after="0"/>
        <w:rPr>
          <w:rFonts w:ascii="Calibri" w:hAnsi="Calibri" w:cstheme="majorBidi"/>
          <w:sz w:val="24"/>
          <w:szCs w:val="24"/>
        </w:rPr>
      </w:pPr>
    </w:p>
    <w:p w14:paraId="35B87710" w14:textId="0D80E513" w:rsidR="001F4A15" w:rsidRPr="001F4A15" w:rsidRDefault="001F4A15" w:rsidP="001F4A15">
      <w:pPr>
        <w:spacing w:after="0"/>
        <w:rPr>
          <w:rFonts w:ascii="Calibri" w:hAnsi="Calibri" w:cstheme="majorBidi"/>
          <w:b/>
          <w:i/>
          <w:sz w:val="24"/>
          <w:szCs w:val="24"/>
        </w:rPr>
      </w:pPr>
      <w:r w:rsidRPr="001F4A15">
        <w:rPr>
          <w:rFonts w:ascii="Calibri" w:hAnsi="Calibri" w:cstheme="majorBidi"/>
          <w:b/>
          <w:i/>
          <w:sz w:val="24"/>
          <w:szCs w:val="24"/>
        </w:rPr>
        <w:t xml:space="preserve">How should we respond to someone teaching against the </w:t>
      </w:r>
      <w:r w:rsidR="002D4030">
        <w:rPr>
          <w:rFonts w:ascii="Calibri" w:hAnsi="Calibri" w:cstheme="majorBidi"/>
          <w:b/>
          <w:i/>
          <w:sz w:val="24"/>
          <w:szCs w:val="24"/>
        </w:rPr>
        <w:t>G</w:t>
      </w:r>
      <w:r w:rsidR="002D4030" w:rsidRPr="001F4A15">
        <w:rPr>
          <w:rFonts w:ascii="Calibri" w:hAnsi="Calibri" w:cstheme="majorBidi"/>
          <w:b/>
          <w:i/>
          <w:sz w:val="24"/>
          <w:szCs w:val="24"/>
        </w:rPr>
        <w:t>ospel</w:t>
      </w:r>
      <w:r w:rsidRPr="001F4A15">
        <w:rPr>
          <w:rFonts w:ascii="Calibri" w:hAnsi="Calibri" w:cstheme="majorBidi"/>
          <w:b/>
          <w:i/>
          <w:sz w:val="24"/>
          <w:szCs w:val="24"/>
        </w:rPr>
        <w:t>?</w:t>
      </w:r>
    </w:p>
    <w:p w14:paraId="32C3F5B2" w14:textId="77777777" w:rsidR="001F4A15" w:rsidRDefault="001F4A15" w:rsidP="001F4A15">
      <w:pPr>
        <w:spacing w:after="0"/>
        <w:rPr>
          <w:rFonts w:ascii="Calibri" w:hAnsi="Calibri" w:cstheme="majorBidi"/>
          <w:b/>
          <w:i/>
          <w:sz w:val="24"/>
          <w:szCs w:val="24"/>
        </w:rPr>
      </w:pPr>
    </w:p>
    <w:p w14:paraId="00BC6740" w14:textId="77777777" w:rsidR="001F4A15" w:rsidRPr="001F4A15" w:rsidRDefault="001F4A15" w:rsidP="001F4A15">
      <w:pPr>
        <w:spacing w:after="0"/>
        <w:rPr>
          <w:rFonts w:ascii="Calibri" w:hAnsi="Calibri" w:cstheme="majorBidi"/>
          <w:b/>
          <w:i/>
          <w:sz w:val="24"/>
          <w:szCs w:val="24"/>
        </w:rPr>
      </w:pPr>
      <w:r w:rsidRPr="001F4A15">
        <w:rPr>
          <w:rFonts w:ascii="Calibri" w:hAnsi="Calibri" w:cstheme="majorBidi"/>
          <w:b/>
          <w:i/>
          <w:sz w:val="24"/>
          <w:szCs w:val="24"/>
        </w:rPr>
        <w:t>Why might Paul keep repeating the idea to rejoice?</w:t>
      </w:r>
    </w:p>
    <w:p w14:paraId="56D1ABD6" w14:textId="77777777" w:rsidR="001F4A15" w:rsidRPr="000B162B" w:rsidRDefault="001F4A15" w:rsidP="001F4A15">
      <w:pPr>
        <w:spacing w:after="0"/>
        <w:rPr>
          <w:rFonts w:ascii="Calibri" w:hAnsi="Calibri" w:cstheme="majorBidi"/>
          <w:sz w:val="24"/>
          <w:szCs w:val="24"/>
        </w:rPr>
      </w:pPr>
    </w:p>
    <w:p w14:paraId="44BA0350" w14:textId="77777777" w:rsidR="001F4A15" w:rsidRPr="000B162B" w:rsidRDefault="001F4A15" w:rsidP="001F4A15">
      <w:pPr>
        <w:spacing w:after="0"/>
        <w:rPr>
          <w:rFonts w:ascii="Calibri" w:hAnsi="Calibri" w:cstheme="majorBidi"/>
          <w:sz w:val="24"/>
          <w:szCs w:val="24"/>
        </w:rPr>
      </w:pPr>
      <w:r w:rsidRPr="000B162B">
        <w:rPr>
          <w:rFonts w:ascii="Calibri" w:hAnsi="Calibri" w:cstheme="majorBidi"/>
          <w:sz w:val="24"/>
          <w:szCs w:val="24"/>
        </w:rPr>
        <w:t xml:space="preserve">True believers “worship by spirit,” Paul explains (v. 3). The root of worship is one’s spiritual relationship with </w:t>
      </w:r>
      <w:proofErr w:type="gramStart"/>
      <w:r w:rsidRPr="000B162B">
        <w:rPr>
          <w:rFonts w:ascii="Calibri" w:hAnsi="Calibri" w:cstheme="majorBidi"/>
          <w:sz w:val="24"/>
          <w:szCs w:val="24"/>
        </w:rPr>
        <w:t>God;</w:t>
      </w:r>
      <w:proofErr w:type="gramEnd"/>
      <w:r w:rsidRPr="000B162B">
        <w:rPr>
          <w:rFonts w:ascii="Calibri" w:hAnsi="Calibri" w:cstheme="majorBidi"/>
          <w:sz w:val="24"/>
          <w:szCs w:val="24"/>
        </w:rPr>
        <w:t xml:space="preserve"> not dependent on the flesh or heritage. The truly “circumcised” are circumcised in the heart by faith (Deuteronomy 30:6; Jeremiah 4:4; Romans 2:29).</w:t>
      </w:r>
    </w:p>
    <w:p w14:paraId="2F1DFFD0" w14:textId="77777777" w:rsidR="001F4A15" w:rsidRPr="000B162B" w:rsidRDefault="001F4A15" w:rsidP="001F4A15">
      <w:pPr>
        <w:spacing w:after="0"/>
        <w:rPr>
          <w:rFonts w:ascii="Calibri" w:hAnsi="Calibri" w:cstheme="majorBidi"/>
          <w:sz w:val="24"/>
          <w:szCs w:val="24"/>
        </w:rPr>
      </w:pPr>
    </w:p>
    <w:p w14:paraId="2CEB89AF" w14:textId="77777777" w:rsidR="001F4A15" w:rsidRPr="000B162B" w:rsidRDefault="001F4A15" w:rsidP="001F4A15">
      <w:pPr>
        <w:spacing w:after="0"/>
        <w:rPr>
          <w:rFonts w:ascii="Calibri" w:hAnsi="Calibri" w:cstheme="majorBidi"/>
          <w:sz w:val="24"/>
          <w:szCs w:val="24"/>
        </w:rPr>
      </w:pPr>
      <w:r w:rsidRPr="000B162B">
        <w:rPr>
          <w:rFonts w:ascii="Calibri" w:hAnsi="Calibri" w:cstheme="majorBidi"/>
          <w:sz w:val="24"/>
          <w:szCs w:val="24"/>
        </w:rPr>
        <w:t>Paul continues to give further qualification to the child of God’s confidence. He gives three descriptions for the true people of God:</w:t>
      </w:r>
    </w:p>
    <w:p w14:paraId="630DBE1D" w14:textId="77777777" w:rsidR="001F4A15" w:rsidRPr="000B162B" w:rsidRDefault="001F4A15" w:rsidP="001F4A15">
      <w:pPr>
        <w:pStyle w:val="ListParagraph"/>
        <w:numPr>
          <w:ilvl w:val="0"/>
          <w:numId w:val="46"/>
        </w:numPr>
        <w:spacing w:after="0"/>
        <w:rPr>
          <w:rFonts w:ascii="Calibri" w:hAnsi="Calibri" w:cstheme="majorBidi"/>
          <w:i/>
          <w:sz w:val="24"/>
          <w:szCs w:val="24"/>
        </w:rPr>
      </w:pPr>
      <w:r w:rsidRPr="000B162B">
        <w:rPr>
          <w:rFonts w:ascii="Calibri" w:hAnsi="Calibri" w:cstheme="majorBidi"/>
          <w:i/>
          <w:sz w:val="24"/>
          <w:szCs w:val="24"/>
        </w:rPr>
        <w:t xml:space="preserve">The true people of God worship by the spirit. </w:t>
      </w:r>
      <w:r w:rsidRPr="000B162B">
        <w:rPr>
          <w:rFonts w:ascii="Calibri" w:hAnsi="Calibri" w:cstheme="majorBidi"/>
          <w:sz w:val="24"/>
          <w:szCs w:val="24"/>
        </w:rPr>
        <w:t>True worship isn’t about legalism and conformity to the law. Instead, Paul points the Philippians inwardly, a worship energized and focused by the Holy Spirit.</w:t>
      </w:r>
      <w:r w:rsidRPr="000B162B">
        <w:rPr>
          <w:rFonts w:ascii="Calibri" w:hAnsi="Calibri"/>
          <w:sz w:val="24"/>
          <w:szCs w:val="24"/>
          <w:vertAlign w:val="superscript"/>
        </w:rPr>
        <w:footnoteReference w:id="5"/>
      </w:r>
    </w:p>
    <w:p w14:paraId="21433993" w14:textId="77777777" w:rsidR="001F4A15" w:rsidRPr="000B162B" w:rsidRDefault="001F4A15" w:rsidP="001F4A15">
      <w:pPr>
        <w:pStyle w:val="ListParagraph"/>
        <w:numPr>
          <w:ilvl w:val="0"/>
          <w:numId w:val="46"/>
        </w:numPr>
        <w:spacing w:after="0"/>
        <w:rPr>
          <w:rFonts w:ascii="Calibri" w:hAnsi="Calibri" w:cstheme="majorBidi"/>
          <w:sz w:val="24"/>
          <w:szCs w:val="24"/>
        </w:rPr>
      </w:pPr>
      <w:r w:rsidRPr="000B162B">
        <w:rPr>
          <w:rFonts w:ascii="Calibri" w:hAnsi="Calibri" w:cstheme="majorBidi"/>
          <w:i/>
          <w:sz w:val="24"/>
          <w:szCs w:val="24"/>
        </w:rPr>
        <w:t>The true people of God glory in Christ Jesus.</w:t>
      </w:r>
      <w:r w:rsidRPr="000B162B">
        <w:rPr>
          <w:rFonts w:ascii="Calibri" w:hAnsi="Calibri" w:cstheme="majorBidi"/>
          <w:sz w:val="24"/>
          <w:szCs w:val="24"/>
        </w:rPr>
        <w:t xml:space="preserve"> The word for “glory” (</w:t>
      </w:r>
      <w:proofErr w:type="spellStart"/>
      <w:r w:rsidRPr="000B162B">
        <w:rPr>
          <w:rFonts w:ascii="Calibri" w:hAnsi="Calibri" w:cstheme="majorBidi"/>
          <w:i/>
          <w:iCs/>
          <w:sz w:val="24"/>
          <w:szCs w:val="24"/>
        </w:rPr>
        <w:t>kaucheomai</w:t>
      </w:r>
      <w:proofErr w:type="spellEnd"/>
      <w:r w:rsidRPr="000B162B">
        <w:rPr>
          <w:rFonts w:ascii="Calibri" w:hAnsi="Calibri" w:cstheme="majorBidi"/>
          <w:sz w:val="24"/>
          <w:szCs w:val="24"/>
        </w:rPr>
        <w:t>) normally means “boast,” as Paul states in 1 Corinthians 1:31, taken from Jeremiah 9:24, “Let those who boast, boast in the Lord.” This is certainly meant to emphasize the gracious work of Christ on the believer’s behalf.</w:t>
      </w:r>
    </w:p>
    <w:p w14:paraId="2B048A7B" w14:textId="77777777" w:rsidR="001F4A15" w:rsidRPr="000B162B" w:rsidRDefault="001F4A15" w:rsidP="001F4A15">
      <w:pPr>
        <w:pStyle w:val="ListParagraph"/>
        <w:numPr>
          <w:ilvl w:val="0"/>
          <w:numId w:val="46"/>
        </w:numPr>
        <w:spacing w:after="0"/>
        <w:rPr>
          <w:rFonts w:ascii="Calibri" w:hAnsi="Calibri" w:cstheme="majorBidi"/>
          <w:i/>
          <w:sz w:val="24"/>
          <w:szCs w:val="24"/>
        </w:rPr>
      </w:pPr>
      <w:r w:rsidRPr="000B162B">
        <w:rPr>
          <w:rFonts w:ascii="Calibri" w:hAnsi="Calibri" w:cstheme="majorBidi"/>
          <w:i/>
          <w:sz w:val="24"/>
          <w:szCs w:val="24"/>
        </w:rPr>
        <w:lastRenderedPageBreak/>
        <w:t xml:space="preserve">The true people of God put no confidence in the flesh. </w:t>
      </w:r>
      <w:r w:rsidRPr="000B162B">
        <w:rPr>
          <w:rFonts w:ascii="Calibri" w:hAnsi="Calibri" w:cstheme="majorBidi"/>
          <w:sz w:val="24"/>
          <w:szCs w:val="24"/>
        </w:rPr>
        <w:t>Paul longs for his readers to know that the flesh is certainly not capable of saving itself. Only the gracious exchange by Christ, the righteous for the unrighteous, can do this (Romans 1:17; 1 Peter 31:8).</w:t>
      </w:r>
    </w:p>
    <w:p w14:paraId="68414E7F" w14:textId="77777777" w:rsidR="001F4A15" w:rsidRPr="000B162B" w:rsidRDefault="001F4A15" w:rsidP="001F4A15">
      <w:pPr>
        <w:pStyle w:val="ListParagraph"/>
        <w:spacing w:after="0"/>
        <w:rPr>
          <w:rFonts w:ascii="Calibri" w:hAnsi="Calibri" w:cstheme="majorBidi"/>
          <w:sz w:val="24"/>
          <w:szCs w:val="24"/>
        </w:rPr>
      </w:pPr>
    </w:p>
    <w:p w14:paraId="2C6D58B9" w14:textId="77777777" w:rsidR="001F4A15" w:rsidRPr="000B162B" w:rsidRDefault="001F4A15" w:rsidP="001F4A15">
      <w:pPr>
        <w:spacing w:after="0"/>
        <w:rPr>
          <w:rFonts w:ascii="Calibri" w:hAnsi="Calibri" w:cstheme="majorBidi"/>
          <w:sz w:val="24"/>
          <w:szCs w:val="24"/>
        </w:rPr>
      </w:pPr>
      <w:r w:rsidRPr="000B162B">
        <w:rPr>
          <w:rFonts w:ascii="Calibri" w:hAnsi="Calibri" w:cstheme="majorBidi"/>
          <w:sz w:val="24"/>
          <w:szCs w:val="24"/>
        </w:rPr>
        <w:t xml:space="preserve">There was a time in Paul’s life when he had confidence in the flesh and in verses 4-6, he recites his pedigree. Paul gives his resume for earthly </w:t>
      </w:r>
      <w:proofErr w:type="gramStart"/>
      <w:r w:rsidRPr="000B162B">
        <w:rPr>
          <w:rFonts w:ascii="Calibri" w:hAnsi="Calibri" w:cstheme="majorBidi"/>
          <w:sz w:val="24"/>
          <w:szCs w:val="24"/>
        </w:rPr>
        <w:t>confidence, if</w:t>
      </w:r>
      <w:proofErr w:type="gramEnd"/>
      <w:r w:rsidRPr="000B162B">
        <w:rPr>
          <w:rFonts w:ascii="Calibri" w:hAnsi="Calibri" w:cstheme="majorBidi"/>
          <w:sz w:val="24"/>
          <w:szCs w:val="24"/>
        </w:rPr>
        <w:t xml:space="preserve"> it had any merit (v. 4). This list for fleshly confidence is intended to show that Paul is just as qualified, if not more so, as the Judaizers (according to their own standards). He divides his list into two parts, his </w:t>
      </w:r>
      <w:proofErr w:type="gramStart"/>
      <w:r w:rsidRPr="000B162B">
        <w:rPr>
          <w:rFonts w:ascii="Calibri" w:hAnsi="Calibri" w:cstheme="majorBidi"/>
          <w:sz w:val="24"/>
          <w:szCs w:val="24"/>
        </w:rPr>
        <w:t>heritage</w:t>
      </w:r>
      <w:proofErr w:type="gramEnd"/>
      <w:r w:rsidRPr="000B162B">
        <w:rPr>
          <w:rFonts w:ascii="Calibri" w:hAnsi="Calibri" w:cstheme="majorBidi"/>
          <w:sz w:val="24"/>
          <w:szCs w:val="24"/>
        </w:rPr>
        <w:t xml:space="preserve"> and his obedience. </w:t>
      </w:r>
    </w:p>
    <w:p w14:paraId="79F16AF9" w14:textId="77777777" w:rsidR="001F4A15" w:rsidRPr="000B162B" w:rsidRDefault="001F4A15" w:rsidP="001F4A15">
      <w:pPr>
        <w:spacing w:after="0"/>
        <w:rPr>
          <w:rFonts w:ascii="Calibri" w:hAnsi="Calibri" w:cstheme="majorBidi"/>
          <w:sz w:val="24"/>
          <w:szCs w:val="24"/>
        </w:rPr>
      </w:pPr>
    </w:p>
    <w:p w14:paraId="3DA1D462" w14:textId="77777777" w:rsidR="001F4A15" w:rsidRPr="001F4A15" w:rsidRDefault="001F4A15" w:rsidP="001F4A15">
      <w:pPr>
        <w:spacing w:after="0"/>
        <w:rPr>
          <w:rFonts w:ascii="Calibri" w:hAnsi="Calibri" w:cstheme="majorBidi"/>
          <w:b/>
          <w:i/>
          <w:sz w:val="24"/>
          <w:szCs w:val="24"/>
        </w:rPr>
      </w:pPr>
      <w:r w:rsidRPr="001F4A15">
        <w:rPr>
          <w:rFonts w:ascii="Calibri" w:hAnsi="Calibri" w:cstheme="majorBidi"/>
          <w:b/>
          <w:i/>
          <w:sz w:val="24"/>
          <w:szCs w:val="24"/>
        </w:rPr>
        <w:t>Heritage</w:t>
      </w:r>
    </w:p>
    <w:p w14:paraId="13D9FBCB" w14:textId="77777777" w:rsidR="001F4A15" w:rsidRPr="000B162B" w:rsidRDefault="001F4A15" w:rsidP="001F4A15">
      <w:pPr>
        <w:spacing w:after="0"/>
        <w:rPr>
          <w:rFonts w:ascii="Calibri" w:hAnsi="Calibri" w:cstheme="majorBidi"/>
          <w:sz w:val="24"/>
          <w:szCs w:val="24"/>
        </w:rPr>
      </w:pPr>
      <w:r w:rsidRPr="000B162B">
        <w:rPr>
          <w:rFonts w:ascii="Calibri" w:hAnsi="Calibri" w:cstheme="majorBidi"/>
          <w:sz w:val="24"/>
          <w:szCs w:val="24"/>
        </w:rPr>
        <w:t xml:space="preserve">There is no aspect of his life that could disqualify Paul, according to his Jewish tradition. </w:t>
      </w:r>
    </w:p>
    <w:p w14:paraId="2C9D6959" w14:textId="77777777" w:rsidR="001F4A15" w:rsidRPr="000B162B" w:rsidRDefault="001F4A15" w:rsidP="001F4A15">
      <w:pPr>
        <w:pStyle w:val="ListParagraph"/>
        <w:numPr>
          <w:ilvl w:val="0"/>
          <w:numId w:val="47"/>
        </w:numPr>
        <w:spacing w:after="0"/>
        <w:rPr>
          <w:rFonts w:ascii="Calibri" w:hAnsi="Calibri" w:cstheme="majorBidi"/>
          <w:sz w:val="24"/>
          <w:szCs w:val="24"/>
        </w:rPr>
      </w:pPr>
      <w:r w:rsidRPr="000B162B">
        <w:rPr>
          <w:rFonts w:ascii="Calibri" w:hAnsi="Calibri" w:cs="Helvetica Neue"/>
          <w:i/>
          <w:sz w:val="24"/>
          <w:szCs w:val="24"/>
        </w:rPr>
        <w:t>“</w:t>
      </w:r>
      <w:proofErr w:type="gramStart"/>
      <w:r w:rsidRPr="000B162B">
        <w:rPr>
          <w:rFonts w:ascii="Calibri" w:hAnsi="Calibri" w:cs="Helvetica Neue"/>
          <w:i/>
          <w:sz w:val="24"/>
          <w:szCs w:val="24"/>
        </w:rPr>
        <w:t>circumcised</w:t>
      </w:r>
      <w:proofErr w:type="gramEnd"/>
      <w:r w:rsidRPr="000B162B">
        <w:rPr>
          <w:rFonts w:ascii="Calibri" w:hAnsi="Calibri" w:cs="Helvetica Neue"/>
          <w:i/>
          <w:sz w:val="24"/>
          <w:szCs w:val="24"/>
        </w:rPr>
        <w:t xml:space="preserve"> on the eighth day” (v. 5)</w:t>
      </w:r>
      <w:r w:rsidRPr="000B162B">
        <w:rPr>
          <w:rFonts w:ascii="Calibri" w:hAnsi="Calibri" w:cs="Helvetica Neue"/>
          <w:sz w:val="32"/>
          <w:szCs w:val="32"/>
        </w:rPr>
        <w:t xml:space="preserve"> </w:t>
      </w:r>
      <w:r w:rsidRPr="000B162B">
        <w:rPr>
          <w:rFonts w:ascii="Calibri" w:hAnsi="Calibri" w:cstheme="majorBidi"/>
          <w:sz w:val="24"/>
          <w:szCs w:val="24"/>
        </w:rPr>
        <w:t xml:space="preserve">The “eighth day,” precise to the law for those born of Hebrew parents (Leviticus 12:3). This shows that Paul was not a convert to Judaism. </w:t>
      </w:r>
    </w:p>
    <w:p w14:paraId="2DDF4390" w14:textId="77777777" w:rsidR="001F4A15" w:rsidRPr="000B162B" w:rsidRDefault="001F4A15" w:rsidP="001F4A15">
      <w:pPr>
        <w:pStyle w:val="ListParagraph"/>
        <w:numPr>
          <w:ilvl w:val="0"/>
          <w:numId w:val="47"/>
        </w:numPr>
        <w:spacing w:after="0"/>
        <w:rPr>
          <w:rFonts w:ascii="Calibri" w:hAnsi="Calibri" w:cstheme="majorBidi"/>
          <w:sz w:val="24"/>
          <w:szCs w:val="24"/>
        </w:rPr>
      </w:pPr>
      <w:r w:rsidRPr="000B162B">
        <w:rPr>
          <w:rFonts w:ascii="Calibri" w:hAnsi="Calibri" w:cs="Helvetica Neue"/>
          <w:i/>
          <w:sz w:val="24"/>
          <w:szCs w:val="24"/>
        </w:rPr>
        <w:t>“</w:t>
      </w:r>
      <w:proofErr w:type="gramStart"/>
      <w:r w:rsidRPr="000B162B">
        <w:rPr>
          <w:rFonts w:ascii="Calibri" w:hAnsi="Calibri" w:cs="Helvetica Neue"/>
          <w:i/>
          <w:sz w:val="24"/>
          <w:szCs w:val="24"/>
        </w:rPr>
        <w:t>of</w:t>
      </w:r>
      <w:proofErr w:type="gramEnd"/>
      <w:r w:rsidRPr="000B162B">
        <w:rPr>
          <w:rFonts w:ascii="Calibri" w:hAnsi="Calibri" w:cs="Helvetica Neue"/>
          <w:i/>
          <w:sz w:val="24"/>
          <w:szCs w:val="24"/>
        </w:rPr>
        <w:t xml:space="preserve"> the tribe of Benjamin”</w:t>
      </w:r>
      <w:r w:rsidRPr="000B162B">
        <w:rPr>
          <w:rFonts w:ascii="Calibri" w:hAnsi="Calibri" w:cstheme="majorBidi"/>
          <w:sz w:val="24"/>
          <w:szCs w:val="24"/>
        </w:rPr>
        <w:t xml:space="preserve"> (v. 5) He even gives his tribal heritage. Benjamin was the youngest of Jacob’s sons. This tribe, along with Judah, made up the southern kingdom of Israel. They were considered pure Israelites since they were the ones who rebuilt the </w:t>
      </w:r>
      <w:proofErr w:type="gramStart"/>
      <w:r w:rsidRPr="000B162B">
        <w:rPr>
          <w:rFonts w:ascii="Calibri" w:hAnsi="Calibri" w:cstheme="majorBidi"/>
          <w:sz w:val="24"/>
          <w:szCs w:val="24"/>
        </w:rPr>
        <w:t>temple</w:t>
      </w:r>
      <w:proofErr w:type="gramEnd"/>
      <w:r w:rsidRPr="000B162B">
        <w:rPr>
          <w:rFonts w:ascii="Calibri" w:hAnsi="Calibri" w:cstheme="majorBidi"/>
          <w:sz w:val="24"/>
          <w:szCs w:val="24"/>
        </w:rPr>
        <w:t xml:space="preserve"> and they were not lost in exile like many from the ten northern tribes. </w:t>
      </w:r>
    </w:p>
    <w:p w14:paraId="692FC90C" w14:textId="77777777" w:rsidR="001F4A15" w:rsidRPr="000B162B" w:rsidRDefault="001F4A15" w:rsidP="001F4A15">
      <w:pPr>
        <w:pStyle w:val="ListParagraph"/>
        <w:numPr>
          <w:ilvl w:val="0"/>
          <w:numId w:val="47"/>
        </w:numPr>
        <w:spacing w:after="0"/>
        <w:rPr>
          <w:rFonts w:ascii="Calibri" w:hAnsi="Calibri" w:cstheme="majorBidi"/>
          <w:sz w:val="24"/>
          <w:szCs w:val="24"/>
        </w:rPr>
      </w:pPr>
      <w:r w:rsidRPr="000B162B">
        <w:rPr>
          <w:rFonts w:ascii="Calibri" w:hAnsi="Calibri" w:cstheme="majorBidi"/>
          <w:i/>
          <w:sz w:val="24"/>
          <w:szCs w:val="24"/>
        </w:rPr>
        <w:t xml:space="preserve">“Hebrew of Hebrews” (v. 5) </w:t>
      </w:r>
      <w:r w:rsidRPr="000B162B">
        <w:rPr>
          <w:rFonts w:ascii="Calibri" w:hAnsi="Calibri" w:cstheme="majorBidi"/>
          <w:sz w:val="24"/>
          <w:szCs w:val="24"/>
        </w:rPr>
        <w:t xml:space="preserve">The final quality in this category, </w:t>
      </w:r>
      <w:r w:rsidRPr="000B162B">
        <w:rPr>
          <w:rFonts w:ascii="Calibri" w:hAnsi="Calibri" w:cstheme="majorBidi"/>
          <w:i/>
          <w:sz w:val="24"/>
          <w:szCs w:val="24"/>
        </w:rPr>
        <w:t>“Hebrew of Hebrews”</w:t>
      </w:r>
      <w:r w:rsidRPr="000B162B">
        <w:rPr>
          <w:rFonts w:ascii="Calibri" w:hAnsi="Calibri" w:cstheme="majorBidi"/>
          <w:sz w:val="24"/>
          <w:szCs w:val="24"/>
        </w:rPr>
        <w:t xml:space="preserve"> emphasizes the purity of his heritage, as both of his parents were pure Jews. His statement here is reminiscent of 2 Corinthians 11:22, where Paul addressed the issue of boasting </w:t>
      </w:r>
      <w:proofErr w:type="gramStart"/>
      <w:r w:rsidRPr="000B162B">
        <w:rPr>
          <w:rFonts w:ascii="Calibri" w:hAnsi="Calibri" w:cstheme="majorBidi"/>
          <w:sz w:val="24"/>
          <w:szCs w:val="24"/>
        </w:rPr>
        <w:t>in</w:t>
      </w:r>
      <w:proofErr w:type="gramEnd"/>
      <w:r w:rsidRPr="000B162B">
        <w:rPr>
          <w:rFonts w:ascii="Calibri" w:hAnsi="Calibri" w:cstheme="majorBidi"/>
          <w:sz w:val="24"/>
          <w:szCs w:val="24"/>
        </w:rPr>
        <w:t xml:space="preserve"> earthly heritage. </w:t>
      </w:r>
    </w:p>
    <w:p w14:paraId="6940B41D" w14:textId="77777777" w:rsidR="001F4A15" w:rsidRPr="000B162B" w:rsidRDefault="001F4A15" w:rsidP="001F4A15">
      <w:pPr>
        <w:spacing w:after="0"/>
        <w:rPr>
          <w:rFonts w:ascii="Calibri" w:hAnsi="Calibri" w:cstheme="majorBidi"/>
          <w:sz w:val="24"/>
          <w:szCs w:val="24"/>
        </w:rPr>
      </w:pPr>
    </w:p>
    <w:p w14:paraId="724AA5CF" w14:textId="77777777" w:rsidR="001F4A15" w:rsidRPr="000B162B" w:rsidRDefault="001F4A15" w:rsidP="001F4A15">
      <w:pPr>
        <w:spacing w:after="0"/>
        <w:rPr>
          <w:rFonts w:ascii="Calibri" w:hAnsi="Calibri" w:cstheme="majorBidi"/>
          <w:sz w:val="24"/>
          <w:szCs w:val="24"/>
        </w:rPr>
      </w:pPr>
      <w:r w:rsidRPr="000B162B">
        <w:rPr>
          <w:rFonts w:ascii="Calibri" w:hAnsi="Calibri" w:cstheme="majorBidi"/>
          <w:sz w:val="24"/>
          <w:szCs w:val="24"/>
        </w:rPr>
        <w:t xml:space="preserve">The picture Paul paints for the Philippians is that they should not be intimidated by false teachers who claim another gospel contrary to what he originally delivered to them (Galatians 1:6–9). Paul shows that based on earthly </w:t>
      </w:r>
      <w:proofErr w:type="gramStart"/>
      <w:r w:rsidRPr="000B162B">
        <w:rPr>
          <w:rFonts w:ascii="Calibri" w:hAnsi="Calibri" w:cstheme="majorBidi"/>
          <w:sz w:val="24"/>
          <w:szCs w:val="24"/>
        </w:rPr>
        <w:t>qualifications,</w:t>
      </w:r>
      <w:proofErr w:type="gramEnd"/>
      <w:r w:rsidRPr="000B162B">
        <w:rPr>
          <w:rFonts w:ascii="Calibri" w:hAnsi="Calibri" w:cstheme="majorBidi"/>
          <w:sz w:val="24"/>
          <w:szCs w:val="24"/>
        </w:rPr>
        <w:t xml:space="preserve"> he sits at the top.</w:t>
      </w:r>
    </w:p>
    <w:p w14:paraId="34C7D7E8" w14:textId="77777777" w:rsidR="001F4A15" w:rsidRPr="000B162B" w:rsidRDefault="001F4A15" w:rsidP="001F4A15">
      <w:pPr>
        <w:spacing w:after="0"/>
        <w:rPr>
          <w:rFonts w:ascii="Calibri" w:hAnsi="Calibri" w:cstheme="majorBidi"/>
          <w:sz w:val="24"/>
          <w:szCs w:val="24"/>
        </w:rPr>
      </w:pPr>
    </w:p>
    <w:p w14:paraId="71B2B3B9" w14:textId="24E0CF5D" w:rsidR="001F4A15" w:rsidRPr="001F4A15" w:rsidRDefault="001F4A15" w:rsidP="001F4A15">
      <w:pPr>
        <w:spacing w:after="0"/>
        <w:rPr>
          <w:rFonts w:ascii="Calibri" w:hAnsi="Calibri" w:cstheme="majorBidi"/>
          <w:b/>
          <w:i/>
          <w:sz w:val="24"/>
          <w:szCs w:val="24"/>
        </w:rPr>
      </w:pPr>
      <w:r w:rsidRPr="001F4A15">
        <w:rPr>
          <w:rFonts w:ascii="Calibri" w:hAnsi="Calibri" w:cstheme="majorBidi"/>
          <w:b/>
          <w:i/>
          <w:sz w:val="24"/>
          <w:szCs w:val="24"/>
        </w:rPr>
        <w:t xml:space="preserve">In what ways does Paul’s resume give his argument to boast </w:t>
      </w:r>
      <w:r w:rsidR="002D4030" w:rsidRPr="001F4A15">
        <w:rPr>
          <w:rFonts w:ascii="Calibri" w:hAnsi="Calibri" w:cstheme="majorBidi"/>
          <w:b/>
          <w:i/>
          <w:sz w:val="24"/>
          <w:szCs w:val="24"/>
        </w:rPr>
        <w:t xml:space="preserve">only </w:t>
      </w:r>
      <w:r w:rsidRPr="001F4A15">
        <w:rPr>
          <w:rFonts w:ascii="Calibri" w:hAnsi="Calibri" w:cstheme="majorBidi"/>
          <w:b/>
          <w:i/>
          <w:sz w:val="24"/>
          <w:szCs w:val="24"/>
        </w:rPr>
        <w:t>in Christ so much weight?</w:t>
      </w:r>
    </w:p>
    <w:p w14:paraId="6FA5B53E" w14:textId="77777777" w:rsidR="001F4A15" w:rsidRPr="000B162B" w:rsidRDefault="001F4A15" w:rsidP="001F4A15">
      <w:pPr>
        <w:spacing w:after="0"/>
        <w:rPr>
          <w:rFonts w:ascii="Calibri" w:hAnsi="Calibri" w:cstheme="majorBidi"/>
          <w:sz w:val="24"/>
          <w:szCs w:val="24"/>
        </w:rPr>
      </w:pPr>
    </w:p>
    <w:p w14:paraId="4327013C" w14:textId="77777777" w:rsidR="001F4A15" w:rsidRPr="001F4A15" w:rsidRDefault="001F4A15" w:rsidP="001F4A15">
      <w:pPr>
        <w:spacing w:after="0"/>
        <w:rPr>
          <w:rFonts w:ascii="Calibri" w:hAnsi="Calibri" w:cstheme="majorBidi"/>
          <w:b/>
          <w:i/>
          <w:sz w:val="24"/>
          <w:szCs w:val="24"/>
        </w:rPr>
      </w:pPr>
      <w:r w:rsidRPr="001F4A15">
        <w:rPr>
          <w:rFonts w:ascii="Calibri" w:hAnsi="Calibri" w:cstheme="majorBidi"/>
          <w:b/>
          <w:i/>
          <w:sz w:val="24"/>
          <w:szCs w:val="24"/>
        </w:rPr>
        <w:t>Obedience</w:t>
      </w:r>
    </w:p>
    <w:p w14:paraId="4A67426C" w14:textId="77777777" w:rsidR="001F4A15" w:rsidRPr="000B162B" w:rsidRDefault="001F4A15" w:rsidP="001F4A15">
      <w:pPr>
        <w:spacing w:after="0"/>
        <w:rPr>
          <w:rFonts w:ascii="Calibri" w:hAnsi="Calibri" w:cstheme="majorBidi"/>
          <w:sz w:val="24"/>
          <w:szCs w:val="24"/>
        </w:rPr>
      </w:pPr>
      <w:r w:rsidRPr="000B162B">
        <w:rPr>
          <w:rFonts w:ascii="Calibri" w:hAnsi="Calibri" w:cstheme="majorBidi"/>
          <w:sz w:val="24"/>
          <w:szCs w:val="24"/>
        </w:rPr>
        <w:t xml:space="preserve">Paul’s second category is obedience, where he touts his knowledge and zeal for the law. </w:t>
      </w:r>
    </w:p>
    <w:p w14:paraId="766C0B16" w14:textId="1611C29D" w:rsidR="001F4A15" w:rsidRPr="000B162B" w:rsidRDefault="001F4A15" w:rsidP="001F4A15">
      <w:pPr>
        <w:pStyle w:val="ListParagraph"/>
        <w:numPr>
          <w:ilvl w:val="0"/>
          <w:numId w:val="45"/>
        </w:numPr>
        <w:spacing w:after="0"/>
        <w:rPr>
          <w:rFonts w:ascii="Calibri" w:hAnsi="Calibri" w:cstheme="majorBidi"/>
          <w:sz w:val="24"/>
          <w:szCs w:val="24"/>
        </w:rPr>
      </w:pPr>
      <w:r w:rsidRPr="000B162B">
        <w:rPr>
          <w:rFonts w:ascii="Calibri" w:hAnsi="Calibri" w:cstheme="majorBidi"/>
          <w:i/>
          <w:sz w:val="24"/>
          <w:szCs w:val="24"/>
        </w:rPr>
        <w:t>“</w:t>
      </w:r>
      <w:r w:rsidR="00680663">
        <w:rPr>
          <w:rFonts w:ascii="Calibri" w:hAnsi="Calibri" w:cs="Helvetica Neue"/>
          <w:i/>
          <w:sz w:val="24"/>
          <w:szCs w:val="24"/>
        </w:rPr>
        <w:t>a Pharisee</w:t>
      </w:r>
      <w:r w:rsidR="00680663">
        <w:rPr>
          <w:rFonts w:ascii="Calibri" w:hAnsi="Calibri" w:cstheme="majorBidi"/>
          <w:i/>
          <w:sz w:val="24"/>
          <w:szCs w:val="24"/>
        </w:rPr>
        <w:t>” (v. 5</w:t>
      </w:r>
      <w:r w:rsidRPr="000B162B">
        <w:rPr>
          <w:rFonts w:ascii="Calibri" w:hAnsi="Calibri" w:cstheme="majorBidi"/>
          <w:i/>
          <w:sz w:val="24"/>
          <w:szCs w:val="24"/>
        </w:rPr>
        <w:t>)</w:t>
      </w:r>
      <w:r w:rsidRPr="000B162B">
        <w:rPr>
          <w:rFonts w:ascii="Calibri" w:hAnsi="Calibri" w:cstheme="majorBidi"/>
          <w:sz w:val="24"/>
          <w:szCs w:val="24"/>
        </w:rPr>
        <w:t xml:space="preserve"> Josephus, a Jewish historian from the first century, said Pharisees were “influential moral leaders who are esteemed most skillful in the exact explication of their laws.”</w:t>
      </w:r>
      <w:r w:rsidRPr="000B162B">
        <w:rPr>
          <w:rStyle w:val="FootnoteReference"/>
          <w:rFonts w:ascii="Calibri" w:hAnsi="Calibri" w:cstheme="majorBidi"/>
          <w:sz w:val="24"/>
          <w:szCs w:val="24"/>
        </w:rPr>
        <w:footnoteReference w:id="6"/>
      </w:r>
      <w:r w:rsidRPr="000B162B">
        <w:rPr>
          <w:rFonts w:ascii="Calibri" w:hAnsi="Calibri" w:cstheme="majorBidi"/>
          <w:sz w:val="24"/>
          <w:szCs w:val="24"/>
        </w:rPr>
        <w:t xml:space="preserve"> The word </w:t>
      </w:r>
      <w:r w:rsidR="002D4030" w:rsidRPr="003F7226">
        <w:rPr>
          <w:rFonts w:ascii="Calibri" w:hAnsi="Calibri" w:cstheme="majorBidi"/>
          <w:i/>
          <w:sz w:val="24"/>
          <w:szCs w:val="24"/>
        </w:rPr>
        <w:t>Pharisee</w:t>
      </w:r>
      <w:r w:rsidRPr="000B162B">
        <w:rPr>
          <w:rFonts w:ascii="Calibri" w:hAnsi="Calibri" w:cstheme="majorBidi"/>
          <w:sz w:val="24"/>
          <w:szCs w:val="24"/>
        </w:rPr>
        <w:t xml:space="preserve"> is from Aramaic and means “the separated ones, </w:t>
      </w:r>
      <w:r w:rsidRPr="000B162B">
        <w:rPr>
          <w:rFonts w:ascii="Calibri" w:hAnsi="Calibri" w:cstheme="majorBidi"/>
          <w:sz w:val="24"/>
          <w:szCs w:val="24"/>
        </w:rPr>
        <w:lastRenderedPageBreak/>
        <w:t>separatists,”</w:t>
      </w:r>
      <w:r w:rsidRPr="000B162B">
        <w:rPr>
          <w:rStyle w:val="FootnoteReference"/>
          <w:rFonts w:ascii="Calibri" w:hAnsi="Calibri" w:cstheme="majorBidi"/>
          <w:sz w:val="24"/>
          <w:szCs w:val="24"/>
        </w:rPr>
        <w:footnoteReference w:id="7"/>
      </w:r>
      <w:r w:rsidRPr="000B162B">
        <w:rPr>
          <w:rFonts w:ascii="Calibri" w:hAnsi="Calibri" w:cstheme="majorBidi"/>
          <w:sz w:val="24"/>
          <w:szCs w:val="24"/>
        </w:rPr>
        <w:t xml:space="preserve"> which speaks to their zeal to reform and purify Judaism. This is why Paul mentions his work in persecuting the </w:t>
      </w:r>
      <w:r w:rsidR="002D4030">
        <w:rPr>
          <w:rFonts w:ascii="Calibri" w:hAnsi="Calibri" w:cstheme="majorBidi"/>
          <w:sz w:val="24"/>
          <w:szCs w:val="24"/>
        </w:rPr>
        <w:t>C</w:t>
      </w:r>
      <w:r w:rsidR="002D4030" w:rsidRPr="000B162B">
        <w:rPr>
          <w:rFonts w:ascii="Calibri" w:hAnsi="Calibri" w:cstheme="majorBidi"/>
          <w:sz w:val="24"/>
          <w:szCs w:val="24"/>
        </w:rPr>
        <w:t>hurch</w:t>
      </w:r>
      <w:r w:rsidRPr="000B162B">
        <w:rPr>
          <w:rFonts w:ascii="Calibri" w:hAnsi="Calibri" w:cstheme="majorBidi"/>
          <w:sz w:val="24"/>
          <w:szCs w:val="24"/>
        </w:rPr>
        <w:t xml:space="preserve">. </w:t>
      </w:r>
    </w:p>
    <w:p w14:paraId="29F253BD" w14:textId="77777777" w:rsidR="001F4A15" w:rsidRPr="000B162B" w:rsidRDefault="001F4A15" w:rsidP="001F4A15">
      <w:pPr>
        <w:pStyle w:val="ListParagraph"/>
        <w:numPr>
          <w:ilvl w:val="0"/>
          <w:numId w:val="45"/>
        </w:numPr>
        <w:spacing w:after="0"/>
        <w:rPr>
          <w:rFonts w:ascii="Calibri" w:hAnsi="Calibri" w:cstheme="majorBidi"/>
          <w:sz w:val="24"/>
          <w:szCs w:val="24"/>
        </w:rPr>
      </w:pPr>
      <w:r w:rsidRPr="003F7226">
        <w:rPr>
          <w:rFonts w:ascii="Calibri" w:hAnsi="Calibri" w:cs="Helvetica Neue"/>
          <w:i/>
          <w:sz w:val="24"/>
          <w:szCs w:val="24"/>
        </w:rPr>
        <w:t>“</w:t>
      </w:r>
      <w:proofErr w:type="gramStart"/>
      <w:r w:rsidRPr="003F7226">
        <w:rPr>
          <w:rFonts w:ascii="Calibri" w:hAnsi="Calibri" w:cs="Helvetica Neue"/>
          <w:i/>
          <w:sz w:val="24"/>
          <w:szCs w:val="24"/>
        </w:rPr>
        <w:t>as</w:t>
      </w:r>
      <w:proofErr w:type="gramEnd"/>
      <w:r w:rsidRPr="003F7226">
        <w:rPr>
          <w:rFonts w:ascii="Calibri" w:hAnsi="Calibri" w:cs="Helvetica Neue"/>
          <w:i/>
          <w:sz w:val="24"/>
          <w:szCs w:val="24"/>
        </w:rPr>
        <w:t xml:space="preserve"> to righteousness under the law, blameless”</w:t>
      </w:r>
      <w:r w:rsidRPr="000B162B">
        <w:rPr>
          <w:rFonts w:ascii="Calibri" w:hAnsi="Calibri" w:cs="Helvetica Neue"/>
          <w:sz w:val="24"/>
          <w:szCs w:val="24"/>
        </w:rPr>
        <w:t xml:space="preserve"> (v. 6)</w:t>
      </w:r>
      <w:r w:rsidRPr="000B162B">
        <w:rPr>
          <w:rFonts w:ascii="Calibri" w:hAnsi="Calibri" w:cstheme="majorBidi"/>
          <w:sz w:val="24"/>
          <w:szCs w:val="24"/>
        </w:rPr>
        <w:t xml:space="preserve"> This meant he had not violated any of the hundreds of laws, including all the purity and sacrificial rituals. He was not only a pure Jew by birth, </w:t>
      </w:r>
      <w:proofErr w:type="gramStart"/>
      <w:r w:rsidRPr="000B162B">
        <w:rPr>
          <w:rFonts w:ascii="Calibri" w:hAnsi="Calibri" w:cstheme="majorBidi"/>
          <w:sz w:val="24"/>
          <w:szCs w:val="24"/>
        </w:rPr>
        <w:t>he was</w:t>
      </w:r>
      <w:proofErr w:type="gramEnd"/>
      <w:r w:rsidRPr="000B162B">
        <w:rPr>
          <w:rFonts w:ascii="Calibri" w:hAnsi="Calibri" w:cstheme="majorBidi"/>
          <w:sz w:val="24"/>
          <w:szCs w:val="24"/>
        </w:rPr>
        <w:t xml:space="preserve"> a pure Jew by his adherence to the letter of the law. However, even though Paul could be considered righteous as it pertained to the law, he knew this “righteousness” was not sufficient. He needed an alien righteousness and resurrection,</w:t>
      </w:r>
      <w:r w:rsidRPr="000B162B">
        <w:rPr>
          <w:rStyle w:val="FootnoteReference"/>
          <w:rFonts w:ascii="Calibri" w:hAnsi="Calibri" w:cstheme="majorBidi"/>
          <w:sz w:val="24"/>
          <w:szCs w:val="24"/>
        </w:rPr>
        <w:footnoteReference w:id="8"/>
      </w:r>
      <w:r w:rsidRPr="000B162B">
        <w:rPr>
          <w:rFonts w:ascii="Calibri" w:hAnsi="Calibri" w:cstheme="majorBidi"/>
          <w:sz w:val="24"/>
          <w:szCs w:val="24"/>
        </w:rPr>
        <w:t xml:space="preserve"> which are only possible in Christ (1 Corinthians 15:20–22).</w:t>
      </w:r>
    </w:p>
    <w:p w14:paraId="5083402B" w14:textId="77777777" w:rsidR="001F4A15" w:rsidRPr="000B162B" w:rsidRDefault="001F4A15" w:rsidP="001F4A15">
      <w:pPr>
        <w:spacing w:after="0"/>
        <w:rPr>
          <w:rFonts w:ascii="Calibri" w:hAnsi="Calibri" w:cstheme="majorBidi"/>
          <w:sz w:val="24"/>
          <w:szCs w:val="24"/>
        </w:rPr>
      </w:pPr>
    </w:p>
    <w:p w14:paraId="56418889" w14:textId="454B3D5A" w:rsidR="001F4A15" w:rsidRPr="000B162B" w:rsidRDefault="001F4A15" w:rsidP="001F4A15">
      <w:pPr>
        <w:spacing w:after="0"/>
        <w:rPr>
          <w:rFonts w:ascii="Calibri" w:hAnsi="Calibri" w:cstheme="majorBidi"/>
          <w:sz w:val="24"/>
          <w:szCs w:val="24"/>
        </w:rPr>
      </w:pPr>
      <w:r w:rsidRPr="000B162B">
        <w:rPr>
          <w:rFonts w:ascii="Calibri" w:hAnsi="Calibri" w:cstheme="majorBidi"/>
          <w:sz w:val="24"/>
          <w:szCs w:val="24"/>
        </w:rPr>
        <w:t xml:space="preserve">Basing faith and eternal confidence on something </w:t>
      </w:r>
      <w:r w:rsidR="002D4030">
        <w:rPr>
          <w:rFonts w:ascii="Calibri" w:hAnsi="Calibri" w:cstheme="majorBidi"/>
          <w:sz w:val="24"/>
          <w:szCs w:val="24"/>
        </w:rPr>
        <w:t>such as</w:t>
      </w:r>
      <w:r w:rsidR="002D4030" w:rsidRPr="000B162B">
        <w:rPr>
          <w:rFonts w:ascii="Calibri" w:hAnsi="Calibri" w:cstheme="majorBidi"/>
          <w:sz w:val="24"/>
          <w:szCs w:val="24"/>
        </w:rPr>
        <w:t xml:space="preserve"> </w:t>
      </w:r>
      <w:r w:rsidRPr="000B162B">
        <w:rPr>
          <w:rFonts w:ascii="Calibri" w:hAnsi="Calibri" w:cstheme="majorBidi"/>
          <w:sz w:val="24"/>
          <w:szCs w:val="24"/>
        </w:rPr>
        <w:t xml:space="preserve">works-based righteousness or earthly heritage will fail every time. Paul teaches that the hope and confidence for the Christian is found in Christ alone. Prestigious earthly pedigrees come with many benefits, but they do not transfer to our heavenly account. The true Gospel will only advance when the </w:t>
      </w:r>
      <w:r w:rsidR="002D4030">
        <w:rPr>
          <w:rFonts w:ascii="Calibri" w:hAnsi="Calibri" w:cstheme="majorBidi"/>
          <w:sz w:val="24"/>
          <w:szCs w:val="24"/>
        </w:rPr>
        <w:t>C</w:t>
      </w:r>
      <w:r w:rsidR="002D4030" w:rsidRPr="000B162B">
        <w:rPr>
          <w:rFonts w:ascii="Calibri" w:hAnsi="Calibri" w:cstheme="majorBidi"/>
          <w:sz w:val="24"/>
          <w:szCs w:val="24"/>
        </w:rPr>
        <w:t xml:space="preserve">hurch </w:t>
      </w:r>
      <w:r w:rsidRPr="000B162B">
        <w:rPr>
          <w:rFonts w:ascii="Calibri" w:hAnsi="Calibri" w:cstheme="majorBidi"/>
          <w:sz w:val="24"/>
          <w:szCs w:val="24"/>
        </w:rPr>
        <w:t xml:space="preserve">holds onto and displays the work of Christ alone. </w:t>
      </w:r>
    </w:p>
    <w:p w14:paraId="2B1FE496" w14:textId="77777777" w:rsidR="001F4A15" w:rsidRPr="000B162B" w:rsidRDefault="001F4A15" w:rsidP="001F4A15">
      <w:pPr>
        <w:spacing w:after="0"/>
        <w:rPr>
          <w:rFonts w:ascii="Calibri" w:hAnsi="Calibri" w:cstheme="majorBidi"/>
          <w:sz w:val="24"/>
          <w:szCs w:val="24"/>
        </w:rPr>
      </w:pPr>
    </w:p>
    <w:p w14:paraId="75215C14" w14:textId="77777777" w:rsidR="001F4A15" w:rsidRDefault="001F4A15" w:rsidP="001F4A15">
      <w:pPr>
        <w:spacing w:after="0"/>
        <w:rPr>
          <w:rFonts w:ascii="Calibri" w:hAnsi="Calibri" w:cstheme="majorBidi"/>
          <w:b/>
          <w:i/>
          <w:sz w:val="24"/>
          <w:szCs w:val="24"/>
        </w:rPr>
      </w:pPr>
      <w:r w:rsidRPr="001F4A15">
        <w:rPr>
          <w:rFonts w:ascii="Calibri" w:hAnsi="Calibri" w:cstheme="majorBidi"/>
          <w:b/>
          <w:i/>
          <w:sz w:val="24"/>
          <w:szCs w:val="24"/>
        </w:rPr>
        <w:t xml:space="preserve">What are common things that people place their confidence in within the current culture? </w:t>
      </w:r>
    </w:p>
    <w:p w14:paraId="08E4BEE7" w14:textId="77777777" w:rsidR="001F4A15" w:rsidRDefault="001F4A15" w:rsidP="001F4A15">
      <w:pPr>
        <w:spacing w:after="0"/>
        <w:rPr>
          <w:rFonts w:ascii="Calibri" w:hAnsi="Calibri" w:cstheme="majorBidi"/>
          <w:b/>
          <w:i/>
          <w:sz w:val="24"/>
          <w:szCs w:val="24"/>
        </w:rPr>
      </w:pPr>
    </w:p>
    <w:p w14:paraId="019108CA" w14:textId="1BD6576D" w:rsidR="001F4A15" w:rsidRDefault="001F4A15" w:rsidP="001F4A15">
      <w:pPr>
        <w:spacing w:after="0"/>
        <w:rPr>
          <w:rFonts w:ascii="Calibri" w:hAnsi="Calibri" w:cstheme="majorBidi"/>
          <w:b/>
          <w:i/>
          <w:sz w:val="24"/>
          <w:szCs w:val="24"/>
        </w:rPr>
      </w:pPr>
      <w:r w:rsidRPr="001F4A15">
        <w:rPr>
          <w:rFonts w:ascii="Calibri" w:hAnsi="Calibri" w:cstheme="majorBidi"/>
          <w:b/>
          <w:i/>
          <w:sz w:val="24"/>
          <w:szCs w:val="24"/>
        </w:rPr>
        <w:t>Why is it easy for the foundation of one’s confidence to shift?</w:t>
      </w:r>
    </w:p>
    <w:p w14:paraId="4A7C5046" w14:textId="77777777" w:rsidR="001F4A15" w:rsidRPr="001F4A15" w:rsidRDefault="001F4A15" w:rsidP="001F4A15">
      <w:pPr>
        <w:spacing w:after="0"/>
        <w:rPr>
          <w:rFonts w:ascii="Calibri" w:hAnsi="Calibri" w:cstheme="majorBidi"/>
          <w:b/>
          <w:i/>
          <w:sz w:val="24"/>
          <w:szCs w:val="24"/>
        </w:rPr>
      </w:pPr>
    </w:p>
    <w:p w14:paraId="340AECFF" w14:textId="77777777" w:rsidR="001F4A15" w:rsidRDefault="001F4A15" w:rsidP="001F4A15">
      <w:pPr>
        <w:spacing w:after="0"/>
        <w:rPr>
          <w:rFonts w:ascii="Calibri" w:hAnsi="Calibri" w:cstheme="majorBidi"/>
          <w:b/>
          <w:i/>
          <w:sz w:val="24"/>
          <w:szCs w:val="24"/>
        </w:rPr>
      </w:pPr>
      <w:r w:rsidRPr="001F4A15">
        <w:rPr>
          <w:rFonts w:ascii="Calibri" w:hAnsi="Calibri" w:cstheme="majorBidi"/>
          <w:b/>
          <w:i/>
          <w:sz w:val="24"/>
          <w:szCs w:val="24"/>
        </w:rPr>
        <w:t>What does it look like practically to boast in Christ?</w:t>
      </w:r>
    </w:p>
    <w:p w14:paraId="1E207BA7" w14:textId="77777777" w:rsidR="001F4A15" w:rsidRPr="001F4A15" w:rsidRDefault="001F4A15" w:rsidP="001F4A15">
      <w:pPr>
        <w:spacing w:after="0"/>
        <w:rPr>
          <w:rFonts w:ascii="Calibri" w:hAnsi="Calibri" w:cstheme="majorBidi"/>
          <w:b/>
          <w:i/>
          <w:sz w:val="24"/>
          <w:szCs w:val="24"/>
        </w:rPr>
      </w:pPr>
    </w:p>
    <w:p w14:paraId="1288B749" w14:textId="727D7BC9" w:rsidR="0088062F" w:rsidRPr="001F4A15" w:rsidRDefault="001F4A15" w:rsidP="001F4A15">
      <w:pPr>
        <w:spacing w:after="0"/>
        <w:rPr>
          <w:rFonts w:ascii="Calibri" w:hAnsi="Calibri" w:cstheme="majorBidi"/>
          <w:b/>
          <w:i/>
          <w:sz w:val="24"/>
          <w:szCs w:val="24"/>
        </w:rPr>
      </w:pPr>
      <w:r w:rsidRPr="001F4A15">
        <w:rPr>
          <w:rFonts w:ascii="Calibri" w:hAnsi="Calibri" w:cstheme="majorBidi"/>
          <w:b/>
          <w:i/>
          <w:sz w:val="24"/>
          <w:szCs w:val="24"/>
        </w:rPr>
        <w:t xml:space="preserve">How might the </w:t>
      </w:r>
      <w:r w:rsidR="002D4030">
        <w:rPr>
          <w:rFonts w:ascii="Calibri" w:hAnsi="Calibri" w:cstheme="majorBidi"/>
          <w:b/>
          <w:i/>
          <w:sz w:val="24"/>
          <w:szCs w:val="24"/>
        </w:rPr>
        <w:t>C</w:t>
      </w:r>
      <w:r w:rsidR="002D4030" w:rsidRPr="001F4A15">
        <w:rPr>
          <w:rFonts w:ascii="Calibri" w:hAnsi="Calibri" w:cstheme="majorBidi"/>
          <w:b/>
          <w:i/>
          <w:sz w:val="24"/>
          <w:szCs w:val="24"/>
        </w:rPr>
        <w:t xml:space="preserve">hurch </w:t>
      </w:r>
      <w:r w:rsidRPr="001F4A15">
        <w:rPr>
          <w:rFonts w:ascii="Calibri" w:hAnsi="Calibri" w:cstheme="majorBidi"/>
          <w:b/>
          <w:i/>
          <w:sz w:val="24"/>
          <w:szCs w:val="24"/>
        </w:rPr>
        <w:t>be affected and encouraged if believers did not put any confidence in the flesh?</w:t>
      </w:r>
    </w:p>
    <w:p w14:paraId="3CACE1B8" w14:textId="77777777" w:rsidR="001F4A15" w:rsidRDefault="001F4A15" w:rsidP="001F4A15">
      <w:pPr>
        <w:spacing w:after="0"/>
        <w:rPr>
          <w:rFonts w:asciiTheme="majorBidi" w:hAnsiTheme="majorBidi" w:cstheme="majorBidi"/>
          <w:sz w:val="24"/>
          <w:szCs w:val="24"/>
        </w:rPr>
      </w:pPr>
    </w:p>
    <w:p w14:paraId="21EC32B4" w14:textId="77777777" w:rsidR="0088062F" w:rsidRDefault="0088062F" w:rsidP="0088062F">
      <w:pPr>
        <w:spacing w:after="0"/>
        <w:rPr>
          <w:rFonts w:ascii="Calibri" w:hAnsi="Calibri"/>
          <w:sz w:val="24"/>
          <w:szCs w:val="24"/>
        </w:rPr>
      </w:pPr>
    </w:p>
    <w:p w14:paraId="1035BCA8" w14:textId="79AE3982" w:rsidR="00DA7079" w:rsidRPr="00EE398F" w:rsidRDefault="001F4A15" w:rsidP="00DA7079">
      <w:pPr>
        <w:spacing w:after="0"/>
        <w:rPr>
          <w:rFonts w:ascii="Calibri" w:hAnsi="Calibri"/>
          <w:b/>
          <w:sz w:val="24"/>
          <w:szCs w:val="24"/>
        </w:rPr>
      </w:pPr>
      <w:r>
        <w:rPr>
          <w:rFonts w:ascii="Calibri" w:hAnsi="Calibri"/>
          <w:b/>
          <w:sz w:val="24"/>
          <w:szCs w:val="24"/>
        </w:rPr>
        <w:t>Philippians 3</w:t>
      </w:r>
      <w:r w:rsidR="003B2B4B">
        <w:rPr>
          <w:rFonts w:ascii="Calibri" w:hAnsi="Calibri"/>
          <w:b/>
          <w:sz w:val="24"/>
          <w:szCs w:val="24"/>
        </w:rPr>
        <w:t>:</w:t>
      </w:r>
      <w:r>
        <w:rPr>
          <w:rFonts w:ascii="Calibri" w:hAnsi="Calibri"/>
          <w:b/>
          <w:sz w:val="24"/>
          <w:szCs w:val="24"/>
        </w:rPr>
        <w:t>7-8</w:t>
      </w:r>
      <w:r w:rsidR="00DA7079" w:rsidRPr="00EE398F">
        <w:rPr>
          <w:rFonts w:ascii="Calibri" w:hAnsi="Calibri"/>
          <w:b/>
          <w:sz w:val="24"/>
          <w:szCs w:val="24"/>
        </w:rPr>
        <w:t xml:space="preserve"> [Read]</w:t>
      </w:r>
    </w:p>
    <w:p w14:paraId="29B2CB64" w14:textId="5EDC2DA2" w:rsidR="003B2B4B" w:rsidRDefault="00DA7079" w:rsidP="001F4A15">
      <w:pPr>
        <w:spacing w:after="0"/>
        <w:rPr>
          <w:rFonts w:ascii="Calibri" w:hAnsi="Calibri" w:cstheme="majorBidi"/>
          <w:sz w:val="24"/>
          <w:szCs w:val="24"/>
        </w:rPr>
      </w:pPr>
      <w:r w:rsidRPr="00EE398F">
        <w:rPr>
          <w:rFonts w:ascii="Calibri" w:hAnsi="Calibri"/>
          <w:b/>
          <w:sz w:val="24"/>
          <w:szCs w:val="24"/>
        </w:rPr>
        <w:t>Sub-Point</w:t>
      </w:r>
      <w:r w:rsidR="00817969">
        <w:rPr>
          <w:rFonts w:ascii="Calibri" w:hAnsi="Calibri"/>
          <w:b/>
          <w:sz w:val="24"/>
          <w:szCs w:val="24"/>
        </w:rPr>
        <w:t xml:space="preserve"> 2</w:t>
      </w:r>
      <w:r w:rsidRPr="00EE398F">
        <w:rPr>
          <w:rFonts w:ascii="Calibri" w:hAnsi="Calibri"/>
          <w:b/>
          <w:sz w:val="24"/>
          <w:szCs w:val="24"/>
        </w:rPr>
        <w:t>:</w:t>
      </w:r>
      <w:r w:rsidRPr="00EE398F">
        <w:rPr>
          <w:rFonts w:ascii="Calibri" w:hAnsi="Calibri"/>
          <w:sz w:val="24"/>
          <w:szCs w:val="24"/>
        </w:rPr>
        <w:t xml:space="preserve"> </w:t>
      </w:r>
      <w:r w:rsidR="001F4A15" w:rsidRPr="000B162B">
        <w:rPr>
          <w:rFonts w:ascii="Calibri" w:hAnsi="Calibri" w:cstheme="majorBidi"/>
          <w:sz w:val="24"/>
          <w:szCs w:val="24"/>
        </w:rPr>
        <w:t xml:space="preserve">The worth of the Christian is rooted in what Christ has done for </w:t>
      </w:r>
      <w:proofErr w:type="gramStart"/>
      <w:r w:rsidR="001F4A15" w:rsidRPr="000B162B">
        <w:rPr>
          <w:rFonts w:ascii="Calibri" w:hAnsi="Calibri" w:cstheme="majorBidi"/>
          <w:sz w:val="24"/>
          <w:szCs w:val="24"/>
        </w:rPr>
        <w:t>them</w:t>
      </w:r>
      <w:proofErr w:type="gramEnd"/>
    </w:p>
    <w:p w14:paraId="3FCF9304" w14:textId="77777777" w:rsidR="001F4A15" w:rsidRPr="008208D9" w:rsidRDefault="001F4A15" w:rsidP="001F4A15">
      <w:pPr>
        <w:spacing w:after="0"/>
        <w:rPr>
          <w:rFonts w:ascii="Calibri" w:hAnsi="Calibri" w:cstheme="majorBidi"/>
          <w:sz w:val="24"/>
          <w:szCs w:val="24"/>
        </w:rPr>
      </w:pPr>
    </w:p>
    <w:p w14:paraId="351B803D" w14:textId="77777777" w:rsidR="001F4A15" w:rsidRPr="001F4A15" w:rsidRDefault="001F4A15" w:rsidP="001F4A15">
      <w:pPr>
        <w:spacing w:after="0"/>
        <w:rPr>
          <w:rFonts w:ascii="Calibri" w:hAnsi="Calibri" w:cstheme="majorBidi"/>
          <w:b/>
          <w:i/>
          <w:sz w:val="24"/>
          <w:szCs w:val="24"/>
        </w:rPr>
      </w:pPr>
      <w:r w:rsidRPr="001F4A15">
        <w:rPr>
          <w:rFonts w:ascii="Calibri" w:hAnsi="Calibri" w:cstheme="majorBidi"/>
          <w:b/>
          <w:i/>
          <w:sz w:val="24"/>
          <w:szCs w:val="24"/>
        </w:rPr>
        <w:t xml:space="preserve">What does </w:t>
      </w:r>
      <w:proofErr w:type="gramStart"/>
      <w:r w:rsidRPr="001F4A15">
        <w:rPr>
          <w:rFonts w:ascii="Calibri" w:hAnsi="Calibri" w:cstheme="majorBidi"/>
          <w:b/>
          <w:i/>
          <w:sz w:val="24"/>
          <w:szCs w:val="24"/>
        </w:rPr>
        <w:t>Jesus</w:t>
      </w:r>
      <w:proofErr w:type="gramEnd"/>
      <w:r w:rsidRPr="001F4A15">
        <w:rPr>
          <w:rFonts w:ascii="Calibri" w:hAnsi="Calibri" w:cstheme="majorBidi"/>
          <w:b/>
          <w:i/>
          <w:sz w:val="24"/>
          <w:szCs w:val="24"/>
        </w:rPr>
        <w:t xml:space="preserve"> offer Paul that his accomplishments cannot? </w:t>
      </w:r>
    </w:p>
    <w:p w14:paraId="7B1384D0" w14:textId="77777777" w:rsidR="001F4A15" w:rsidRPr="000B162B" w:rsidRDefault="001F4A15" w:rsidP="001F4A15">
      <w:pPr>
        <w:spacing w:after="0"/>
        <w:rPr>
          <w:rFonts w:ascii="Calibri" w:hAnsi="Calibri" w:cstheme="majorBidi"/>
          <w:sz w:val="24"/>
          <w:szCs w:val="24"/>
        </w:rPr>
      </w:pPr>
    </w:p>
    <w:p w14:paraId="36DB2BE7" w14:textId="77777777" w:rsidR="001F4A15" w:rsidRPr="000B162B" w:rsidRDefault="001F4A15" w:rsidP="001F4A15">
      <w:pPr>
        <w:spacing w:after="0"/>
        <w:rPr>
          <w:rFonts w:ascii="Calibri" w:hAnsi="Calibri" w:cstheme="majorBidi"/>
          <w:sz w:val="24"/>
          <w:szCs w:val="24"/>
        </w:rPr>
      </w:pPr>
      <w:r w:rsidRPr="000B162B">
        <w:rPr>
          <w:rFonts w:ascii="Calibri" w:hAnsi="Calibri" w:cstheme="majorBidi"/>
          <w:sz w:val="24"/>
          <w:szCs w:val="24"/>
        </w:rPr>
        <w:t>Paul continues his attack against false teachings. Having put forward his stellar resume, he now explains his view of this resume. In verse 7, he draws a parallel between “gain” (</w:t>
      </w:r>
      <w:proofErr w:type="spellStart"/>
      <w:r w:rsidRPr="000B162B">
        <w:rPr>
          <w:rFonts w:ascii="Calibri" w:hAnsi="Calibri" w:cstheme="majorBidi"/>
          <w:i/>
          <w:iCs/>
          <w:sz w:val="24"/>
          <w:szCs w:val="24"/>
        </w:rPr>
        <w:t>kerdos</w:t>
      </w:r>
      <w:proofErr w:type="spellEnd"/>
      <w:r w:rsidRPr="000B162B">
        <w:rPr>
          <w:rFonts w:ascii="Calibri" w:hAnsi="Calibri" w:cstheme="majorBidi"/>
          <w:sz w:val="24"/>
          <w:szCs w:val="24"/>
        </w:rPr>
        <w:t>) and “loss” (</w:t>
      </w:r>
      <w:proofErr w:type="spellStart"/>
      <w:r w:rsidRPr="000B162B">
        <w:rPr>
          <w:rFonts w:ascii="Calibri" w:hAnsi="Calibri" w:cstheme="majorBidi"/>
          <w:i/>
          <w:iCs/>
          <w:sz w:val="24"/>
          <w:szCs w:val="24"/>
        </w:rPr>
        <w:t>zemia</w:t>
      </w:r>
      <w:proofErr w:type="spellEnd"/>
      <w:r w:rsidRPr="000B162B">
        <w:rPr>
          <w:rFonts w:ascii="Calibri" w:hAnsi="Calibri" w:cstheme="majorBidi"/>
          <w:sz w:val="24"/>
          <w:szCs w:val="24"/>
        </w:rPr>
        <w:t>). These are economic and accounting terms.</w:t>
      </w:r>
      <w:r w:rsidRPr="000B162B">
        <w:rPr>
          <w:rStyle w:val="FootnoteReference"/>
          <w:rFonts w:ascii="Calibri" w:hAnsi="Calibri" w:cstheme="majorBidi"/>
          <w:sz w:val="24"/>
          <w:szCs w:val="24"/>
        </w:rPr>
        <w:footnoteReference w:id="9"/>
      </w:r>
      <w:r w:rsidRPr="000B162B">
        <w:rPr>
          <w:rFonts w:ascii="Calibri" w:hAnsi="Calibri" w:cstheme="majorBidi"/>
          <w:sz w:val="24"/>
          <w:szCs w:val="24"/>
        </w:rPr>
        <w:t xml:space="preserve"> The implication for “loss” references the situation of damaged goods for a merchant, as used in Acts 27:10. The Pharisees considered these characteristics and accomplishments to be central to their standing before God and, </w:t>
      </w:r>
      <w:r w:rsidRPr="000B162B">
        <w:rPr>
          <w:rFonts w:ascii="Calibri" w:hAnsi="Calibri" w:cstheme="majorBidi"/>
          <w:sz w:val="24"/>
          <w:szCs w:val="24"/>
        </w:rPr>
        <w:lastRenderedPageBreak/>
        <w:t xml:space="preserve">subsequently, their hope for resurrection. So, Paul’s view of them as damaged goods </w:t>
      </w:r>
      <w:proofErr w:type="gramStart"/>
      <w:r w:rsidRPr="000B162B">
        <w:rPr>
          <w:rFonts w:ascii="Calibri" w:hAnsi="Calibri" w:cstheme="majorBidi"/>
          <w:sz w:val="24"/>
          <w:szCs w:val="24"/>
        </w:rPr>
        <w:t>speaks</w:t>
      </w:r>
      <w:proofErr w:type="gramEnd"/>
      <w:r w:rsidRPr="000B162B">
        <w:rPr>
          <w:rFonts w:ascii="Calibri" w:hAnsi="Calibri" w:cstheme="majorBidi"/>
          <w:sz w:val="24"/>
          <w:szCs w:val="24"/>
        </w:rPr>
        <w:t xml:space="preserve"> volumes about his transformed perspective on the world and theology. </w:t>
      </w:r>
    </w:p>
    <w:p w14:paraId="11301F01" w14:textId="77777777" w:rsidR="001F4A15" w:rsidRPr="000B162B" w:rsidRDefault="001F4A15" w:rsidP="001F4A15">
      <w:pPr>
        <w:spacing w:after="0"/>
        <w:rPr>
          <w:rFonts w:ascii="Calibri" w:hAnsi="Calibri" w:cstheme="majorBidi"/>
          <w:sz w:val="24"/>
          <w:szCs w:val="24"/>
        </w:rPr>
      </w:pPr>
    </w:p>
    <w:p w14:paraId="7E2213EB" w14:textId="5302C2E8" w:rsidR="001F4A15" w:rsidRPr="000B162B" w:rsidRDefault="001F4A15" w:rsidP="001F4A15">
      <w:pPr>
        <w:spacing w:after="0"/>
        <w:rPr>
          <w:rFonts w:ascii="Calibri" w:hAnsi="Calibri" w:cstheme="majorBidi"/>
          <w:sz w:val="24"/>
          <w:szCs w:val="24"/>
        </w:rPr>
      </w:pPr>
      <w:r w:rsidRPr="000B162B">
        <w:rPr>
          <w:rFonts w:ascii="Calibri" w:hAnsi="Calibri" w:cstheme="majorBidi"/>
          <w:sz w:val="24"/>
          <w:szCs w:val="24"/>
        </w:rPr>
        <w:t>He builds on this image of loss in verse 8, adding that for the sake of Christ he has suffered great loss, yet considers it all as “rubbish</w:t>
      </w:r>
      <w:r w:rsidR="0094582D">
        <w:rPr>
          <w:rFonts w:ascii="Calibri" w:hAnsi="Calibri" w:cstheme="majorBidi"/>
          <w:sz w:val="24"/>
          <w:szCs w:val="24"/>
        </w:rPr>
        <w:t>.</w:t>
      </w:r>
      <w:r w:rsidRPr="000B162B">
        <w:rPr>
          <w:rFonts w:ascii="Calibri" w:hAnsi="Calibri" w:cstheme="majorBidi"/>
          <w:sz w:val="24"/>
          <w:szCs w:val="24"/>
        </w:rPr>
        <w:t>” This word means “excrement, manure, garbage, kitchen scraps,”</w:t>
      </w:r>
      <w:r w:rsidRPr="000B162B">
        <w:rPr>
          <w:rStyle w:val="FootnoteReference"/>
          <w:rFonts w:ascii="Calibri" w:hAnsi="Calibri" w:cstheme="majorBidi"/>
          <w:sz w:val="24"/>
          <w:szCs w:val="24"/>
        </w:rPr>
        <w:footnoteReference w:id="10"/>
      </w:r>
      <w:r w:rsidRPr="000B162B">
        <w:rPr>
          <w:rFonts w:ascii="Calibri" w:hAnsi="Calibri" w:cstheme="majorBidi"/>
          <w:sz w:val="24"/>
          <w:szCs w:val="24"/>
        </w:rPr>
        <w:t xml:space="preserve"> a vibrant image for his audience. What other Pharisees deemed the most valuable things in this life, Paul claims are worthless. </w:t>
      </w:r>
    </w:p>
    <w:p w14:paraId="7C63252A" w14:textId="77777777" w:rsidR="001F4A15" w:rsidRPr="000B162B" w:rsidRDefault="001F4A15" w:rsidP="001F4A15">
      <w:pPr>
        <w:spacing w:after="0"/>
        <w:rPr>
          <w:rFonts w:ascii="Calibri" w:hAnsi="Calibri" w:cstheme="majorBidi"/>
          <w:sz w:val="24"/>
          <w:szCs w:val="24"/>
        </w:rPr>
      </w:pPr>
    </w:p>
    <w:p w14:paraId="0295B3C6" w14:textId="03471724" w:rsidR="001F4A15" w:rsidRPr="000B162B" w:rsidRDefault="001F4A15" w:rsidP="001F4A15">
      <w:pPr>
        <w:spacing w:after="0"/>
        <w:rPr>
          <w:rFonts w:ascii="Calibri" w:hAnsi="Calibri" w:cstheme="majorBidi"/>
          <w:sz w:val="24"/>
          <w:szCs w:val="24"/>
        </w:rPr>
      </w:pPr>
      <w:r w:rsidRPr="000B162B">
        <w:rPr>
          <w:rFonts w:ascii="Calibri" w:hAnsi="Calibri" w:cstheme="majorBidi"/>
          <w:sz w:val="24"/>
          <w:szCs w:val="24"/>
        </w:rPr>
        <w:t>He continues the wordplay to emphasize his point. He says he considers it all loss in order that he might “gain” Christ, using the same word as at the beginning of verse 7. He is, in effect, saying, “I used to think being a Pharisee was gain, but now I know that being a Christian is gain.” The implication is that he lost his place, identity and worth in this world, but has gained his life in return. The phrase is possibly from Jesus’s teaching, “What shall it profit a man if he gains (</w:t>
      </w:r>
      <w:proofErr w:type="spellStart"/>
      <w:r w:rsidRPr="000B162B">
        <w:rPr>
          <w:rFonts w:ascii="Calibri" w:hAnsi="Calibri" w:cstheme="majorBidi"/>
          <w:i/>
          <w:iCs/>
          <w:sz w:val="24"/>
          <w:szCs w:val="24"/>
        </w:rPr>
        <w:t>kerdaino</w:t>
      </w:r>
      <w:proofErr w:type="spellEnd"/>
      <w:r w:rsidRPr="000B162B">
        <w:rPr>
          <w:rFonts w:ascii="Calibri" w:hAnsi="Calibri" w:cstheme="majorBidi"/>
          <w:sz w:val="24"/>
          <w:szCs w:val="24"/>
        </w:rPr>
        <w:t>) the whole world and forfeits (</w:t>
      </w:r>
      <w:proofErr w:type="spellStart"/>
      <w:r w:rsidRPr="000B162B">
        <w:rPr>
          <w:rFonts w:ascii="Calibri" w:hAnsi="Calibri" w:cstheme="majorBidi"/>
          <w:i/>
          <w:iCs/>
          <w:sz w:val="24"/>
          <w:szCs w:val="24"/>
        </w:rPr>
        <w:t>zemio</w:t>
      </w:r>
      <w:proofErr w:type="spellEnd"/>
      <w:r w:rsidRPr="000B162B">
        <w:rPr>
          <w:rFonts w:ascii="Calibri" w:hAnsi="Calibri" w:cstheme="majorBidi"/>
          <w:sz w:val="24"/>
          <w:szCs w:val="24"/>
        </w:rPr>
        <w:t>) his own soul?” (Matthew 16:26; Mark 8:36).</w:t>
      </w:r>
      <w:r w:rsidRPr="000B162B">
        <w:rPr>
          <w:rStyle w:val="FootnoteReference"/>
          <w:rFonts w:ascii="Calibri" w:hAnsi="Calibri" w:cstheme="majorBidi"/>
          <w:sz w:val="24"/>
          <w:szCs w:val="24"/>
        </w:rPr>
        <w:footnoteReference w:id="11"/>
      </w:r>
      <w:r w:rsidRPr="000B162B">
        <w:rPr>
          <w:rFonts w:ascii="Calibri" w:hAnsi="Calibri" w:cstheme="majorBidi"/>
          <w:sz w:val="24"/>
          <w:szCs w:val="24"/>
        </w:rPr>
        <w:t xml:space="preserve">  </w:t>
      </w:r>
    </w:p>
    <w:p w14:paraId="441E5B9E" w14:textId="77777777" w:rsidR="001F4A15" w:rsidRPr="000B162B" w:rsidRDefault="001F4A15" w:rsidP="001F4A15">
      <w:pPr>
        <w:spacing w:after="0"/>
        <w:rPr>
          <w:rFonts w:ascii="Calibri" w:hAnsi="Calibri" w:cstheme="majorBidi"/>
          <w:sz w:val="24"/>
          <w:szCs w:val="24"/>
        </w:rPr>
      </w:pPr>
    </w:p>
    <w:p w14:paraId="5BAD8814" w14:textId="77777777" w:rsidR="001F4A15" w:rsidRPr="001F4A15" w:rsidRDefault="001F4A15" w:rsidP="001F4A15">
      <w:pPr>
        <w:spacing w:after="0"/>
        <w:rPr>
          <w:rFonts w:ascii="Calibri" w:hAnsi="Calibri" w:cstheme="majorBidi"/>
          <w:b/>
          <w:i/>
          <w:sz w:val="24"/>
          <w:szCs w:val="24"/>
        </w:rPr>
      </w:pPr>
      <w:r w:rsidRPr="001F4A15">
        <w:rPr>
          <w:rFonts w:ascii="Calibri" w:hAnsi="Calibri" w:cstheme="majorBidi"/>
          <w:b/>
          <w:i/>
          <w:sz w:val="24"/>
          <w:szCs w:val="24"/>
        </w:rPr>
        <w:t>Why is it hard for us to let go of our grip on our earthly gain?</w:t>
      </w:r>
    </w:p>
    <w:p w14:paraId="6C4E92E2" w14:textId="77777777" w:rsidR="001F4A15" w:rsidRDefault="001F4A15" w:rsidP="001F4A15">
      <w:pPr>
        <w:spacing w:after="0"/>
        <w:rPr>
          <w:rFonts w:ascii="Calibri" w:hAnsi="Calibri" w:cstheme="majorBidi"/>
          <w:b/>
          <w:i/>
          <w:sz w:val="24"/>
          <w:szCs w:val="24"/>
        </w:rPr>
      </w:pPr>
    </w:p>
    <w:p w14:paraId="2B4A4347" w14:textId="77777777" w:rsidR="001F4A15" w:rsidRPr="001F4A15" w:rsidRDefault="001F4A15" w:rsidP="001F4A15">
      <w:pPr>
        <w:spacing w:after="0"/>
        <w:rPr>
          <w:rFonts w:ascii="Calibri" w:hAnsi="Calibri" w:cstheme="majorBidi"/>
          <w:b/>
          <w:i/>
          <w:sz w:val="24"/>
          <w:szCs w:val="24"/>
        </w:rPr>
      </w:pPr>
      <w:r w:rsidRPr="001F4A15">
        <w:rPr>
          <w:rFonts w:ascii="Calibri" w:hAnsi="Calibri" w:cstheme="majorBidi"/>
          <w:b/>
          <w:i/>
          <w:sz w:val="24"/>
          <w:szCs w:val="24"/>
        </w:rPr>
        <w:t>How did your perspective about what makes you “you” change when you became a believer?</w:t>
      </w:r>
    </w:p>
    <w:p w14:paraId="5B03D6BB" w14:textId="77777777" w:rsidR="001F4A15" w:rsidRPr="000B162B" w:rsidRDefault="001F4A15" w:rsidP="001F4A15">
      <w:pPr>
        <w:spacing w:after="0"/>
        <w:rPr>
          <w:rFonts w:ascii="Calibri" w:hAnsi="Calibri" w:cstheme="majorBidi"/>
          <w:sz w:val="24"/>
          <w:szCs w:val="24"/>
        </w:rPr>
      </w:pPr>
    </w:p>
    <w:p w14:paraId="3D5198E7" w14:textId="77777777" w:rsidR="001F4A15" w:rsidRPr="000B162B" w:rsidRDefault="001F4A15" w:rsidP="001F4A15">
      <w:pPr>
        <w:spacing w:after="0"/>
        <w:rPr>
          <w:rFonts w:ascii="Calibri" w:hAnsi="Calibri" w:cstheme="majorBidi"/>
          <w:sz w:val="24"/>
          <w:szCs w:val="24"/>
        </w:rPr>
      </w:pPr>
      <w:r w:rsidRPr="000B162B">
        <w:rPr>
          <w:rFonts w:ascii="Calibri" w:hAnsi="Calibri" w:cstheme="majorBidi"/>
          <w:sz w:val="24"/>
          <w:szCs w:val="24"/>
        </w:rPr>
        <w:t xml:space="preserve">In Paul’s mind, gaining Christ is worth any amount of loss in this life. Moreover, it’s what Christ has done for the Christian that brings the most value. What humanity can accomplish for themselves is worthless in the sight of God. This is why Paul can lose everything else. His worth comes from what Christ offers freely. </w:t>
      </w:r>
    </w:p>
    <w:p w14:paraId="7E63AF01" w14:textId="77777777" w:rsidR="001F4A15" w:rsidRPr="000B162B" w:rsidRDefault="001F4A15" w:rsidP="001F4A15">
      <w:pPr>
        <w:spacing w:after="0"/>
        <w:rPr>
          <w:rFonts w:ascii="Calibri" w:hAnsi="Calibri" w:cstheme="majorBidi"/>
          <w:sz w:val="24"/>
          <w:szCs w:val="24"/>
        </w:rPr>
      </w:pPr>
    </w:p>
    <w:p w14:paraId="513DB871" w14:textId="77777777" w:rsidR="001F4A15" w:rsidRPr="000B162B" w:rsidRDefault="001F4A15" w:rsidP="001F4A15">
      <w:pPr>
        <w:spacing w:after="0"/>
        <w:rPr>
          <w:rFonts w:ascii="Calibri" w:hAnsi="Calibri" w:cstheme="majorBidi"/>
          <w:sz w:val="24"/>
          <w:szCs w:val="24"/>
        </w:rPr>
      </w:pPr>
      <w:r w:rsidRPr="000B162B">
        <w:rPr>
          <w:rFonts w:ascii="Calibri" w:hAnsi="Calibri" w:cstheme="majorBidi"/>
          <w:sz w:val="24"/>
          <w:szCs w:val="24"/>
        </w:rPr>
        <w:t xml:space="preserve">Paul set his former life aside for the sake of Christ. His gain in return was beatings, prison, mockery, and countless other sufferings. </w:t>
      </w:r>
      <w:proofErr w:type="gramStart"/>
      <w:r w:rsidRPr="000B162B">
        <w:rPr>
          <w:rFonts w:ascii="Calibri" w:hAnsi="Calibri" w:cstheme="majorBidi"/>
          <w:sz w:val="24"/>
          <w:szCs w:val="24"/>
        </w:rPr>
        <w:t>But,</w:t>
      </w:r>
      <w:proofErr w:type="gramEnd"/>
      <w:r w:rsidRPr="000B162B">
        <w:rPr>
          <w:rFonts w:ascii="Calibri" w:hAnsi="Calibri" w:cstheme="majorBidi"/>
          <w:sz w:val="24"/>
          <w:szCs w:val="24"/>
        </w:rPr>
        <w:t xml:space="preserve"> his spiritual gain was Christ. Paul understood that eternal status, given by Christ, was more valuable than any earthly title or religious qualification. Paul measured worth by what he received in Jesus.</w:t>
      </w:r>
    </w:p>
    <w:p w14:paraId="47D9A34A" w14:textId="77777777" w:rsidR="001F4A15" w:rsidRPr="000B162B" w:rsidRDefault="001F4A15" w:rsidP="001F4A15">
      <w:pPr>
        <w:spacing w:after="0"/>
        <w:rPr>
          <w:rFonts w:ascii="Calibri" w:hAnsi="Calibri" w:cstheme="majorBidi"/>
          <w:sz w:val="24"/>
          <w:szCs w:val="24"/>
        </w:rPr>
      </w:pPr>
    </w:p>
    <w:p w14:paraId="035A185E" w14:textId="594F7C18" w:rsidR="001F4A15" w:rsidRPr="000B162B" w:rsidRDefault="001F4A15" w:rsidP="001F4A15">
      <w:pPr>
        <w:spacing w:after="0"/>
        <w:rPr>
          <w:rFonts w:ascii="Calibri" w:hAnsi="Calibri" w:cstheme="majorBidi"/>
          <w:sz w:val="24"/>
          <w:szCs w:val="24"/>
        </w:rPr>
      </w:pPr>
      <w:r w:rsidRPr="000B162B">
        <w:rPr>
          <w:rFonts w:ascii="Calibri" w:hAnsi="Calibri" w:cstheme="majorBidi"/>
          <w:sz w:val="24"/>
          <w:szCs w:val="24"/>
        </w:rPr>
        <w:t xml:space="preserve">Paul’s mentality toward his identity and loss in this world was a tool in his mission to serve Jesus. Holding onto his resume would only restrict him from putting his full trust and worth in Christ, hindering him from following wherever God might lead. As the </w:t>
      </w:r>
      <w:r w:rsidR="0094582D">
        <w:rPr>
          <w:rFonts w:ascii="Calibri" w:hAnsi="Calibri" w:cstheme="majorBidi"/>
          <w:sz w:val="24"/>
          <w:szCs w:val="24"/>
        </w:rPr>
        <w:t>C</w:t>
      </w:r>
      <w:r w:rsidR="0094582D" w:rsidRPr="000B162B">
        <w:rPr>
          <w:rFonts w:ascii="Calibri" w:hAnsi="Calibri" w:cstheme="majorBidi"/>
          <w:sz w:val="24"/>
          <w:szCs w:val="24"/>
        </w:rPr>
        <w:t xml:space="preserve">hurch </w:t>
      </w:r>
      <w:r w:rsidRPr="000B162B">
        <w:rPr>
          <w:rFonts w:ascii="Calibri" w:hAnsi="Calibri" w:cstheme="majorBidi"/>
          <w:sz w:val="24"/>
          <w:szCs w:val="24"/>
        </w:rPr>
        <w:t xml:space="preserve">shows that true value and worth are found in Christ and His life in our place, the Gospel moves forward in a powerful way. </w:t>
      </w:r>
    </w:p>
    <w:p w14:paraId="32657064" w14:textId="77777777" w:rsidR="001F4A15" w:rsidRPr="000B162B" w:rsidRDefault="001F4A15" w:rsidP="001F4A15">
      <w:pPr>
        <w:spacing w:after="0"/>
        <w:rPr>
          <w:rFonts w:ascii="Calibri" w:hAnsi="Calibri" w:cstheme="majorBidi"/>
          <w:i/>
          <w:iCs/>
          <w:sz w:val="24"/>
          <w:szCs w:val="24"/>
        </w:rPr>
      </w:pPr>
    </w:p>
    <w:p w14:paraId="7895868A" w14:textId="30EC3FE1" w:rsidR="001F4A15" w:rsidRPr="001F4A15" w:rsidRDefault="001F4A15" w:rsidP="001F4A15">
      <w:pPr>
        <w:spacing w:after="0"/>
        <w:rPr>
          <w:rFonts w:ascii="Calibri" w:hAnsi="Calibri" w:cstheme="majorBidi"/>
          <w:b/>
          <w:i/>
          <w:sz w:val="24"/>
          <w:szCs w:val="24"/>
        </w:rPr>
      </w:pPr>
      <w:r w:rsidRPr="001F4A15">
        <w:rPr>
          <w:rFonts w:ascii="Calibri" w:hAnsi="Calibri" w:cstheme="majorBidi"/>
          <w:b/>
          <w:i/>
          <w:sz w:val="24"/>
          <w:szCs w:val="24"/>
        </w:rPr>
        <w:lastRenderedPageBreak/>
        <w:t>How does holding on</w:t>
      </w:r>
      <w:r w:rsidR="0094582D">
        <w:rPr>
          <w:rFonts w:ascii="Calibri" w:hAnsi="Calibri" w:cstheme="majorBidi"/>
          <w:b/>
          <w:i/>
          <w:sz w:val="24"/>
          <w:szCs w:val="24"/>
        </w:rPr>
        <w:t xml:space="preserve"> </w:t>
      </w:r>
      <w:r w:rsidRPr="001F4A15">
        <w:rPr>
          <w:rFonts w:ascii="Calibri" w:hAnsi="Calibri" w:cstheme="majorBidi"/>
          <w:b/>
          <w:i/>
          <w:sz w:val="24"/>
          <w:szCs w:val="24"/>
        </w:rPr>
        <w:t>to this world hurt the Christian’s ability to advance the Gospel?</w:t>
      </w:r>
    </w:p>
    <w:p w14:paraId="2158BFE0" w14:textId="77777777" w:rsidR="001F4A15" w:rsidRDefault="001F4A15" w:rsidP="001F4A15">
      <w:pPr>
        <w:spacing w:after="0"/>
        <w:rPr>
          <w:rFonts w:ascii="Calibri" w:hAnsi="Calibri" w:cstheme="majorBidi"/>
          <w:b/>
          <w:i/>
          <w:sz w:val="24"/>
          <w:szCs w:val="24"/>
        </w:rPr>
      </w:pPr>
    </w:p>
    <w:p w14:paraId="1B5750A6" w14:textId="77777777" w:rsidR="001F4A15" w:rsidRPr="001F4A15" w:rsidRDefault="001F4A15" w:rsidP="001F4A15">
      <w:pPr>
        <w:spacing w:after="0"/>
        <w:rPr>
          <w:rFonts w:ascii="Calibri" w:hAnsi="Calibri" w:cstheme="majorBidi"/>
          <w:b/>
          <w:i/>
          <w:sz w:val="24"/>
          <w:szCs w:val="24"/>
        </w:rPr>
      </w:pPr>
      <w:r w:rsidRPr="001F4A15">
        <w:rPr>
          <w:rFonts w:ascii="Calibri" w:hAnsi="Calibri" w:cstheme="majorBidi"/>
          <w:b/>
          <w:i/>
          <w:sz w:val="24"/>
          <w:szCs w:val="24"/>
        </w:rPr>
        <w:t xml:space="preserve">What are some areas you personally can loosen your grip? How could others help </w:t>
      </w:r>
      <w:proofErr w:type="gramStart"/>
      <w:r w:rsidRPr="001F4A15">
        <w:rPr>
          <w:rFonts w:ascii="Calibri" w:hAnsi="Calibri" w:cstheme="majorBidi"/>
          <w:b/>
          <w:i/>
          <w:sz w:val="24"/>
          <w:szCs w:val="24"/>
        </w:rPr>
        <w:t>in</w:t>
      </w:r>
      <w:proofErr w:type="gramEnd"/>
      <w:r w:rsidRPr="001F4A15">
        <w:rPr>
          <w:rFonts w:ascii="Calibri" w:hAnsi="Calibri" w:cstheme="majorBidi"/>
          <w:b/>
          <w:i/>
          <w:sz w:val="24"/>
          <w:szCs w:val="24"/>
        </w:rPr>
        <w:t xml:space="preserve"> this?</w:t>
      </w:r>
    </w:p>
    <w:p w14:paraId="4C42C24D" w14:textId="77777777" w:rsidR="003B1096" w:rsidRDefault="003B1096" w:rsidP="003B1096">
      <w:pPr>
        <w:spacing w:after="0"/>
        <w:rPr>
          <w:rFonts w:ascii="Calibri" w:hAnsi="Calibri" w:cstheme="majorBidi"/>
          <w:sz w:val="24"/>
          <w:szCs w:val="24"/>
        </w:rPr>
      </w:pPr>
    </w:p>
    <w:p w14:paraId="1F50BA0B" w14:textId="77777777" w:rsidR="0092198E" w:rsidRDefault="0092198E" w:rsidP="003B1096">
      <w:pPr>
        <w:spacing w:after="0"/>
        <w:rPr>
          <w:rFonts w:ascii="Calibri" w:hAnsi="Calibri" w:cstheme="majorBidi"/>
          <w:sz w:val="24"/>
          <w:szCs w:val="24"/>
        </w:rPr>
      </w:pPr>
    </w:p>
    <w:p w14:paraId="3A964848" w14:textId="4A0F8BB5" w:rsidR="003B2B4B" w:rsidRPr="003B2B4B" w:rsidRDefault="001F4A15" w:rsidP="003B1096">
      <w:pPr>
        <w:spacing w:after="0"/>
        <w:rPr>
          <w:rFonts w:ascii="Calibri" w:hAnsi="Calibri"/>
          <w:b/>
          <w:sz w:val="24"/>
          <w:szCs w:val="24"/>
        </w:rPr>
      </w:pPr>
      <w:r>
        <w:rPr>
          <w:rFonts w:ascii="Calibri" w:hAnsi="Calibri"/>
          <w:b/>
          <w:sz w:val="24"/>
          <w:szCs w:val="24"/>
        </w:rPr>
        <w:t>Philippians 3:8</w:t>
      </w:r>
      <w:r w:rsidR="0092198E">
        <w:rPr>
          <w:rFonts w:ascii="Calibri" w:hAnsi="Calibri"/>
          <w:b/>
          <w:sz w:val="24"/>
          <w:szCs w:val="24"/>
        </w:rPr>
        <w:t>-</w:t>
      </w:r>
      <w:r>
        <w:rPr>
          <w:rFonts w:ascii="Calibri" w:hAnsi="Calibri"/>
          <w:b/>
          <w:sz w:val="24"/>
          <w:szCs w:val="24"/>
        </w:rPr>
        <w:t>11</w:t>
      </w:r>
      <w:r w:rsidR="003B2B4B" w:rsidRPr="00EE398F">
        <w:rPr>
          <w:rFonts w:ascii="Calibri" w:hAnsi="Calibri"/>
          <w:b/>
          <w:sz w:val="24"/>
          <w:szCs w:val="24"/>
        </w:rPr>
        <w:t xml:space="preserve"> [Read]</w:t>
      </w:r>
    </w:p>
    <w:p w14:paraId="6EE8F1F5" w14:textId="2D14FF86" w:rsidR="003B2B4B" w:rsidRDefault="00FE427A" w:rsidP="003B2B4B">
      <w:pPr>
        <w:rPr>
          <w:rFonts w:ascii="Calibri" w:hAnsi="Calibri" w:cstheme="majorBidi"/>
          <w:sz w:val="24"/>
          <w:szCs w:val="24"/>
        </w:rPr>
      </w:pPr>
      <w:r>
        <w:rPr>
          <w:rFonts w:ascii="Calibri" w:hAnsi="Calibri"/>
          <w:b/>
          <w:sz w:val="24"/>
          <w:szCs w:val="24"/>
        </w:rPr>
        <w:t>Sub-Point 3</w:t>
      </w:r>
      <w:r w:rsidR="003B1096" w:rsidRPr="00467501">
        <w:rPr>
          <w:rFonts w:ascii="Calibri" w:hAnsi="Calibri"/>
          <w:b/>
          <w:sz w:val="24"/>
          <w:szCs w:val="24"/>
        </w:rPr>
        <w:t>:</w:t>
      </w:r>
      <w:r w:rsidR="003B1096" w:rsidRPr="00467501">
        <w:rPr>
          <w:rFonts w:ascii="Calibri" w:hAnsi="Calibri"/>
          <w:sz w:val="24"/>
          <w:szCs w:val="24"/>
        </w:rPr>
        <w:t xml:space="preserve"> </w:t>
      </w:r>
      <w:r w:rsidR="001F4A15" w:rsidRPr="000B162B">
        <w:rPr>
          <w:rFonts w:ascii="Calibri" w:hAnsi="Calibri" w:cstheme="majorBidi"/>
          <w:sz w:val="24"/>
          <w:szCs w:val="24"/>
        </w:rPr>
        <w:t>The joy of the Christian comes from knowing Christ</w:t>
      </w:r>
      <w:r w:rsidR="001F4A15">
        <w:rPr>
          <w:rFonts w:ascii="Calibri" w:hAnsi="Calibri" w:cstheme="majorBidi"/>
          <w:sz w:val="24"/>
          <w:szCs w:val="24"/>
        </w:rPr>
        <w:t>.</w:t>
      </w:r>
    </w:p>
    <w:p w14:paraId="4C85D589" w14:textId="77777777" w:rsidR="001F4A15" w:rsidRPr="000B162B" w:rsidRDefault="001F4A15" w:rsidP="001F4A15">
      <w:pPr>
        <w:spacing w:after="0"/>
        <w:rPr>
          <w:rFonts w:ascii="Calibri" w:hAnsi="Calibri" w:cstheme="majorBidi"/>
          <w:sz w:val="24"/>
          <w:szCs w:val="24"/>
        </w:rPr>
      </w:pPr>
      <w:r w:rsidRPr="000B162B">
        <w:rPr>
          <w:rFonts w:ascii="Calibri" w:hAnsi="Calibri" w:cstheme="majorBidi"/>
          <w:sz w:val="24"/>
          <w:szCs w:val="24"/>
        </w:rPr>
        <w:t xml:space="preserve">Paul’s goal above all else is to know Christ (v. 8). The loss of his prior identity and all that came with it are not even comparable to his newfound identity in Christ. In verse 8, he states that this “loss” could be considered as such because of the “surpassing worth of knowing Christ Jesus, my Lord.” Paul’s deep, personal relationship with Christ brought great value and great joy. </w:t>
      </w:r>
    </w:p>
    <w:p w14:paraId="455DD557" w14:textId="77777777" w:rsidR="001F4A15" w:rsidRPr="000B162B" w:rsidRDefault="001F4A15" w:rsidP="001F4A15">
      <w:pPr>
        <w:spacing w:after="0"/>
        <w:rPr>
          <w:rFonts w:ascii="Calibri" w:hAnsi="Calibri" w:cstheme="majorBidi"/>
          <w:sz w:val="24"/>
          <w:szCs w:val="24"/>
        </w:rPr>
      </w:pPr>
    </w:p>
    <w:p w14:paraId="3BCE4C03" w14:textId="59589184" w:rsidR="001F4A15" w:rsidRPr="000B162B" w:rsidRDefault="001F4A15" w:rsidP="001F4A15">
      <w:pPr>
        <w:spacing w:after="0"/>
        <w:rPr>
          <w:rFonts w:ascii="Calibri" w:hAnsi="Calibri" w:cstheme="majorBidi"/>
          <w:sz w:val="24"/>
          <w:szCs w:val="24"/>
        </w:rPr>
      </w:pPr>
      <w:r w:rsidRPr="000B162B">
        <w:rPr>
          <w:rFonts w:ascii="Calibri" w:hAnsi="Calibri" w:cstheme="majorBidi"/>
          <w:sz w:val="24"/>
          <w:szCs w:val="24"/>
        </w:rPr>
        <w:t>The Old Testament idea of “knowing” is explained as “living in a close relationship with something or somebody, such a relationship as to cause what may be called communion.”</w:t>
      </w:r>
      <w:r w:rsidRPr="000B162B">
        <w:rPr>
          <w:rStyle w:val="FootnoteReference"/>
          <w:rFonts w:ascii="Calibri" w:hAnsi="Calibri" w:cstheme="majorBidi"/>
          <w:sz w:val="24"/>
          <w:szCs w:val="24"/>
        </w:rPr>
        <w:footnoteReference w:id="12"/>
      </w:r>
      <w:r w:rsidRPr="000B162B">
        <w:rPr>
          <w:rFonts w:ascii="Calibri" w:hAnsi="Calibri" w:cstheme="majorBidi"/>
          <w:sz w:val="24"/>
          <w:szCs w:val="24"/>
        </w:rPr>
        <w:t xml:space="preserve"> One commentator includes a few characteristics of what it likely meant for Paul: “the personal acquaintance of Christ Jesus (Acts 9:4–6),”  “receiving the revelation of Christ Jesus (2 Corinthians 4:6; Galatians 1:12),” and “acknowledging him as my Lord” which naturally “includes the submission of every thought and every act (2 Corinthians 10:5–6) to Christ Jesus the Lord.”</w:t>
      </w:r>
      <w:r w:rsidRPr="000B162B">
        <w:rPr>
          <w:rStyle w:val="FootnoteReference"/>
          <w:rFonts w:ascii="Calibri" w:hAnsi="Calibri" w:cstheme="majorBidi"/>
          <w:sz w:val="24"/>
          <w:szCs w:val="24"/>
        </w:rPr>
        <w:footnoteReference w:id="13"/>
      </w:r>
      <w:r w:rsidRPr="000B162B">
        <w:rPr>
          <w:rFonts w:ascii="Calibri" w:hAnsi="Calibri" w:cstheme="majorBidi"/>
          <w:sz w:val="24"/>
          <w:szCs w:val="24"/>
        </w:rPr>
        <w:t xml:space="preserve"> This multifaceted view of knowledge would have undergirded Paul’s devotion and passion. </w:t>
      </w:r>
    </w:p>
    <w:p w14:paraId="7446EE05" w14:textId="77777777" w:rsidR="001F4A15" w:rsidRPr="000B162B" w:rsidRDefault="001F4A15" w:rsidP="001F4A15">
      <w:pPr>
        <w:spacing w:after="0"/>
        <w:rPr>
          <w:rFonts w:ascii="Calibri" w:hAnsi="Calibri" w:cstheme="majorBidi"/>
          <w:sz w:val="24"/>
          <w:szCs w:val="24"/>
        </w:rPr>
      </w:pPr>
    </w:p>
    <w:p w14:paraId="60263B56" w14:textId="77777777" w:rsidR="001F4A15" w:rsidRPr="001F4A15" w:rsidRDefault="001F4A15" w:rsidP="001F4A15">
      <w:pPr>
        <w:spacing w:after="0"/>
        <w:rPr>
          <w:rFonts w:ascii="Calibri" w:hAnsi="Calibri" w:cstheme="majorBidi"/>
          <w:b/>
          <w:i/>
          <w:sz w:val="24"/>
          <w:szCs w:val="24"/>
        </w:rPr>
      </w:pPr>
      <w:r w:rsidRPr="001F4A15">
        <w:rPr>
          <w:rFonts w:ascii="Calibri" w:hAnsi="Calibri" w:cstheme="majorBidi"/>
          <w:b/>
          <w:i/>
          <w:sz w:val="24"/>
          <w:szCs w:val="24"/>
        </w:rPr>
        <w:t xml:space="preserve">How does knowing </w:t>
      </w:r>
      <w:proofErr w:type="gramStart"/>
      <w:r w:rsidRPr="001F4A15">
        <w:rPr>
          <w:rFonts w:ascii="Calibri" w:hAnsi="Calibri" w:cstheme="majorBidi"/>
          <w:b/>
          <w:i/>
          <w:sz w:val="24"/>
          <w:szCs w:val="24"/>
        </w:rPr>
        <w:t>Jesus</w:t>
      </w:r>
      <w:proofErr w:type="gramEnd"/>
      <w:r w:rsidRPr="001F4A15">
        <w:rPr>
          <w:rFonts w:ascii="Calibri" w:hAnsi="Calibri" w:cstheme="majorBidi"/>
          <w:b/>
          <w:i/>
          <w:sz w:val="24"/>
          <w:szCs w:val="24"/>
        </w:rPr>
        <w:t xml:space="preserve"> change Paul’s life? How does Jesus change the life of all believers?</w:t>
      </w:r>
    </w:p>
    <w:p w14:paraId="35BF4675" w14:textId="77777777" w:rsidR="001F4A15" w:rsidRPr="000B162B" w:rsidRDefault="001F4A15" w:rsidP="001F4A15">
      <w:pPr>
        <w:spacing w:after="0"/>
        <w:rPr>
          <w:rFonts w:ascii="Calibri" w:hAnsi="Calibri" w:cstheme="majorBidi"/>
          <w:sz w:val="24"/>
          <w:szCs w:val="24"/>
        </w:rPr>
      </w:pPr>
    </w:p>
    <w:p w14:paraId="05FEC5C8" w14:textId="35D35BE8" w:rsidR="001F4A15" w:rsidRPr="000B162B" w:rsidRDefault="001F4A15" w:rsidP="001F4A15">
      <w:pPr>
        <w:spacing w:after="0"/>
        <w:rPr>
          <w:rFonts w:ascii="Calibri" w:hAnsi="Calibri" w:cstheme="majorBidi"/>
          <w:sz w:val="24"/>
          <w:szCs w:val="24"/>
        </w:rPr>
      </w:pPr>
      <w:r w:rsidRPr="000B162B">
        <w:rPr>
          <w:rFonts w:ascii="Calibri" w:hAnsi="Calibri" w:cstheme="majorBidi"/>
          <w:sz w:val="24"/>
          <w:szCs w:val="24"/>
        </w:rPr>
        <w:t xml:space="preserve">For Paul, knowing God was not a one-dimensional, mental assent to truth. It </w:t>
      </w:r>
      <w:r w:rsidR="0094582D">
        <w:rPr>
          <w:rFonts w:ascii="Calibri" w:hAnsi="Calibri" w:cstheme="majorBidi"/>
          <w:sz w:val="24"/>
          <w:szCs w:val="24"/>
        </w:rPr>
        <w:t>was</w:t>
      </w:r>
      <w:r w:rsidR="0094582D" w:rsidRPr="000B162B">
        <w:rPr>
          <w:rFonts w:ascii="Calibri" w:hAnsi="Calibri" w:cstheme="majorBidi"/>
          <w:sz w:val="24"/>
          <w:szCs w:val="24"/>
        </w:rPr>
        <w:t xml:space="preserve"> </w:t>
      </w:r>
      <w:proofErr w:type="gramStart"/>
      <w:r w:rsidRPr="000B162B">
        <w:rPr>
          <w:rFonts w:ascii="Calibri" w:hAnsi="Calibri" w:cstheme="majorBidi"/>
          <w:sz w:val="24"/>
          <w:szCs w:val="24"/>
        </w:rPr>
        <w:t>a life</w:t>
      </w:r>
      <w:proofErr w:type="gramEnd"/>
      <w:r w:rsidRPr="000B162B">
        <w:rPr>
          <w:rFonts w:ascii="Calibri" w:hAnsi="Calibri" w:cstheme="majorBidi"/>
          <w:sz w:val="24"/>
          <w:szCs w:val="24"/>
        </w:rPr>
        <w:t>-consuming knowledge connected to a person. This is because “knowledge is not simply an affair of intelligence; it is an affair of the heart, in the biblical sense of the heart as the center and source of the whole inner life in its full complex of thought, desire, and moral decision.”</w:t>
      </w:r>
      <w:r w:rsidRPr="000B162B">
        <w:rPr>
          <w:rStyle w:val="FootnoteReference"/>
          <w:rFonts w:ascii="Calibri" w:hAnsi="Calibri" w:cstheme="majorBidi"/>
          <w:sz w:val="24"/>
          <w:szCs w:val="24"/>
        </w:rPr>
        <w:footnoteReference w:id="14"/>
      </w:r>
      <w:r w:rsidRPr="000B162B">
        <w:rPr>
          <w:rFonts w:ascii="Calibri" w:hAnsi="Calibri" w:cstheme="majorBidi"/>
          <w:sz w:val="24"/>
          <w:szCs w:val="24"/>
        </w:rPr>
        <w:t xml:space="preserve"> </w:t>
      </w:r>
    </w:p>
    <w:p w14:paraId="19F643E1" w14:textId="77777777" w:rsidR="001F4A15" w:rsidRPr="000B162B" w:rsidRDefault="001F4A15" w:rsidP="001F4A15">
      <w:pPr>
        <w:spacing w:after="0"/>
        <w:rPr>
          <w:rFonts w:ascii="Calibri" w:hAnsi="Calibri" w:cstheme="majorBidi"/>
          <w:sz w:val="24"/>
          <w:szCs w:val="24"/>
        </w:rPr>
      </w:pPr>
    </w:p>
    <w:p w14:paraId="1796C763" w14:textId="08799CCA" w:rsidR="001F4A15" w:rsidRPr="000B162B" w:rsidRDefault="001F4A15" w:rsidP="001F4A15">
      <w:pPr>
        <w:spacing w:after="0"/>
        <w:rPr>
          <w:rFonts w:ascii="Calibri" w:hAnsi="Calibri" w:cstheme="majorBidi"/>
          <w:sz w:val="24"/>
          <w:szCs w:val="24"/>
        </w:rPr>
      </w:pPr>
      <w:r w:rsidRPr="000B162B">
        <w:rPr>
          <w:rFonts w:ascii="Calibri" w:hAnsi="Calibri" w:cstheme="majorBidi"/>
          <w:sz w:val="24"/>
          <w:szCs w:val="24"/>
        </w:rPr>
        <w:t xml:space="preserve">One of the main reasons Paul was so enamored by the knowledge of God is due to his understanding of grace. In verse 9, he explains the unbelievable reality that through the </w:t>
      </w:r>
      <w:r w:rsidR="00C5782C">
        <w:rPr>
          <w:rFonts w:ascii="Calibri" w:hAnsi="Calibri" w:cstheme="majorBidi"/>
          <w:sz w:val="24"/>
          <w:szCs w:val="24"/>
        </w:rPr>
        <w:t>C</w:t>
      </w:r>
      <w:r w:rsidR="00C5782C" w:rsidRPr="000B162B">
        <w:rPr>
          <w:rFonts w:ascii="Calibri" w:hAnsi="Calibri" w:cstheme="majorBidi"/>
          <w:sz w:val="24"/>
          <w:szCs w:val="24"/>
        </w:rPr>
        <w:t>ross</w:t>
      </w:r>
      <w:r w:rsidRPr="000B162B">
        <w:rPr>
          <w:rFonts w:ascii="Calibri" w:hAnsi="Calibri" w:cstheme="majorBidi"/>
          <w:sz w:val="24"/>
          <w:szCs w:val="24"/>
        </w:rPr>
        <w:t xml:space="preserve">, the righteousness of Christ is applied to the sinner’s account. And this comes not by fulfilling the law, but through faith. In this, Paul is repudiating the “righteousness” he mentioned in verse 6, which centered on earthly works and obedience to the law. Such righteousness was damaged goods compared to the righteousness of Christ. There was no eternal value in such obedience because man can never obey God fully without the power and Spirit of God. It was </w:t>
      </w:r>
      <w:r w:rsidRPr="000B162B">
        <w:rPr>
          <w:rFonts w:ascii="Calibri" w:hAnsi="Calibri" w:cstheme="majorBidi"/>
          <w:sz w:val="24"/>
          <w:szCs w:val="24"/>
        </w:rPr>
        <w:lastRenderedPageBreak/>
        <w:t xml:space="preserve">this grace, knowing what God had done for him in Christ despite his own sin, that allowed Paul to suffer with joy. And in such suffering, Paul became acquainted with Christ even more. </w:t>
      </w:r>
    </w:p>
    <w:p w14:paraId="0E6BE0BB" w14:textId="77777777" w:rsidR="001F4A15" w:rsidRPr="000B162B" w:rsidRDefault="001F4A15" w:rsidP="001F4A15">
      <w:pPr>
        <w:spacing w:after="0"/>
        <w:rPr>
          <w:rFonts w:ascii="Calibri" w:hAnsi="Calibri" w:cstheme="majorBidi"/>
          <w:sz w:val="24"/>
          <w:szCs w:val="24"/>
        </w:rPr>
      </w:pPr>
    </w:p>
    <w:p w14:paraId="5B992F83" w14:textId="76BAB790" w:rsidR="001F4A15" w:rsidRPr="000B162B" w:rsidRDefault="001F4A15" w:rsidP="001F4A15">
      <w:pPr>
        <w:spacing w:after="0"/>
        <w:rPr>
          <w:rFonts w:ascii="Calibri" w:hAnsi="Calibri" w:cstheme="majorBidi"/>
          <w:sz w:val="24"/>
          <w:szCs w:val="24"/>
        </w:rPr>
      </w:pPr>
      <w:r w:rsidRPr="000B162B">
        <w:rPr>
          <w:rFonts w:ascii="Calibri" w:hAnsi="Calibri" w:cstheme="majorBidi"/>
          <w:sz w:val="24"/>
          <w:szCs w:val="24"/>
        </w:rPr>
        <w:t xml:space="preserve">Paul viewed his suffering as evidence of his union with Christ and future “resurrection from the dead,” but he sees this future resurrection as the reason for hope to endure his present suffering (vv. 10-11). Growing in the knowledge of Christ means growing in conformity to Him (Romans 8:29; 2 Corinthians 3:18). And what does it mean to be conformed to </w:t>
      </w:r>
      <w:r w:rsidR="00C5782C">
        <w:rPr>
          <w:rFonts w:ascii="Calibri" w:hAnsi="Calibri" w:cstheme="majorBidi"/>
          <w:sz w:val="24"/>
          <w:szCs w:val="24"/>
        </w:rPr>
        <w:t>H</w:t>
      </w:r>
      <w:r w:rsidR="00C5782C" w:rsidRPr="000B162B">
        <w:rPr>
          <w:rFonts w:ascii="Calibri" w:hAnsi="Calibri" w:cstheme="majorBidi"/>
          <w:sz w:val="24"/>
          <w:szCs w:val="24"/>
        </w:rPr>
        <w:t xml:space="preserve">im </w:t>
      </w:r>
      <w:r w:rsidRPr="000B162B">
        <w:rPr>
          <w:rFonts w:ascii="Calibri" w:hAnsi="Calibri" w:cstheme="majorBidi"/>
          <w:sz w:val="24"/>
          <w:szCs w:val="24"/>
        </w:rPr>
        <w:t xml:space="preserve">but to imitate </w:t>
      </w:r>
      <w:r w:rsidR="00C5782C">
        <w:rPr>
          <w:rFonts w:ascii="Calibri" w:hAnsi="Calibri" w:cstheme="majorBidi"/>
          <w:sz w:val="24"/>
          <w:szCs w:val="24"/>
        </w:rPr>
        <w:t>H</w:t>
      </w:r>
      <w:r w:rsidR="00C5782C" w:rsidRPr="000B162B">
        <w:rPr>
          <w:rFonts w:ascii="Calibri" w:hAnsi="Calibri" w:cstheme="majorBidi"/>
          <w:sz w:val="24"/>
          <w:szCs w:val="24"/>
        </w:rPr>
        <w:t>im</w:t>
      </w:r>
      <w:r w:rsidRPr="000B162B">
        <w:rPr>
          <w:rFonts w:ascii="Calibri" w:hAnsi="Calibri" w:cstheme="majorBidi"/>
          <w:sz w:val="24"/>
          <w:szCs w:val="24"/>
        </w:rPr>
        <w:t>, humbly and sacrificially obeying God and serving others</w:t>
      </w:r>
      <w:r w:rsidR="00C5782C">
        <w:rPr>
          <w:rFonts w:ascii="Calibri" w:hAnsi="Calibri" w:cstheme="majorBidi"/>
          <w:sz w:val="24"/>
          <w:szCs w:val="24"/>
        </w:rPr>
        <w:t>?</w:t>
      </w:r>
      <w:r w:rsidRPr="000B162B">
        <w:rPr>
          <w:rFonts w:ascii="Calibri" w:hAnsi="Calibri" w:cstheme="majorBidi"/>
          <w:sz w:val="24"/>
          <w:szCs w:val="24"/>
        </w:rPr>
        <w:t xml:space="preserve"> When this is our goal in life, we will grow in our knowledge of God and the </w:t>
      </w:r>
      <w:r w:rsidR="00C5782C">
        <w:rPr>
          <w:rFonts w:ascii="Calibri" w:hAnsi="Calibri" w:cstheme="majorBidi"/>
          <w:sz w:val="24"/>
          <w:szCs w:val="24"/>
        </w:rPr>
        <w:t>G</w:t>
      </w:r>
      <w:r w:rsidR="00C5782C" w:rsidRPr="000B162B">
        <w:rPr>
          <w:rFonts w:ascii="Calibri" w:hAnsi="Calibri" w:cstheme="majorBidi"/>
          <w:sz w:val="24"/>
          <w:szCs w:val="24"/>
        </w:rPr>
        <w:t xml:space="preserve">ospel </w:t>
      </w:r>
      <w:r w:rsidRPr="000B162B">
        <w:rPr>
          <w:rFonts w:ascii="Calibri" w:hAnsi="Calibri" w:cstheme="majorBidi"/>
          <w:sz w:val="24"/>
          <w:szCs w:val="24"/>
        </w:rPr>
        <w:t>will advance. More importantly, the Christian will find true joy.</w:t>
      </w:r>
    </w:p>
    <w:p w14:paraId="1EC09CAB" w14:textId="77777777" w:rsidR="001F4A15" w:rsidRPr="000B162B" w:rsidRDefault="001F4A15" w:rsidP="001F4A15">
      <w:pPr>
        <w:spacing w:after="0"/>
        <w:rPr>
          <w:rFonts w:ascii="Calibri" w:hAnsi="Calibri" w:cstheme="majorBidi"/>
          <w:sz w:val="24"/>
          <w:szCs w:val="24"/>
        </w:rPr>
      </w:pPr>
    </w:p>
    <w:p w14:paraId="5E470B0F" w14:textId="77777777" w:rsidR="001F4A15" w:rsidRDefault="001F4A15" w:rsidP="001F4A15">
      <w:pPr>
        <w:spacing w:after="0"/>
        <w:rPr>
          <w:rFonts w:ascii="Calibri" w:hAnsi="Calibri" w:cstheme="majorBidi"/>
          <w:b/>
          <w:i/>
          <w:sz w:val="24"/>
          <w:szCs w:val="24"/>
        </w:rPr>
      </w:pPr>
      <w:r w:rsidRPr="001F4A15">
        <w:rPr>
          <w:rFonts w:ascii="Calibri" w:hAnsi="Calibri" w:cstheme="majorBidi"/>
          <w:b/>
          <w:i/>
          <w:sz w:val="24"/>
          <w:szCs w:val="24"/>
        </w:rPr>
        <w:t>How can we have confidence that we know Jesus?</w:t>
      </w:r>
    </w:p>
    <w:p w14:paraId="1C05B21B" w14:textId="77777777" w:rsidR="001F4A15" w:rsidRPr="001F4A15" w:rsidRDefault="001F4A15" w:rsidP="001F4A15">
      <w:pPr>
        <w:spacing w:after="0"/>
        <w:rPr>
          <w:rFonts w:ascii="Calibri" w:hAnsi="Calibri" w:cstheme="majorBidi"/>
          <w:b/>
          <w:i/>
          <w:sz w:val="24"/>
          <w:szCs w:val="24"/>
        </w:rPr>
      </w:pPr>
    </w:p>
    <w:p w14:paraId="66802E77" w14:textId="77777777" w:rsidR="001F4A15" w:rsidRDefault="001F4A15" w:rsidP="001F4A15">
      <w:pPr>
        <w:spacing w:after="0"/>
        <w:rPr>
          <w:rFonts w:ascii="Calibri" w:hAnsi="Calibri" w:cstheme="majorBidi"/>
          <w:b/>
          <w:i/>
          <w:sz w:val="24"/>
          <w:szCs w:val="24"/>
        </w:rPr>
      </w:pPr>
      <w:r w:rsidRPr="001F4A15">
        <w:rPr>
          <w:rFonts w:ascii="Calibri" w:hAnsi="Calibri" w:cstheme="majorBidi"/>
          <w:b/>
          <w:i/>
          <w:sz w:val="24"/>
          <w:szCs w:val="24"/>
        </w:rPr>
        <w:t>How does knowing we are justified by Christ’s righteousness and not our own change us?</w:t>
      </w:r>
    </w:p>
    <w:p w14:paraId="218E7281" w14:textId="77777777" w:rsidR="001F4A15" w:rsidRPr="001F4A15" w:rsidRDefault="001F4A15" w:rsidP="001F4A15">
      <w:pPr>
        <w:spacing w:after="0"/>
        <w:rPr>
          <w:rFonts w:ascii="Calibri" w:hAnsi="Calibri" w:cstheme="majorBidi"/>
          <w:b/>
          <w:i/>
          <w:sz w:val="24"/>
          <w:szCs w:val="24"/>
        </w:rPr>
      </w:pPr>
    </w:p>
    <w:p w14:paraId="5FEF4402" w14:textId="74210519" w:rsidR="008208D9" w:rsidRPr="001F4A15" w:rsidRDefault="001F4A15" w:rsidP="001F4A15">
      <w:pPr>
        <w:rPr>
          <w:rFonts w:ascii="Calibri" w:hAnsi="Calibri"/>
          <w:b/>
          <w:i/>
          <w:sz w:val="30"/>
          <w:szCs w:val="30"/>
        </w:rPr>
      </w:pPr>
      <w:r w:rsidRPr="001F4A15">
        <w:rPr>
          <w:rFonts w:ascii="Calibri" w:hAnsi="Calibri" w:cstheme="majorBidi"/>
          <w:b/>
          <w:i/>
          <w:sz w:val="24"/>
          <w:szCs w:val="24"/>
        </w:rPr>
        <w:t xml:space="preserve">What are some implications of the </w:t>
      </w:r>
      <w:r w:rsidR="008628CB">
        <w:rPr>
          <w:rFonts w:ascii="Calibri" w:hAnsi="Calibri" w:cstheme="majorBidi"/>
          <w:b/>
          <w:i/>
          <w:sz w:val="24"/>
          <w:szCs w:val="24"/>
        </w:rPr>
        <w:t>R</w:t>
      </w:r>
      <w:r w:rsidR="008628CB" w:rsidRPr="001F4A15">
        <w:rPr>
          <w:rFonts w:ascii="Calibri" w:hAnsi="Calibri" w:cstheme="majorBidi"/>
          <w:b/>
          <w:i/>
          <w:sz w:val="24"/>
          <w:szCs w:val="24"/>
        </w:rPr>
        <w:t>esurrection</w:t>
      </w:r>
      <w:r w:rsidRPr="001F4A15">
        <w:rPr>
          <w:rFonts w:ascii="Calibri" w:hAnsi="Calibri" w:cstheme="majorBidi"/>
          <w:b/>
          <w:i/>
          <w:sz w:val="24"/>
          <w:szCs w:val="24"/>
        </w:rPr>
        <w:t>? How does it give the Christian hope for today?</w:t>
      </w:r>
      <w:r w:rsidR="008208D9" w:rsidRPr="001F4A15">
        <w:rPr>
          <w:rFonts w:ascii="Calibri" w:hAnsi="Calibri"/>
          <w:b/>
          <w:i/>
          <w:sz w:val="30"/>
          <w:szCs w:val="30"/>
        </w:rPr>
        <w:br w:type="page"/>
      </w:r>
    </w:p>
    <w:p w14:paraId="1FE6CEB4" w14:textId="77777777" w:rsidR="001F4A15" w:rsidRPr="0088062F" w:rsidRDefault="001F4A15" w:rsidP="001F4A15">
      <w:pPr>
        <w:outlineLvl w:val="0"/>
        <w:rPr>
          <w:rFonts w:ascii="Calibri" w:hAnsi="Calibri"/>
          <w:b/>
          <w:sz w:val="30"/>
          <w:szCs w:val="30"/>
        </w:rPr>
      </w:pPr>
      <w:r>
        <w:rPr>
          <w:rFonts w:ascii="Calibri" w:hAnsi="Calibri"/>
          <w:b/>
          <w:sz w:val="30"/>
          <w:szCs w:val="30"/>
        </w:rPr>
        <w:lastRenderedPageBreak/>
        <w:t>Week 7</w:t>
      </w:r>
      <w:r w:rsidRPr="0088062F">
        <w:rPr>
          <w:rFonts w:ascii="Calibri" w:hAnsi="Calibri"/>
          <w:b/>
          <w:sz w:val="30"/>
          <w:szCs w:val="30"/>
        </w:rPr>
        <w:t xml:space="preserve">, </w:t>
      </w:r>
      <w:r w:rsidRPr="0088062F">
        <w:rPr>
          <w:rFonts w:ascii="Calibri" w:hAnsi="Calibri" w:cstheme="majorBidi"/>
          <w:b/>
          <w:bCs/>
          <w:sz w:val="30"/>
          <w:szCs w:val="30"/>
        </w:rPr>
        <w:t xml:space="preserve">Philippians </w:t>
      </w:r>
      <w:r>
        <w:rPr>
          <w:rFonts w:ascii="Calibri" w:hAnsi="Calibri" w:cstheme="majorBidi"/>
          <w:b/>
          <w:bCs/>
          <w:sz w:val="30"/>
          <w:szCs w:val="30"/>
        </w:rPr>
        <w:t>3:1-11</w:t>
      </w:r>
    </w:p>
    <w:p w14:paraId="78E7B97B" w14:textId="09294FFC" w:rsidR="00EB4F50" w:rsidRPr="00467501" w:rsidRDefault="00441440" w:rsidP="00467501">
      <w:pPr>
        <w:outlineLvl w:val="0"/>
        <w:rPr>
          <w:b/>
          <w:sz w:val="30"/>
          <w:szCs w:val="24"/>
        </w:rPr>
      </w:pPr>
      <w:r>
        <w:rPr>
          <w:b/>
          <w:sz w:val="30"/>
          <w:szCs w:val="24"/>
        </w:rPr>
        <w:t>Took</w:t>
      </w:r>
    </w:p>
    <w:p w14:paraId="692331B5" w14:textId="77777777" w:rsidR="00970FD9" w:rsidRPr="00970FD9" w:rsidRDefault="00970FD9" w:rsidP="00970FD9">
      <w:pPr>
        <w:spacing w:after="0"/>
        <w:rPr>
          <w:rFonts w:ascii="Calibri" w:hAnsi="Calibri" w:cstheme="majorBidi"/>
          <w:b/>
          <w:sz w:val="24"/>
          <w:szCs w:val="24"/>
        </w:rPr>
      </w:pPr>
      <w:r w:rsidRPr="00970FD9">
        <w:rPr>
          <w:rFonts w:ascii="Calibri" w:hAnsi="Calibri"/>
          <w:b/>
          <w:sz w:val="24"/>
          <w:szCs w:val="24"/>
        </w:rPr>
        <w:t xml:space="preserve">Main Point: </w:t>
      </w:r>
      <w:r w:rsidRPr="00970FD9">
        <w:rPr>
          <w:rFonts w:ascii="Calibri" w:hAnsi="Calibri" w:cstheme="majorBidi"/>
          <w:b/>
          <w:bCs/>
          <w:iCs/>
          <w:sz w:val="24"/>
          <w:szCs w:val="24"/>
        </w:rPr>
        <w:t>We advance the Gospel when our identity is rooted in Christ.</w:t>
      </w:r>
    </w:p>
    <w:p w14:paraId="4C75FDEC" w14:textId="77777777" w:rsidR="00817969" w:rsidRPr="00817969" w:rsidRDefault="00817969" w:rsidP="00817969">
      <w:pPr>
        <w:spacing w:after="0"/>
        <w:rPr>
          <w:rFonts w:ascii="Calibri" w:hAnsi="Calibri" w:cstheme="majorBidi"/>
          <w:sz w:val="24"/>
          <w:szCs w:val="24"/>
        </w:rPr>
      </w:pPr>
    </w:p>
    <w:p w14:paraId="6AD692F6" w14:textId="31CD7E9A" w:rsidR="008208D9" w:rsidRPr="00E625AE" w:rsidRDefault="001F4A15" w:rsidP="001F4A15">
      <w:pPr>
        <w:rPr>
          <w:rFonts w:ascii="Calibri" w:hAnsi="Calibri" w:cstheme="majorBidi"/>
          <w:sz w:val="24"/>
          <w:szCs w:val="24"/>
        </w:rPr>
      </w:pPr>
      <w:r w:rsidRPr="000B162B">
        <w:rPr>
          <w:rFonts w:ascii="Calibri" w:hAnsi="Calibri" w:cstheme="majorBidi"/>
          <w:sz w:val="24"/>
          <w:szCs w:val="24"/>
        </w:rPr>
        <w:t>Paul’s own life pattern, from prestige to humble service, mirrors Christ’s example. Paul has the pedigree and trajectory to be a powerful and prestigious person in his time. Yet, through a life-altering encounter with Christ, he let go of that identity and fully embraced his new life and identity in Christ. Paul sees his growth in the knowledge of Christ as worth any hardship life might bring. His example reminds us that we</w:t>
      </w:r>
      <w:r w:rsidR="009A28BC">
        <w:rPr>
          <w:rFonts w:ascii="Calibri" w:hAnsi="Calibri" w:cstheme="majorBidi"/>
          <w:sz w:val="24"/>
          <w:szCs w:val="24"/>
        </w:rPr>
        <w:t>,</w:t>
      </w:r>
      <w:r w:rsidRPr="000B162B">
        <w:rPr>
          <w:rFonts w:ascii="Calibri" w:hAnsi="Calibri" w:cstheme="majorBidi"/>
          <w:sz w:val="24"/>
          <w:szCs w:val="24"/>
        </w:rPr>
        <w:t xml:space="preserve"> too</w:t>
      </w:r>
      <w:r w:rsidR="009A28BC">
        <w:rPr>
          <w:rFonts w:ascii="Calibri" w:hAnsi="Calibri" w:cstheme="majorBidi"/>
          <w:sz w:val="24"/>
          <w:szCs w:val="24"/>
        </w:rPr>
        <w:t>,</w:t>
      </w:r>
      <w:r w:rsidRPr="000B162B">
        <w:rPr>
          <w:rFonts w:ascii="Calibri" w:hAnsi="Calibri" w:cstheme="majorBidi"/>
          <w:sz w:val="24"/>
          <w:szCs w:val="24"/>
        </w:rPr>
        <w:t xml:space="preserve"> must look out for false teaching that would lead us astray from these life-changing truths. As he writes to Timothy, “For the time is coming when people will not endure sound teaching, but having itching ears they will accumulate for themselves teachers to suit their own passions” (2 Timothy 4:3). Since our hope is in Christ and His </w:t>
      </w:r>
      <w:r w:rsidR="009A28BC">
        <w:rPr>
          <w:rFonts w:ascii="Calibri" w:hAnsi="Calibri" w:cstheme="majorBidi"/>
          <w:sz w:val="24"/>
          <w:szCs w:val="24"/>
        </w:rPr>
        <w:t>R</w:t>
      </w:r>
      <w:r w:rsidR="009A28BC" w:rsidRPr="000B162B">
        <w:rPr>
          <w:rFonts w:ascii="Calibri" w:hAnsi="Calibri" w:cstheme="majorBidi"/>
          <w:sz w:val="24"/>
          <w:szCs w:val="24"/>
        </w:rPr>
        <w:t>esurrection</w:t>
      </w:r>
      <w:r w:rsidRPr="000B162B">
        <w:rPr>
          <w:rFonts w:ascii="Calibri" w:hAnsi="Calibri" w:cstheme="majorBidi"/>
          <w:sz w:val="24"/>
          <w:szCs w:val="24"/>
        </w:rPr>
        <w:t xml:space="preserve">, we must not fall prey to the traps of this life. </w:t>
      </w:r>
      <w:r w:rsidR="008208D9" w:rsidRPr="00E625AE">
        <w:rPr>
          <w:rFonts w:ascii="Calibri" w:hAnsi="Calibri" w:cstheme="majorBidi"/>
          <w:sz w:val="24"/>
          <w:szCs w:val="24"/>
        </w:rPr>
        <w:t xml:space="preserve"> </w:t>
      </w:r>
    </w:p>
    <w:p w14:paraId="7B660941" w14:textId="77777777" w:rsidR="001F4A15" w:rsidRPr="001F4A15" w:rsidRDefault="001F4A15" w:rsidP="001F4A15">
      <w:pPr>
        <w:spacing w:after="0"/>
        <w:rPr>
          <w:rFonts w:ascii="Calibri" w:hAnsi="Calibri" w:cstheme="majorBidi"/>
          <w:b/>
          <w:i/>
          <w:sz w:val="24"/>
          <w:szCs w:val="24"/>
        </w:rPr>
      </w:pPr>
      <w:r w:rsidRPr="001F4A15">
        <w:rPr>
          <w:rFonts w:ascii="Calibri" w:hAnsi="Calibri" w:cstheme="majorBidi"/>
          <w:b/>
          <w:i/>
          <w:sz w:val="24"/>
          <w:szCs w:val="24"/>
        </w:rPr>
        <w:t>Why is our self-made identity worthless compared to our identity in Christ?</w:t>
      </w:r>
    </w:p>
    <w:p w14:paraId="1F7645A7" w14:textId="77777777" w:rsidR="001F4A15" w:rsidRDefault="001F4A15" w:rsidP="001F4A15">
      <w:pPr>
        <w:spacing w:after="0"/>
        <w:rPr>
          <w:rFonts w:ascii="Calibri" w:hAnsi="Calibri" w:cstheme="majorBidi"/>
          <w:b/>
          <w:i/>
          <w:sz w:val="24"/>
          <w:szCs w:val="24"/>
        </w:rPr>
      </w:pPr>
    </w:p>
    <w:p w14:paraId="147E084A" w14:textId="77777777" w:rsidR="001F4A15" w:rsidRPr="001F4A15" w:rsidRDefault="001F4A15" w:rsidP="001F4A15">
      <w:pPr>
        <w:spacing w:after="0"/>
        <w:rPr>
          <w:rFonts w:ascii="Calibri" w:hAnsi="Calibri" w:cstheme="majorBidi"/>
          <w:b/>
          <w:i/>
          <w:sz w:val="24"/>
          <w:szCs w:val="24"/>
        </w:rPr>
      </w:pPr>
      <w:r w:rsidRPr="001F4A15">
        <w:rPr>
          <w:rFonts w:ascii="Calibri" w:hAnsi="Calibri" w:cstheme="majorBidi"/>
          <w:b/>
          <w:i/>
          <w:sz w:val="24"/>
          <w:szCs w:val="24"/>
        </w:rPr>
        <w:t>How might our freedom affect our church?</w:t>
      </w:r>
    </w:p>
    <w:p w14:paraId="7BE7A3D0" w14:textId="77777777" w:rsidR="00FE427A" w:rsidRPr="006D64EF" w:rsidRDefault="00FE427A" w:rsidP="00FE427A">
      <w:pPr>
        <w:spacing w:after="0"/>
        <w:rPr>
          <w:rFonts w:ascii="Calibri" w:hAnsi="Calibri" w:cstheme="majorBidi"/>
          <w:b/>
          <w:bCs/>
          <w:sz w:val="24"/>
          <w:szCs w:val="24"/>
        </w:rPr>
      </w:pPr>
    </w:p>
    <w:p w14:paraId="008461CC" w14:textId="337EB0CA" w:rsidR="00FE427A" w:rsidRPr="006D64EF" w:rsidRDefault="00FE427A" w:rsidP="00FE427A">
      <w:pPr>
        <w:spacing w:after="0"/>
        <w:rPr>
          <w:rFonts w:ascii="Calibri" w:hAnsi="Calibri" w:cstheme="majorBidi"/>
          <w:sz w:val="24"/>
          <w:szCs w:val="24"/>
        </w:rPr>
      </w:pPr>
      <w:r w:rsidRPr="006D64EF">
        <w:rPr>
          <w:rFonts w:ascii="Calibri" w:hAnsi="Calibri" w:cstheme="majorBidi"/>
          <w:b/>
          <w:bCs/>
          <w:sz w:val="24"/>
          <w:szCs w:val="24"/>
        </w:rPr>
        <w:t>Challenges</w:t>
      </w:r>
    </w:p>
    <w:p w14:paraId="4AA232D2" w14:textId="1E50FCDE" w:rsidR="001F4A15" w:rsidRPr="000B162B" w:rsidRDefault="001F4A15" w:rsidP="001F4A15">
      <w:pPr>
        <w:spacing w:after="0"/>
        <w:rPr>
          <w:rFonts w:ascii="Calibri" w:hAnsi="Calibri" w:cstheme="majorBidi"/>
          <w:sz w:val="24"/>
          <w:szCs w:val="24"/>
        </w:rPr>
      </w:pPr>
      <w:r w:rsidRPr="000B162B">
        <w:rPr>
          <w:rFonts w:ascii="Calibri" w:hAnsi="Calibri" w:cstheme="majorBidi"/>
          <w:b/>
          <w:bCs/>
          <w:i/>
          <w:iCs/>
          <w:sz w:val="24"/>
          <w:szCs w:val="24"/>
        </w:rPr>
        <w:t>Let go of your earthly identity.</w:t>
      </w:r>
      <w:r w:rsidRPr="000B162B">
        <w:rPr>
          <w:rFonts w:ascii="Calibri" w:hAnsi="Calibri" w:cstheme="majorBidi"/>
          <w:sz w:val="24"/>
          <w:szCs w:val="24"/>
        </w:rPr>
        <w:t xml:space="preserve"> Our identity is often the most important thing about us. Perhaps it is anchored in a hobby, a sports team, a career, a </w:t>
      </w:r>
      <w:proofErr w:type="gramStart"/>
      <w:r w:rsidRPr="000B162B">
        <w:rPr>
          <w:rFonts w:ascii="Calibri" w:hAnsi="Calibri" w:cstheme="majorBidi"/>
          <w:sz w:val="24"/>
          <w:szCs w:val="24"/>
        </w:rPr>
        <w:t>country</w:t>
      </w:r>
      <w:proofErr w:type="gramEnd"/>
      <w:r w:rsidRPr="000B162B">
        <w:rPr>
          <w:rFonts w:ascii="Calibri" w:hAnsi="Calibri" w:cstheme="majorBidi"/>
          <w:sz w:val="24"/>
          <w:szCs w:val="24"/>
        </w:rPr>
        <w:t xml:space="preserve"> or a relationship. In any case, those things should only be tools for serving others and advancing the Gospel. It is dangerous when a good thing becomes the source of our life. Although it is tough to see our earthly identities as secondary, it is essential to our growth and faithfulness to God’s mission.</w:t>
      </w:r>
    </w:p>
    <w:p w14:paraId="4B84789B" w14:textId="77777777" w:rsidR="001F4A15" w:rsidRPr="000B162B" w:rsidRDefault="001F4A15" w:rsidP="001F4A15">
      <w:pPr>
        <w:spacing w:after="0"/>
        <w:rPr>
          <w:rFonts w:ascii="Calibri" w:hAnsi="Calibri" w:cstheme="majorBidi"/>
          <w:sz w:val="24"/>
          <w:szCs w:val="24"/>
        </w:rPr>
      </w:pPr>
    </w:p>
    <w:p w14:paraId="3413B5BD" w14:textId="24018F11" w:rsidR="001F4A15" w:rsidRPr="000B162B" w:rsidRDefault="001F4A15" w:rsidP="001F4A15">
      <w:pPr>
        <w:spacing w:after="0"/>
        <w:rPr>
          <w:rFonts w:ascii="Calibri" w:hAnsi="Calibri" w:cstheme="majorBidi"/>
          <w:sz w:val="24"/>
          <w:szCs w:val="24"/>
        </w:rPr>
      </w:pPr>
      <w:r w:rsidRPr="000B162B">
        <w:rPr>
          <w:rFonts w:ascii="Calibri" w:hAnsi="Calibri" w:cstheme="majorBidi"/>
          <w:b/>
          <w:bCs/>
          <w:i/>
          <w:iCs/>
          <w:sz w:val="24"/>
          <w:szCs w:val="24"/>
        </w:rPr>
        <w:t>Seek to know Christ.</w:t>
      </w:r>
      <w:r w:rsidRPr="000B162B">
        <w:rPr>
          <w:rFonts w:ascii="Calibri" w:hAnsi="Calibri" w:cstheme="majorBidi"/>
          <w:sz w:val="24"/>
          <w:szCs w:val="24"/>
        </w:rPr>
        <w:t xml:space="preserve"> Seeking to know someone you cannot see can be quite challenging and mysterious. However, it is the role of Scripture, the Holy Spirit, Christian </w:t>
      </w:r>
      <w:proofErr w:type="gramStart"/>
      <w:r w:rsidRPr="000B162B">
        <w:rPr>
          <w:rFonts w:ascii="Calibri" w:hAnsi="Calibri" w:cstheme="majorBidi"/>
          <w:sz w:val="24"/>
          <w:szCs w:val="24"/>
        </w:rPr>
        <w:t>community</w:t>
      </w:r>
      <w:proofErr w:type="gramEnd"/>
      <w:r w:rsidRPr="000B162B">
        <w:rPr>
          <w:rFonts w:ascii="Calibri" w:hAnsi="Calibri" w:cstheme="majorBidi"/>
          <w:sz w:val="24"/>
          <w:szCs w:val="24"/>
        </w:rPr>
        <w:t xml:space="preserve"> and the process of working out our salvation to help us know God. We must first have the desire to know and grow. In this pursuit, God will not hide Himself. He wants to be known by you. But this pursuit requires us to consider all else as secondary. God is not like a hobby or an earthly friend. He is the all-powerful and holy Creator God. Knowing Him is an immense privilege.</w:t>
      </w:r>
    </w:p>
    <w:p w14:paraId="732FEEEC" w14:textId="77777777" w:rsidR="001F4A15" w:rsidRPr="000B162B" w:rsidRDefault="001F4A15" w:rsidP="001F4A15">
      <w:pPr>
        <w:spacing w:after="0"/>
        <w:rPr>
          <w:rFonts w:ascii="Calibri" w:hAnsi="Calibri" w:cstheme="majorBidi"/>
          <w:sz w:val="24"/>
          <w:szCs w:val="24"/>
        </w:rPr>
      </w:pPr>
    </w:p>
    <w:p w14:paraId="10EDB6B8" w14:textId="51994E09" w:rsidR="001F4A15" w:rsidRPr="000B162B" w:rsidRDefault="001F4A15" w:rsidP="001F4A15">
      <w:pPr>
        <w:spacing w:after="0"/>
        <w:rPr>
          <w:rFonts w:ascii="Calibri" w:hAnsi="Calibri" w:cstheme="majorBidi"/>
          <w:sz w:val="24"/>
          <w:szCs w:val="24"/>
        </w:rPr>
      </w:pPr>
      <w:r w:rsidRPr="000B162B">
        <w:rPr>
          <w:rFonts w:ascii="Calibri" w:hAnsi="Calibri" w:cstheme="majorBidi"/>
          <w:b/>
          <w:bCs/>
          <w:i/>
          <w:iCs/>
          <w:sz w:val="24"/>
          <w:szCs w:val="24"/>
        </w:rPr>
        <w:t xml:space="preserve">Live </w:t>
      </w:r>
      <w:proofErr w:type="gramStart"/>
      <w:r w:rsidRPr="000B162B">
        <w:rPr>
          <w:rFonts w:ascii="Calibri" w:hAnsi="Calibri" w:cstheme="majorBidi"/>
          <w:b/>
          <w:bCs/>
          <w:i/>
          <w:iCs/>
          <w:sz w:val="24"/>
          <w:szCs w:val="24"/>
        </w:rPr>
        <w:t>in light of</w:t>
      </w:r>
      <w:proofErr w:type="gramEnd"/>
      <w:r w:rsidRPr="000B162B">
        <w:rPr>
          <w:rFonts w:ascii="Calibri" w:hAnsi="Calibri" w:cstheme="majorBidi"/>
          <w:b/>
          <w:bCs/>
          <w:i/>
          <w:iCs/>
          <w:sz w:val="24"/>
          <w:szCs w:val="24"/>
        </w:rPr>
        <w:t xml:space="preserve"> the </w:t>
      </w:r>
      <w:r w:rsidR="008628CB">
        <w:rPr>
          <w:rFonts w:ascii="Calibri" w:hAnsi="Calibri" w:cstheme="majorBidi"/>
          <w:b/>
          <w:bCs/>
          <w:i/>
          <w:iCs/>
          <w:sz w:val="24"/>
          <w:szCs w:val="24"/>
        </w:rPr>
        <w:t>R</w:t>
      </w:r>
      <w:r w:rsidR="008628CB" w:rsidRPr="000B162B">
        <w:rPr>
          <w:rFonts w:ascii="Calibri" w:hAnsi="Calibri" w:cstheme="majorBidi"/>
          <w:b/>
          <w:bCs/>
          <w:i/>
          <w:iCs/>
          <w:sz w:val="24"/>
          <w:szCs w:val="24"/>
        </w:rPr>
        <w:t>esurrection</w:t>
      </w:r>
      <w:r w:rsidRPr="000B162B">
        <w:rPr>
          <w:rFonts w:ascii="Calibri" w:hAnsi="Calibri" w:cstheme="majorBidi"/>
          <w:b/>
          <w:bCs/>
          <w:i/>
          <w:iCs/>
          <w:sz w:val="24"/>
          <w:szCs w:val="24"/>
        </w:rPr>
        <w:t xml:space="preserve">. </w:t>
      </w:r>
      <w:r w:rsidRPr="000B162B">
        <w:rPr>
          <w:rFonts w:ascii="Calibri" w:hAnsi="Calibri" w:cstheme="majorBidi"/>
          <w:sz w:val="24"/>
          <w:szCs w:val="24"/>
        </w:rPr>
        <w:t>The purpose of our lives is not to get the most stuff before we die. Our lives are</w:t>
      </w:r>
      <w:r w:rsidR="009A28BC">
        <w:rPr>
          <w:rFonts w:ascii="Calibri" w:hAnsi="Calibri" w:cstheme="majorBidi"/>
          <w:sz w:val="24"/>
          <w:szCs w:val="24"/>
        </w:rPr>
        <w:t>,</w:t>
      </w:r>
      <w:r w:rsidRPr="000B162B">
        <w:rPr>
          <w:rFonts w:ascii="Calibri" w:hAnsi="Calibri" w:cstheme="majorBidi"/>
          <w:sz w:val="24"/>
          <w:szCs w:val="24"/>
        </w:rPr>
        <w:t xml:space="preserve"> on one hand</w:t>
      </w:r>
      <w:r w:rsidR="009A28BC">
        <w:rPr>
          <w:rFonts w:ascii="Calibri" w:hAnsi="Calibri" w:cstheme="majorBidi"/>
          <w:sz w:val="24"/>
          <w:szCs w:val="24"/>
        </w:rPr>
        <w:t>,</w:t>
      </w:r>
      <w:r w:rsidRPr="000B162B">
        <w:rPr>
          <w:rFonts w:ascii="Calibri" w:hAnsi="Calibri" w:cstheme="majorBidi"/>
          <w:sz w:val="24"/>
          <w:szCs w:val="24"/>
        </w:rPr>
        <w:t xml:space="preserve"> temporary, yet on the other</w:t>
      </w:r>
      <w:r w:rsidR="009A28BC">
        <w:rPr>
          <w:rFonts w:ascii="Calibri" w:hAnsi="Calibri" w:cstheme="majorBidi"/>
          <w:sz w:val="24"/>
          <w:szCs w:val="24"/>
        </w:rPr>
        <w:t>,</w:t>
      </w:r>
      <w:r w:rsidRPr="000B162B">
        <w:rPr>
          <w:rFonts w:ascii="Calibri" w:hAnsi="Calibri" w:cstheme="majorBidi"/>
          <w:sz w:val="24"/>
          <w:szCs w:val="24"/>
        </w:rPr>
        <w:t xml:space="preserve"> eternal. Despite the earthliness of our lives, Scripture reminds us not to be in love with the world, since it is all passing away. Instead, we should live joyfully with a loose grip on our earthly lives, hoping and longing for the </w:t>
      </w:r>
      <w:r w:rsidRPr="000B162B">
        <w:rPr>
          <w:rFonts w:ascii="Calibri" w:hAnsi="Calibri" w:cstheme="majorBidi"/>
          <w:sz w:val="24"/>
          <w:szCs w:val="24"/>
        </w:rPr>
        <w:lastRenderedPageBreak/>
        <w:t xml:space="preserve">day when our sight will be made full. This will make our partnership in Christ’s sufferings here not only endurable, but meaningful. </w:t>
      </w:r>
    </w:p>
    <w:p w14:paraId="489BD902" w14:textId="7F08DA4F" w:rsidR="001F4A15" w:rsidRDefault="001F4A15">
      <w:pPr>
        <w:rPr>
          <w:rFonts w:ascii="Calibri" w:hAnsi="Calibri" w:cstheme="majorBidi"/>
          <w:sz w:val="24"/>
          <w:szCs w:val="24"/>
        </w:rPr>
      </w:pPr>
      <w:r>
        <w:rPr>
          <w:rFonts w:ascii="Calibri" w:hAnsi="Calibri" w:cstheme="majorBidi"/>
          <w:sz w:val="24"/>
          <w:szCs w:val="24"/>
        </w:rPr>
        <w:br w:type="page"/>
      </w:r>
    </w:p>
    <w:p w14:paraId="1051527F" w14:textId="77777777" w:rsidR="001F4A15" w:rsidRPr="000B162B" w:rsidRDefault="001F4A15" w:rsidP="001F4A15">
      <w:pPr>
        <w:spacing w:after="0"/>
        <w:rPr>
          <w:rFonts w:ascii="Calibri" w:hAnsi="Calibri" w:cstheme="majorBidi"/>
          <w:sz w:val="24"/>
          <w:szCs w:val="24"/>
        </w:rPr>
      </w:pPr>
      <w:r w:rsidRPr="000B162B">
        <w:rPr>
          <w:rFonts w:ascii="Calibri" w:hAnsi="Calibri" w:cstheme="majorBidi"/>
          <w:sz w:val="24"/>
          <w:szCs w:val="24"/>
        </w:rPr>
        <w:lastRenderedPageBreak/>
        <w:t>Appendix A – Questions and Answers</w:t>
      </w:r>
    </w:p>
    <w:p w14:paraId="1AD680BF" w14:textId="77777777" w:rsidR="001F4A15" w:rsidRPr="000B162B" w:rsidRDefault="001F4A15" w:rsidP="001F4A15">
      <w:pPr>
        <w:spacing w:after="0"/>
        <w:rPr>
          <w:rFonts w:ascii="Calibri" w:hAnsi="Calibri" w:cstheme="majorBidi"/>
          <w:sz w:val="24"/>
          <w:szCs w:val="24"/>
        </w:rPr>
      </w:pPr>
    </w:p>
    <w:p w14:paraId="3215D21D" w14:textId="77777777" w:rsidR="001F4A15" w:rsidRPr="000B162B" w:rsidRDefault="001F4A15" w:rsidP="001F4A15">
      <w:pPr>
        <w:pStyle w:val="ListParagraph"/>
        <w:numPr>
          <w:ilvl w:val="0"/>
          <w:numId w:val="50"/>
        </w:numPr>
        <w:spacing w:after="0"/>
        <w:rPr>
          <w:rFonts w:ascii="Calibri" w:hAnsi="Calibri" w:cstheme="majorBidi"/>
          <w:sz w:val="24"/>
          <w:szCs w:val="24"/>
        </w:rPr>
      </w:pPr>
      <w:r w:rsidRPr="000B162B">
        <w:rPr>
          <w:rFonts w:ascii="Calibri" w:hAnsi="Calibri" w:cstheme="majorBidi"/>
          <w:sz w:val="24"/>
          <w:szCs w:val="24"/>
        </w:rPr>
        <w:t>Real name: Lawrence Harvey Zeigler</w:t>
      </w:r>
    </w:p>
    <w:p w14:paraId="0A2A7B41" w14:textId="77777777" w:rsidR="001F4A15" w:rsidRPr="000B162B" w:rsidRDefault="001F4A15" w:rsidP="001F4A15">
      <w:pPr>
        <w:pStyle w:val="ListParagraph"/>
        <w:spacing w:after="0"/>
        <w:rPr>
          <w:rFonts w:ascii="Calibri" w:hAnsi="Calibri" w:cstheme="majorBidi"/>
          <w:sz w:val="24"/>
          <w:szCs w:val="24"/>
        </w:rPr>
      </w:pPr>
      <w:r w:rsidRPr="000B162B">
        <w:rPr>
          <w:rFonts w:ascii="Calibri" w:hAnsi="Calibri" w:cstheme="majorBidi"/>
          <w:sz w:val="24"/>
          <w:szCs w:val="24"/>
        </w:rPr>
        <w:t>Stage name: Larry King</w:t>
      </w:r>
    </w:p>
    <w:p w14:paraId="1AC7227D" w14:textId="77777777" w:rsidR="001F4A15" w:rsidRPr="000B162B" w:rsidRDefault="001F4A15" w:rsidP="001F4A15">
      <w:pPr>
        <w:pStyle w:val="ListParagraph"/>
        <w:spacing w:after="0"/>
        <w:rPr>
          <w:rFonts w:ascii="Calibri" w:hAnsi="Calibri" w:cstheme="majorBidi"/>
          <w:sz w:val="24"/>
          <w:szCs w:val="24"/>
        </w:rPr>
      </w:pPr>
    </w:p>
    <w:p w14:paraId="6482DFE3" w14:textId="77777777" w:rsidR="001F4A15" w:rsidRPr="000B162B" w:rsidRDefault="001F4A15" w:rsidP="001F4A15">
      <w:pPr>
        <w:pStyle w:val="ListParagraph"/>
        <w:numPr>
          <w:ilvl w:val="0"/>
          <w:numId w:val="50"/>
        </w:numPr>
        <w:spacing w:after="0"/>
        <w:rPr>
          <w:rFonts w:ascii="Calibri" w:hAnsi="Calibri" w:cstheme="majorBidi"/>
          <w:sz w:val="24"/>
          <w:szCs w:val="24"/>
        </w:rPr>
      </w:pPr>
      <w:r w:rsidRPr="000B162B">
        <w:rPr>
          <w:rFonts w:ascii="Calibri" w:hAnsi="Calibri" w:cstheme="majorBidi"/>
          <w:sz w:val="24"/>
          <w:szCs w:val="24"/>
        </w:rPr>
        <w:t>Real name: Maurice Micklewhite</w:t>
      </w:r>
    </w:p>
    <w:p w14:paraId="0BD3F670" w14:textId="77777777" w:rsidR="001F4A15" w:rsidRPr="000B162B" w:rsidRDefault="001F4A15" w:rsidP="001F4A15">
      <w:pPr>
        <w:pStyle w:val="ListParagraph"/>
        <w:spacing w:after="0"/>
        <w:rPr>
          <w:rFonts w:ascii="Calibri" w:hAnsi="Calibri" w:cstheme="majorBidi"/>
          <w:sz w:val="24"/>
          <w:szCs w:val="24"/>
        </w:rPr>
      </w:pPr>
      <w:r w:rsidRPr="000B162B">
        <w:rPr>
          <w:rFonts w:ascii="Calibri" w:hAnsi="Calibri" w:cstheme="majorBidi"/>
          <w:sz w:val="24"/>
          <w:szCs w:val="24"/>
        </w:rPr>
        <w:t>Stage name: Michael Caine</w:t>
      </w:r>
    </w:p>
    <w:p w14:paraId="5DA1DA89" w14:textId="77777777" w:rsidR="001F4A15" w:rsidRPr="000B162B" w:rsidRDefault="001F4A15" w:rsidP="001F4A15">
      <w:pPr>
        <w:pStyle w:val="ListParagraph"/>
        <w:spacing w:after="0"/>
        <w:rPr>
          <w:rFonts w:ascii="Calibri" w:hAnsi="Calibri" w:cstheme="majorBidi"/>
          <w:sz w:val="24"/>
          <w:szCs w:val="24"/>
        </w:rPr>
      </w:pPr>
    </w:p>
    <w:p w14:paraId="2549AE49" w14:textId="77777777" w:rsidR="001F4A15" w:rsidRPr="000B162B" w:rsidRDefault="001F4A15" w:rsidP="001F4A15">
      <w:pPr>
        <w:pStyle w:val="ListParagraph"/>
        <w:numPr>
          <w:ilvl w:val="0"/>
          <w:numId w:val="50"/>
        </w:numPr>
        <w:spacing w:after="0"/>
        <w:rPr>
          <w:rFonts w:ascii="Calibri" w:hAnsi="Calibri" w:cstheme="majorBidi"/>
          <w:sz w:val="24"/>
          <w:szCs w:val="24"/>
        </w:rPr>
      </w:pPr>
      <w:r w:rsidRPr="000B162B">
        <w:rPr>
          <w:rFonts w:ascii="Calibri" w:hAnsi="Calibri" w:cstheme="majorBidi"/>
          <w:sz w:val="24"/>
          <w:szCs w:val="24"/>
        </w:rPr>
        <w:t>Real name: Edda Kathleen van Heemstra Hepburn-Ruston</w:t>
      </w:r>
    </w:p>
    <w:p w14:paraId="16AFEB4E" w14:textId="77777777" w:rsidR="001F4A15" w:rsidRPr="000B162B" w:rsidRDefault="001F4A15" w:rsidP="001F4A15">
      <w:pPr>
        <w:pStyle w:val="ListParagraph"/>
        <w:spacing w:after="0"/>
        <w:rPr>
          <w:rFonts w:ascii="Calibri" w:hAnsi="Calibri" w:cstheme="majorBidi"/>
          <w:sz w:val="24"/>
          <w:szCs w:val="24"/>
        </w:rPr>
      </w:pPr>
      <w:r w:rsidRPr="000B162B">
        <w:rPr>
          <w:rFonts w:ascii="Calibri" w:hAnsi="Calibri" w:cstheme="majorBidi"/>
          <w:sz w:val="24"/>
          <w:szCs w:val="24"/>
        </w:rPr>
        <w:t>Stage name: Audrey Hepburn</w:t>
      </w:r>
    </w:p>
    <w:p w14:paraId="75E2DF6E" w14:textId="77777777" w:rsidR="001F4A15" w:rsidRPr="000B162B" w:rsidRDefault="001F4A15" w:rsidP="001F4A15">
      <w:pPr>
        <w:pStyle w:val="ListParagraph"/>
        <w:spacing w:after="0"/>
        <w:rPr>
          <w:rFonts w:ascii="Calibri" w:hAnsi="Calibri" w:cstheme="majorBidi"/>
          <w:sz w:val="24"/>
          <w:szCs w:val="24"/>
        </w:rPr>
      </w:pPr>
    </w:p>
    <w:p w14:paraId="1BA285D6" w14:textId="77777777" w:rsidR="001F4A15" w:rsidRPr="000B162B" w:rsidRDefault="001F4A15" w:rsidP="001F4A15">
      <w:pPr>
        <w:pStyle w:val="ListParagraph"/>
        <w:numPr>
          <w:ilvl w:val="0"/>
          <w:numId w:val="50"/>
        </w:numPr>
        <w:spacing w:after="0"/>
        <w:rPr>
          <w:rFonts w:ascii="Calibri" w:hAnsi="Calibri" w:cstheme="majorBidi"/>
          <w:sz w:val="24"/>
          <w:szCs w:val="24"/>
        </w:rPr>
      </w:pPr>
      <w:r w:rsidRPr="000B162B">
        <w:rPr>
          <w:rFonts w:ascii="Calibri" w:hAnsi="Calibri" w:cstheme="majorBidi"/>
          <w:sz w:val="24"/>
          <w:szCs w:val="24"/>
        </w:rPr>
        <w:t>Real name: Frances Gumm</w:t>
      </w:r>
    </w:p>
    <w:p w14:paraId="44F5146B" w14:textId="77777777" w:rsidR="001F4A15" w:rsidRPr="000B162B" w:rsidRDefault="001F4A15" w:rsidP="001F4A15">
      <w:pPr>
        <w:pStyle w:val="ListParagraph"/>
        <w:spacing w:after="0"/>
        <w:rPr>
          <w:rFonts w:ascii="Calibri" w:hAnsi="Calibri" w:cstheme="majorBidi"/>
          <w:sz w:val="24"/>
          <w:szCs w:val="24"/>
        </w:rPr>
      </w:pPr>
      <w:r w:rsidRPr="000B162B">
        <w:rPr>
          <w:rFonts w:ascii="Calibri" w:hAnsi="Calibri" w:cstheme="majorBidi"/>
          <w:sz w:val="24"/>
          <w:szCs w:val="24"/>
        </w:rPr>
        <w:t>Stage name: Judy Garland</w:t>
      </w:r>
    </w:p>
    <w:p w14:paraId="091D3720" w14:textId="77777777" w:rsidR="001F4A15" w:rsidRPr="000B162B" w:rsidRDefault="001F4A15" w:rsidP="001F4A15">
      <w:pPr>
        <w:pStyle w:val="ListParagraph"/>
        <w:spacing w:after="0"/>
        <w:rPr>
          <w:rFonts w:ascii="Calibri" w:hAnsi="Calibri" w:cstheme="majorBidi"/>
          <w:sz w:val="24"/>
          <w:szCs w:val="24"/>
        </w:rPr>
      </w:pPr>
    </w:p>
    <w:p w14:paraId="40D86978" w14:textId="77777777" w:rsidR="001F4A15" w:rsidRPr="000B162B" w:rsidRDefault="001F4A15" w:rsidP="001F4A15">
      <w:pPr>
        <w:pStyle w:val="ListParagraph"/>
        <w:numPr>
          <w:ilvl w:val="0"/>
          <w:numId w:val="50"/>
        </w:numPr>
        <w:spacing w:after="0"/>
        <w:rPr>
          <w:rFonts w:ascii="Calibri" w:hAnsi="Calibri" w:cstheme="majorBidi"/>
          <w:sz w:val="24"/>
          <w:szCs w:val="24"/>
        </w:rPr>
      </w:pPr>
      <w:r w:rsidRPr="000B162B">
        <w:rPr>
          <w:rFonts w:ascii="Calibri" w:hAnsi="Calibri" w:cstheme="majorBidi"/>
          <w:sz w:val="24"/>
          <w:szCs w:val="24"/>
        </w:rPr>
        <w:t>Real name: Ramon Antonio Gerard Estevez</w:t>
      </w:r>
    </w:p>
    <w:p w14:paraId="4952E5D4" w14:textId="77777777" w:rsidR="001F4A15" w:rsidRPr="000B162B" w:rsidRDefault="001F4A15" w:rsidP="001F4A15">
      <w:pPr>
        <w:pStyle w:val="ListParagraph"/>
        <w:spacing w:after="0"/>
        <w:rPr>
          <w:rFonts w:ascii="Calibri" w:hAnsi="Calibri" w:cstheme="majorBidi"/>
          <w:sz w:val="24"/>
          <w:szCs w:val="24"/>
        </w:rPr>
      </w:pPr>
      <w:r w:rsidRPr="000B162B">
        <w:rPr>
          <w:rFonts w:ascii="Calibri" w:hAnsi="Calibri" w:cstheme="majorBidi"/>
          <w:sz w:val="24"/>
          <w:szCs w:val="24"/>
        </w:rPr>
        <w:t>Stage name: Martin Sheen</w:t>
      </w:r>
    </w:p>
    <w:p w14:paraId="0C47C990" w14:textId="77777777" w:rsidR="001F4A15" w:rsidRPr="000B162B" w:rsidRDefault="001F4A15" w:rsidP="001F4A15">
      <w:pPr>
        <w:pStyle w:val="ListParagraph"/>
        <w:spacing w:after="0"/>
        <w:rPr>
          <w:rFonts w:ascii="Calibri" w:hAnsi="Calibri" w:cstheme="majorBidi"/>
          <w:sz w:val="24"/>
          <w:szCs w:val="24"/>
        </w:rPr>
      </w:pPr>
    </w:p>
    <w:p w14:paraId="390C6118" w14:textId="77777777" w:rsidR="001F4A15" w:rsidRPr="000B162B" w:rsidRDefault="001F4A15" w:rsidP="001F4A15">
      <w:pPr>
        <w:pStyle w:val="ListParagraph"/>
        <w:numPr>
          <w:ilvl w:val="0"/>
          <w:numId w:val="50"/>
        </w:numPr>
        <w:spacing w:after="0"/>
        <w:rPr>
          <w:rFonts w:ascii="Calibri" w:hAnsi="Calibri" w:cstheme="majorBidi"/>
          <w:sz w:val="24"/>
          <w:szCs w:val="24"/>
        </w:rPr>
      </w:pPr>
      <w:r w:rsidRPr="000B162B">
        <w:rPr>
          <w:rFonts w:ascii="Calibri" w:hAnsi="Calibri" w:cstheme="majorBidi"/>
          <w:sz w:val="24"/>
          <w:szCs w:val="24"/>
        </w:rPr>
        <w:t>Real name: Peter Gene Hernandez</w:t>
      </w:r>
    </w:p>
    <w:p w14:paraId="2AF5B002" w14:textId="77777777" w:rsidR="001F4A15" w:rsidRPr="000B162B" w:rsidRDefault="001F4A15" w:rsidP="001F4A15">
      <w:pPr>
        <w:pStyle w:val="ListParagraph"/>
        <w:spacing w:after="0"/>
        <w:rPr>
          <w:rFonts w:ascii="Calibri" w:hAnsi="Calibri" w:cstheme="majorBidi"/>
          <w:sz w:val="24"/>
          <w:szCs w:val="24"/>
        </w:rPr>
      </w:pPr>
      <w:r w:rsidRPr="000B162B">
        <w:rPr>
          <w:rFonts w:ascii="Calibri" w:hAnsi="Calibri" w:cstheme="majorBidi"/>
          <w:sz w:val="24"/>
          <w:szCs w:val="24"/>
        </w:rPr>
        <w:t>Stage name: Bruno Mars</w:t>
      </w:r>
    </w:p>
    <w:p w14:paraId="2E6E11D9" w14:textId="77777777" w:rsidR="001F4A15" w:rsidRPr="000B162B" w:rsidRDefault="001F4A15" w:rsidP="001F4A15">
      <w:pPr>
        <w:pStyle w:val="ListParagraph"/>
        <w:spacing w:after="0"/>
        <w:rPr>
          <w:rFonts w:ascii="Calibri" w:hAnsi="Calibri" w:cstheme="majorBidi"/>
          <w:sz w:val="24"/>
          <w:szCs w:val="24"/>
        </w:rPr>
      </w:pPr>
    </w:p>
    <w:p w14:paraId="4FAF727F" w14:textId="77777777" w:rsidR="001F4A15" w:rsidRPr="000B162B" w:rsidRDefault="001F4A15" w:rsidP="001F4A15">
      <w:pPr>
        <w:pStyle w:val="ListParagraph"/>
        <w:numPr>
          <w:ilvl w:val="0"/>
          <w:numId w:val="50"/>
        </w:numPr>
        <w:spacing w:after="0"/>
        <w:rPr>
          <w:rFonts w:ascii="Calibri" w:hAnsi="Calibri" w:cstheme="majorBidi"/>
          <w:sz w:val="24"/>
          <w:szCs w:val="24"/>
        </w:rPr>
      </w:pPr>
      <w:r w:rsidRPr="000B162B">
        <w:rPr>
          <w:rFonts w:ascii="Calibri" w:hAnsi="Calibri" w:cstheme="majorBidi"/>
          <w:sz w:val="24"/>
          <w:szCs w:val="24"/>
        </w:rPr>
        <w:t>Real name: Eileen Regina Edwards</w:t>
      </w:r>
    </w:p>
    <w:p w14:paraId="18C8429D" w14:textId="77777777" w:rsidR="001F4A15" w:rsidRPr="000B162B" w:rsidRDefault="001F4A15" w:rsidP="001F4A15">
      <w:pPr>
        <w:pStyle w:val="ListParagraph"/>
        <w:spacing w:after="0"/>
        <w:rPr>
          <w:rFonts w:ascii="Calibri" w:hAnsi="Calibri" w:cstheme="majorBidi"/>
          <w:sz w:val="24"/>
          <w:szCs w:val="24"/>
        </w:rPr>
      </w:pPr>
      <w:r w:rsidRPr="000B162B">
        <w:rPr>
          <w:rFonts w:ascii="Calibri" w:hAnsi="Calibri" w:cstheme="majorBidi"/>
          <w:sz w:val="24"/>
          <w:szCs w:val="24"/>
        </w:rPr>
        <w:t>Stage name: Shania Twain</w:t>
      </w:r>
    </w:p>
    <w:p w14:paraId="55B037A8" w14:textId="77777777" w:rsidR="001F4A15" w:rsidRPr="000B162B" w:rsidRDefault="001F4A15" w:rsidP="001F4A15">
      <w:pPr>
        <w:pStyle w:val="ListParagraph"/>
        <w:spacing w:after="0"/>
        <w:rPr>
          <w:rFonts w:ascii="Calibri" w:hAnsi="Calibri" w:cstheme="majorBidi"/>
          <w:sz w:val="24"/>
          <w:szCs w:val="24"/>
        </w:rPr>
      </w:pPr>
    </w:p>
    <w:p w14:paraId="645411D4" w14:textId="77777777" w:rsidR="001F4A15" w:rsidRPr="000B162B" w:rsidRDefault="001F4A15" w:rsidP="001F4A15">
      <w:pPr>
        <w:pStyle w:val="ListParagraph"/>
        <w:numPr>
          <w:ilvl w:val="0"/>
          <w:numId w:val="50"/>
        </w:numPr>
        <w:spacing w:after="0"/>
        <w:rPr>
          <w:rFonts w:ascii="Calibri" w:hAnsi="Calibri" w:cstheme="majorBidi"/>
          <w:sz w:val="24"/>
          <w:szCs w:val="24"/>
        </w:rPr>
      </w:pPr>
      <w:r w:rsidRPr="000B162B">
        <w:rPr>
          <w:rFonts w:ascii="Calibri" w:hAnsi="Calibri" w:cstheme="majorBidi"/>
          <w:sz w:val="24"/>
          <w:szCs w:val="24"/>
        </w:rPr>
        <w:t>Real name: Archibald Alexander Leach</w:t>
      </w:r>
    </w:p>
    <w:p w14:paraId="083CDE24" w14:textId="77777777" w:rsidR="001F4A15" w:rsidRPr="000B162B" w:rsidRDefault="001F4A15" w:rsidP="001F4A15">
      <w:pPr>
        <w:pStyle w:val="ListParagraph"/>
        <w:spacing w:after="0"/>
        <w:rPr>
          <w:rFonts w:ascii="Calibri" w:hAnsi="Calibri" w:cstheme="majorBidi"/>
          <w:sz w:val="24"/>
          <w:szCs w:val="24"/>
        </w:rPr>
      </w:pPr>
      <w:r w:rsidRPr="000B162B">
        <w:rPr>
          <w:rFonts w:ascii="Calibri" w:hAnsi="Calibri" w:cstheme="majorBidi"/>
          <w:sz w:val="24"/>
          <w:szCs w:val="24"/>
        </w:rPr>
        <w:t>Stage name: Cary Grant</w:t>
      </w:r>
    </w:p>
    <w:p w14:paraId="2222C2AD" w14:textId="77777777" w:rsidR="001F4A15" w:rsidRPr="000B162B" w:rsidRDefault="001F4A15" w:rsidP="001F4A15">
      <w:pPr>
        <w:pStyle w:val="ListParagraph"/>
        <w:spacing w:after="0"/>
        <w:rPr>
          <w:rFonts w:ascii="Calibri" w:hAnsi="Calibri" w:cstheme="majorBidi"/>
          <w:sz w:val="24"/>
          <w:szCs w:val="24"/>
        </w:rPr>
      </w:pPr>
    </w:p>
    <w:p w14:paraId="2A933826" w14:textId="77777777" w:rsidR="001F4A15" w:rsidRPr="000B162B" w:rsidRDefault="001F4A15" w:rsidP="001F4A15">
      <w:pPr>
        <w:pStyle w:val="ListParagraph"/>
        <w:numPr>
          <w:ilvl w:val="0"/>
          <w:numId w:val="50"/>
        </w:numPr>
        <w:spacing w:after="0"/>
        <w:rPr>
          <w:rFonts w:ascii="Calibri" w:hAnsi="Calibri" w:cstheme="majorBidi"/>
          <w:sz w:val="24"/>
          <w:szCs w:val="24"/>
        </w:rPr>
      </w:pPr>
      <w:r w:rsidRPr="000B162B">
        <w:rPr>
          <w:rFonts w:ascii="Calibri" w:hAnsi="Calibri" w:cstheme="majorBidi"/>
          <w:sz w:val="24"/>
          <w:szCs w:val="24"/>
        </w:rPr>
        <w:t>Real name: Norma Jean Mortensen</w:t>
      </w:r>
    </w:p>
    <w:p w14:paraId="6CDDC05A" w14:textId="77777777" w:rsidR="001F4A15" w:rsidRPr="000B162B" w:rsidRDefault="001F4A15" w:rsidP="001F4A15">
      <w:pPr>
        <w:pStyle w:val="ListParagraph"/>
        <w:spacing w:after="0"/>
        <w:rPr>
          <w:rFonts w:ascii="Calibri" w:hAnsi="Calibri" w:cstheme="majorBidi"/>
          <w:sz w:val="24"/>
          <w:szCs w:val="24"/>
        </w:rPr>
      </w:pPr>
      <w:r w:rsidRPr="000B162B">
        <w:rPr>
          <w:rFonts w:ascii="Calibri" w:hAnsi="Calibri" w:cstheme="majorBidi"/>
          <w:sz w:val="24"/>
          <w:szCs w:val="24"/>
        </w:rPr>
        <w:t>Stage name: Marilyn Monroe</w:t>
      </w:r>
    </w:p>
    <w:p w14:paraId="12291F87" w14:textId="77777777" w:rsidR="001F4A15" w:rsidRPr="000B162B" w:rsidRDefault="001F4A15" w:rsidP="001F4A15">
      <w:pPr>
        <w:pStyle w:val="ListParagraph"/>
        <w:spacing w:after="0"/>
        <w:rPr>
          <w:rFonts w:ascii="Calibri" w:hAnsi="Calibri" w:cstheme="majorBidi"/>
          <w:sz w:val="24"/>
          <w:szCs w:val="24"/>
        </w:rPr>
      </w:pPr>
    </w:p>
    <w:p w14:paraId="4EAB47FF" w14:textId="77777777" w:rsidR="001F4A15" w:rsidRPr="000B162B" w:rsidRDefault="001F4A15" w:rsidP="001F4A15">
      <w:pPr>
        <w:pStyle w:val="ListParagraph"/>
        <w:numPr>
          <w:ilvl w:val="0"/>
          <w:numId w:val="50"/>
        </w:numPr>
        <w:spacing w:after="0"/>
        <w:rPr>
          <w:rFonts w:ascii="Calibri" w:hAnsi="Calibri" w:cstheme="majorBidi"/>
          <w:sz w:val="24"/>
          <w:szCs w:val="24"/>
        </w:rPr>
      </w:pPr>
      <w:r w:rsidRPr="000B162B">
        <w:rPr>
          <w:rFonts w:ascii="Calibri" w:hAnsi="Calibri" w:cstheme="majorBidi"/>
          <w:sz w:val="24"/>
          <w:szCs w:val="24"/>
        </w:rPr>
        <w:t>Real name: Ehrich Weiss</w:t>
      </w:r>
    </w:p>
    <w:p w14:paraId="1BF5E631" w14:textId="77777777" w:rsidR="001F4A15" w:rsidRPr="000B162B" w:rsidRDefault="001F4A15" w:rsidP="001F4A15">
      <w:pPr>
        <w:pStyle w:val="ListParagraph"/>
        <w:spacing w:after="0"/>
        <w:rPr>
          <w:rFonts w:ascii="Calibri" w:hAnsi="Calibri" w:cstheme="majorBidi"/>
          <w:sz w:val="24"/>
          <w:szCs w:val="24"/>
        </w:rPr>
      </w:pPr>
      <w:r w:rsidRPr="000B162B">
        <w:rPr>
          <w:rFonts w:ascii="Calibri" w:hAnsi="Calibri" w:cstheme="majorBidi"/>
          <w:sz w:val="24"/>
          <w:szCs w:val="24"/>
        </w:rPr>
        <w:t>Stage name: Harry Houdini</w:t>
      </w:r>
    </w:p>
    <w:p w14:paraId="438CB680" w14:textId="77777777" w:rsidR="001F4A15" w:rsidRPr="000B162B" w:rsidRDefault="001F4A15" w:rsidP="001F4A15">
      <w:pPr>
        <w:pStyle w:val="ListParagraph"/>
        <w:spacing w:after="0"/>
        <w:rPr>
          <w:rFonts w:ascii="Calibri" w:hAnsi="Calibri" w:cstheme="majorBidi"/>
          <w:sz w:val="24"/>
          <w:szCs w:val="24"/>
        </w:rPr>
      </w:pPr>
    </w:p>
    <w:p w14:paraId="08421808" w14:textId="77777777" w:rsidR="001F4A15" w:rsidRPr="000B162B" w:rsidRDefault="001F4A15" w:rsidP="001F4A15">
      <w:pPr>
        <w:pStyle w:val="ListParagraph"/>
        <w:numPr>
          <w:ilvl w:val="0"/>
          <w:numId w:val="50"/>
        </w:numPr>
        <w:spacing w:after="0"/>
        <w:rPr>
          <w:rFonts w:ascii="Calibri" w:hAnsi="Calibri" w:cstheme="majorBidi"/>
          <w:sz w:val="24"/>
          <w:szCs w:val="24"/>
        </w:rPr>
      </w:pPr>
      <w:r w:rsidRPr="000B162B">
        <w:rPr>
          <w:rFonts w:ascii="Calibri" w:hAnsi="Calibri" w:cstheme="majorBidi"/>
          <w:sz w:val="24"/>
          <w:szCs w:val="24"/>
        </w:rPr>
        <w:t>Real name: Anna Mae Bullock</w:t>
      </w:r>
    </w:p>
    <w:p w14:paraId="6AA0A1FA" w14:textId="77777777" w:rsidR="001F4A15" w:rsidRPr="000B162B" w:rsidRDefault="001F4A15" w:rsidP="001F4A15">
      <w:pPr>
        <w:pStyle w:val="ListParagraph"/>
        <w:spacing w:after="0"/>
        <w:rPr>
          <w:rFonts w:ascii="Calibri" w:hAnsi="Calibri" w:cstheme="majorBidi"/>
          <w:sz w:val="24"/>
          <w:szCs w:val="24"/>
        </w:rPr>
      </w:pPr>
      <w:r w:rsidRPr="000B162B">
        <w:rPr>
          <w:rFonts w:ascii="Calibri" w:hAnsi="Calibri" w:cstheme="majorBidi"/>
          <w:sz w:val="24"/>
          <w:szCs w:val="24"/>
        </w:rPr>
        <w:t>Stage name: Tina Turner</w:t>
      </w:r>
    </w:p>
    <w:p w14:paraId="2F72E111" w14:textId="77777777" w:rsidR="001F4A15" w:rsidRPr="000B162B" w:rsidRDefault="001F4A15" w:rsidP="001F4A15">
      <w:pPr>
        <w:pStyle w:val="ListParagraph"/>
        <w:spacing w:after="0"/>
        <w:rPr>
          <w:rFonts w:ascii="Calibri" w:hAnsi="Calibri" w:cstheme="majorBidi"/>
          <w:sz w:val="24"/>
          <w:szCs w:val="24"/>
        </w:rPr>
      </w:pPr>
    </w:p>
    <w:p w14:paraId="65311C92" w14:textId="77777777" w:rsidR="001F4A15" w:rsidRPr="000B162B" w:rsidRDefault="001F4A15" w:rsidP="001F4A15">
      <w:pPr>
        <w:pStyle w:val="ListParagraph"/>
        <w:numPr>
          <w:ilvl w:val="0"/>
          <w:numId w:val="50"/>
        </w:numPr>
        <w:spacing w:after="0"/>
        <w:rPr>
          <w:rFonts w:ascii="Calibri" w:hAnsi="Calibri" w:cstheme="majorBidi"/>
          <w:sz w:val="24"/>
          <w:szCs w:val="24"/>
        </w:rPr>
      </w:pPr>
      <w:r w:rsidRPr="000B162B">
        <w:rPr>
          <w:rFonts w:ascii="Calibri" w:hAnsi="Calibri" w:cstheme="majorBidi"/>
          <w:sz w:val="24"/>
          <w:szCs w:val="24"/>
        </w:rPr>
        <w:t xml:space="preserve">Real name: Marion Mitchell Morrison </w:t>
      </w:r>
    </w:p>
    <w:p w14:paraId="2821ED40" w14:textId="77777777" w:rsidR="001F4A15" w:rsidRPr="000B162B" w:rsidRDefault="001F4A15" w:rsidP="001F4A15">
      <w:pPr>
        <w:pStyle w:val="ListParagraph"/>
        <w:spacing w:after="0"/>
        <w:rPr>
          <w:rFonts w:ascii="Calibri" w:hAnsi="Calibri" w:cstheme="majorBidi"/>
          <w:sz w:val="24"/>
          <w:szCs w:val="24"/>
        </w:rPr>
      </w:pPr>
      <w:r w:rsidRPr="000B162B">
        <w:rPr>
          <w:rFonts w:ascii="Calibri" w:hAnsi="Calibri" w:cstheme="majorBidi"/>
          <w:sz w:val="24"/>
          <w:szCs w:val="24"/>
        </w:rPr>
        <w:t>Stage name: John Wayne</w:t>
      </w:r>
    </w:p>
    <w:p w14:paraId="11AC0BE7" w14:textId="77777777" w:rsidR="005C7F19" w:rsidRPr="008208D9" w:rsidRDefault="005C7F19" w:rsidP="001F4A15">
      <w:pPr>
        <w:rPr>
          <w:rFonts w:ascii="Calibri" w:hAnsi="Calibri" w:cstheme="majorBidi"/>
          <w:sz w:val="24"/>
          <w:szCs w:val="24"/>
        </w:rPr>
      </w:pPr>
    </w:p>
    <w:sectPr w:rsidR="005C7F19" w:rsidRPr="008208D9" w:rsidSect="00AD19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DEFEA" w14:textId="77777777" w:rsidR="00923116" w:rsidRDefault="00923116">
      <w:pPr>
        <w:spacing w:after="0" w:line="240" w:lineRule="auto"/>
      </w:pPr>
      <w:r>
        <w:separator/>
      </w:r>
    </w:p>
  </w:endnote>
  <w:endnote w:type="continuationSeparator" w:id="0">
    <w:p w14:paraId="57ED4C7F" w14:textId="77777777" w:rsidR="00923116" w:rsidRDefault="009231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Helvetica Neue">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A28E8" w14:textId="77777777" w:rsidR="00923116" w:rsidRDefault="00923116">
      <w:pPr>
        <w:spacing w:after="0" w:line="240" w:lineRule="auto"/>
      </w:pPr>
      <w:r>
        <w:separator/>
      </w:r>
    </w:p>
  </w:footnote>
  <w:footnote w:type="continuationSeparator" w:id="0">
    <w:p w14:paraId="114FCDBB" w14:textId="77777777" w:rsidR="00923116" w:rsidRDefault="00923116">
      <w:pPr>
        <w:spacing w:after="0" w:line="240" w:lineRule="auto"/>
      </w:pPr>
      <w:r>
        <w:continuationSeparator/>
      </w:r>
    </w:p>
  </w:footnote>
  <w:footnote w:id="1">
    <w:p w14:paraId="13149366" w14:textId="77777777" w:rsidR="001F4A15" w:rsidRPr="003F7226" w:rsidRDefault="001F4A15" w:rsidP="001F4A15">
      <w:pPr>
        <w:pStyle w:val="FootnoteText"/>
        <w:rPr>
          <w:sz w:val="20"/>
          <w:szCs w:val="20"/>
        </w:rPr>
      </w:pPr>
      <w:r w:rsidRPr="003F7226">
        <w:rPr>
          <w:rStyle w:val="FootnoteReference"/>
          <w:sz w:val="20"/>
          <w:szCs w:val="20"/>
        </w:rPr>
        <w:footnoteRef/>
      </w:r>
      <w:r w:rsidRPr="003F7226">
        <w:rPr>
          <w:sz w:val="20"/>
          <w:szCs w:val="20"/>
        </w:rPr>
        <w:t xml:space="preserve"> </w:t>
      </w:r>
      <w:r w:rsidRPr="003F7226">
        <w:rPr>
          <w:sz w:val="20"/>
          <w:szCs w:val="20"/>
        </w:rPr>
        <w:fldChar w:fldCharType="begin"/>
      </w:r>
      <w:r w:rsidRPr="003F7226">
        <w:rPr>
          <w:sz w:val="20"/>
          <w:szCs w:val="20"/>
        </w:rPr>
        <w:instrText xml:space="preserve"> ADDIN ZOTERO_ITEM CSL_CITATION {"citationID":"nARkynQZ","properties":{"formattedCitation":"Peter Thomas O\\uc0\\u8217{}Brien, {\\i{}The Epistle to the Philippians: A Commentary on the Greek Text}, The New International Greek Testament Commentary (Grand Rapids: Eerdmans, 1991), 349.","plainCitation":"Peter Thomas O’Brien, The Epistle to the Philippians: A Commentary on the Greek Text, The New International Greek Testament Commentary (Grand Rapids: Eerdmans, 1991), 349.","noteIndex":1},"citationItems":[{"id":338,"uris":["http://zotero.org/users/5087033/items/4WJBDBWR"],"uri":["http://zotero.org/users/5087033/items/4WJBDBWR"],"itemData":{"id":338,"type":"book","title":"The Epistle to the Philippians: a commentary on the Greek text","collection-title":"The New international Greek Testament commentary","publisher":"Eerdmans","publisher-place":"Grand Rapids","number-of-pages":"597","source":"Library of Congress ISBN","event-place":"Grand Rapids","ISBN":"978-0-8028-2392-2","call-number":"BS2705.3 .O27 1991","shortTitle":"The Epistle to the Philippians","author":[{"family":"O'Brien","given":"Peter Thomas"}],"issued":{"date-parts":[["1991"]]}},"locator":"349"}],"schema":"https://github.com/citation-style-language/schema/raw/master/csl-citation.json"} </w:instrText>
      </w:r>
      <w:r w:rsidRPr="003F7226">
        <w:rPr>
          <w:sz w:val="20"/>
          <w:szCs w:val="20"/>
        </w:rPr>
        <w:fldChar w:fldCharType="separate"/>
      </w:r>
      <w:r w:rsidRPr="003F7226">
        <w:rPr>
          <w:rFonts w:ascii="Calibri" w:hAnsi="Calibri" w:cs="Calibri"/>
          <w:sz w:val="20"/>
          <w:szCs w:val="20"/>
        </w:rPr>
        <w:t xml:space="preserve">Peter Thomas O’Brien, </w:t>
      </w:r>
      <w:r w:rsidRPr="003F7226">
        <w:rPr>
          <w:rFonts w:ascii="Calibri" w:hAnsi="Calibri" w:cs="Calibri"/>
          <w:i/>
          <w:iCs/>
          <w:sz w:val="20"/>
          <w:szCs w:val="20"/>
        </w:rPr>
        <w:t>The Epistle to the Philippians: A Commentary on the Greek Text</w:t>
      </w:r>
      <w:r w:rsidRPr="003F7226">
        <w:rPr>
          <w:rFonts w:ascii="Calibri" w:hAnsi="Calibri" w:cs="Calibri"/>
          <w:sz w:val="20"/>
          <w:szCs w:val="20"/>
        </w:rPr>
        <w:t>, The New International Greek Testament Commentary (Grand Rapids: Eerdmans, 1991), 349.</w:t>
      </w:r>
      <w:r w:rsidRPr="003F7226">
        <w:rPr>
          <w:sz w:val="20"/>
          <w:szCs w:val="20"/>
        </w:rPr>
        <w:fldChar w:fldCharType="end"/>
      </w:r>
    </w:p>
  </w:footnote>
  <w:footnote w:id="2">
    <w:p w14:paraId="17677CE5" w14:textId="77777777" w:rsidR="001F4A15" w:rsidRPr="003F7226" w:rsidRDefault="001F4A15" w:rsidP="001F4A15">
      <w:pPr>
        <w:pStyle w:val="FootnoteText"/>
        <w:rPr>
          <w:sz w:val="20"/>
          <w:szCs w:val="20"/>
        </w:rPr>
      </w:pPr>
      <w:r w:rsidRPr="003F7226">
        <w:rPr>
          <w:rStyle w:val="FootnoteReference"/>
          <w:sz w:val="20"/>
          <w:szCs w:val="20"/>
        </w:rPr>
        <w:footnoteRef/>
      </w:r>
      <w:r w:rsidRPr="003F7226">
        <w:rPr>
          <w:sz w:val="20"/>
          <w:szCs w:val="20"/>
        </w:rPr>
        <w:t xml:space="preserve"> </w:t>
      </w:r>
      <w:r w:rsidRPr="003F7226">
        <w:rPr>
          <w:sz w:val="20"/>
          <w:szCs w:val="20"/>
        </w:rPr>
        <w:fldChar w:fldCharType="begin"/>
      </w:r>
      <w:r w:rsidRPr="003F7226">
        <w:rPr>
          <w:sz w:val="20"/>
          <w:szCs w:val="20"/>
        </w:rPr>
        <w:instrText xml:space="preserve"> ADDIN ZOTERO_ITEM CSL_CITATION {"citationID":"BjNt65mL","properties":{"formattedCitation":"Gerhard Kittel, Geoffrey William Bromiley, and Gerhard Friedrich, {\\i{}Theological Dictionary of the New Testament} (Grand Rapids: Eerdmans, 1964), 3:1101.","plainCitation":"Gerhard Kittel, Geoffrey William Bromiley, and Gerhard Friedrich, Theological Dictionary of the New Testament (Grand Rapids: Eerdmans, 1964), 3:1101.","noteIndex":3},"citationItems":[{"id":368,"uris":["http://zotero.org/users/5087033/items/DYLYV6IG"],"uri":["http://zotero.org/users/5087033/items/DYLYV6IG"],"itemData":{"id":368,"type":"book","title":"Theological dictionary of the New Testament","publisher":"Eerdmans","publisher-place":"Grand Rapids","number-of-pages":"10","source":"Library of Congress ISBN","event-place":"Grand Rapids","ISBN":"978-0-8028-2250-5","call-number":"BS2312 .K5813 1964","language":"engger","author":[{"family":"Kittel","given":"Gerhard"},{"family":"Bromiley","given":"Geoffrey William"},{"family":"Friedrich","given":"Gerhard"}],"issued":{"date-parts":[["1964"]]}},"locator":"3:1101"}],"schema":"https://github.com/citation-style-language/schema/raw/master/csl-citation.json"} </w:instrText>
      </w:r>
      <w:r w:rsidRPr="003F7226">
        <w:rPr>
          <w:sz w:val="20"/>
          <w:szCs w:val="20"/>
        </w:rPr>
        <w:fldChar w:fldCharType="separate"/>
      </w:r>
      <w:r w:rsidRPr="003F7226">
        <w:rPr>
          <w:rFonts w:ascii="Calibri" w:hAnsi="Calibri" w:cs="Calibri"/>
          <w:sz w:val="20"/>
          <w:szCs w:val="20"/>
        </w:rPr>
        <w:t xml:space="preserve">Gerhard Kittel, Geoffrey William Bromiley, and Gerhard Friedrich, </w:t>
      </w:r>
      <w:r w:rsidRPr="003F7226">
        <w:rPr>
          <w:rFonts w:ascii="Calibri" w:hAnsi="Calibri" w:cs="Calibri"/>
          <w:i/>
          <w:iCs/>
          <w:sz w:val="20"/>
          <w:szCs w:val="20"/>
        </w:rPr>
        <w:t>Theological Dictionary of the New Testament</w:t>
      </w:r>
      <w:r w:rsidRPr="003F7226">
        <w:rPr>
          <w:rFonts w:ascii="Calibri" w:hAnsi="Calibri" w:cs="Calibri"/>
          <w:sz w:val="20"/>
          <w:szCs w:val="20"/>
        </w:rPr>
        <w:t xml:space="preserve"> (Grand Rapids: Eerdmans, 1964), 3:1101.</w:t>
      </w:r>
      <w:r w:rsidRPr="003F7226">
        <w:rPr>
          <w:sz w:val="20"/>
          <w:szCs w:val="20"/>
        </w:rPr>
        <w:fldChar w:fldCharType="end"/>
      </w:r>
    </w:p>
  </w:footnote>
  <w:footnote w:id="3">
    <w:p w14:paraId="782F2E4C" w14:textId="77777777" w:rsidR="001F4A15" w:rsidRPr="003F7226" w:rsidRDefault="001F4A15" w:rsidP="001F4A15">
      <w:pPr>
        <w:pStyle w:val="FootnoteText"/>
        <w:rPr>
          <w:sz w:val="20"/>
          <w:szCs w:val="20"/>
        </w:rPr>
      </w:pPr>
      <w:r w:rsidRPr="003F7226">
        <w:rPr>
          <w:rStyle w:val="FootnoteReference"/>
          <w:sz w:val="20"/>
          <w:szCs w:val="20"/>
        </w:rPr>
        <w:footnoteRef/>
      </w:r>
      <w:r w:rsidRPr="003F7226">
        <w:rPr>
          <w:sz w:val="20"/>
          <w:szCs w:val="20"/>
        </w:rPr>
        <w:t xml:space="preserve"> </w:t>
      </w:r>
      <w:r w:rsidRPr="003F7226">
        <w:rPr>
          <w:sz w:val="20"/>
          <w:szCs w:val="20"/>
        </w:rPr>
        <w:fldChar w:fldCharType="begin"/>
      </w:r>
      <w:r w:rsidRPr="003F7226">
        <w:rPr>
          <w:sz w:val="20"/>
          <w:szCs w:val="20"/>
        </w:rPr>
        <w:instrText xml:space="preserve"> ADDIN ZOTERO_ITEM CSL_CITATION {"citationID":"7FXdmYGA","properties":{"formattedCitation":"Richard R. Melick, {\\i{}Philippians, Colossians, Philemon}, The New American Commentary vol. 32 (Nashville: Broadman Press, 1991), 127.","plainCitation":"Richard R. Melick, Philippians, Colossians, Philemon, The New American Commentary vol. 32 (Nashville: Broadman Press, 1991), 127.","noteIndex":4},"citationItems":[{"id":342,"uris":["http://zotero.org/users/5087033/items/CI3HK2EX"],"uri":["http://zotero.org/users/5087033/items/CI3HK2EX"],"itemData":{"id":342,"type":"book","title":"Philippians, Colossians, Philemon","collection-title":"The New American commentary","collection-number":"vol. 32","publisher":"Broadman Press","publisher-place":"Nashville","number-of-pages":"384","source":"Library of Congress ISBN","event-place":"Nashville","ISBN":"978-0-8054-0132-5","call-number":"BS2705.3 .M453 1991","author":[{"family":"Melick","given":"Richard R."}],"issued":{"date-parts":[["1991"]]}},"locator":"127"}],"schema":"https://github.com/citation-style-language/schema/raw/master/csl-citation.json"} </w:instrText>
      </w:r>
      <w:r w:rsidRPr="003F7226">
        <w:rPr>
          <w:sz w:val="20"/>
          <w:szCs w:val="20"/>
        </w:rPr>
        <w:fldChar w:fldCharType="separate"/>
      </w:r>
      <w:r w:rsidRPr="003F7226">
        <w:rPr>
          <w:rFonts w:ascii="Calibri" w:hAnsi="Calibri" w:cs="Calibri"/>
          <w:sz w:val="20"/>
          <w:szCs w:val="20"/>
        </w:rPr>
        <w:t xml:space="preserve">Richard R. Melick, </w:t>
      </w:r>
      <w:r w:rsidRPr="003F7226">
        <w:rPr>
          <w:rFonts w:ascii="Calibri" w:hAnsi="Calibri" w:cs="Calibri"/>
          <w:i/>
          <w:iCs/>
          <w:sz w:val="20"/>
          <w:szCs w:val="20"/>
        </w:rPr>
        <w:t>Philippians, Colossians, Philemon</w:t>
      </w:r>
      <w:r w:rsidRPr="003F7226">
        <w:rPr>
          <w:rFonts w:ascii="Calibri" w:hAnsi="Calibri" w:cs="Calibri"/>
          <w:sz w:val="20"/>
          <w:szCs w:val="20"/>
        </w:rPr>
        <w:t>, The New American Commentary vol. 32 (Nashville: Broadman Press, 1991), 127.</w:t>
      </w:r>
      <w:r w:rsidRPr="003F7226">
        <w:rPr>
          <w:sz w:val="20"/>
          <w:szCs w:val="20"/>
        </w:rPr>
        <w:fldChar w:fldCharType="end"/>
      </w:r>
    </w:p>
  </w:footnote>
  <w:footnote w:id="4">
    <w:p w14:paraId="45101EA5" w14:textId="77777777" w:rsidR="001F4A15" w:rsidRPr="003F7226" w:rsidRDefault="001F4A15" w:rsidP="001F4A15">
      <w:pPr>
        <w:pStyle w:val="FootnoteText"/>
        <w:rPr>
          <w:sz w:val="20"/>
          <w:szCs w:val="20"/>
        </w:rPr>
      </w:pPr>
      <w:r w:rsidRPr="003F7226">
        <w:rPr>
          <w:rStyle w:val="FootnoteReference"/>
          <w:sz w:val="20"/>
          <w:szCs w:val="20"/>
        </w:rPr>
        <w:footnoteRef/>
      </w:r>
      <w:r w:rsidRPr="003F7226">
        <w:rPr>
          <w:sz w:val="20"/>
          <w:szCs w:val="20"/>
        </w:rPr>
        <w:t xml:space="preserve"> </w:t>
      </w:r>
      <w:r w:rsidRPr="003F7226">
        <w:rPr>
          <w:sz w:val="20"/>
          <w:szCs w:val="20"/>
        </w:rPr>
        <w:fldChar w:fldCharType="begin"/>
      </w:r>
      <w:r w:rsidRPr="003F7226">
        <w:rPr>
          <w:sz w:val="20"/>
          <w:szCs w:val="20"/>
        </w:rPr>
        <w:instrText xml:space="preserve"> ADDIN ZOTERO_ITEM CSL_CITATION {"citationID":"XC3fIKxE","properties":{"formattedCitation":"Hansen, {\\i{}The Letter to the Philippians}, 218.","plainCitation":"Hansen, The Letter to the Philippians, 218.","noteIndex":5},"citationItems":[{"id":336,"uris":["http://zotero.org/users/5087033/items/KZ23ZN7J"],"uri":["http://zotero.org/users/5087033/items/KZ23ZN7J"],"itemData":{"id":336,"type":"book","title":"The letter to the Philippians","collection-title":"The Pillar New Testament commentary","publisher":"Eerdmans","publisher-place":"Grand Rapids:","number-of-pages":"355","source":"Library of Congress ISBN","event-place":"Grand Rapids:","ISBN":"978-0-8028-3737-0","call-number":"BS2705.53 .H35 2009","note":"OCLC: ocn368051191","author":[{"family":"Hansen","given":"G. Walter"}],"issued":{"date-parts":[["2009"]]}},"locator":"218"}],"schema":"https://github.com/citation-style-language/schema/raw/master/csl-citation.json"} </w:instrText>
      </w:r>
      <w:r w:rsidRPr="003F7226">
        <w:rPr>
          <w:sz w:val="20"/>
          <w:szCs w:val="20"/>
        </w:rPr>
        <w:fldChar w:fldCharType="separate"/>
      </w:r>
      <w:r w:rsidRPr="003F7226">
        <w:rPr>
          <w:rFonts w:ascii="Calibri" w:hAnsi="Calibri" w:cs="Calibri"/>
          <w:sz w:val="20"/>
          <w:szCs w:val="20"/>
        </w:rPr>
        <w:t xml:space="preserve">Hansen, </w:t>
      </w:r>
      <w:r w:rsidRPr="003F7226">
        <w:rPr>
          <w:rFonts w:ascii="Calibri" w:hAnsi="Calibri" w:cs="Calibri"/>
          <w:i/>
          <w:iCs/>
          <w:sz w:val="20"/>
          <w:szCs w:val="20"/>
        </w:rPr>
        <w:t>The Letter to the Philippians</w:t>
      </w:r>
      <w:r w:rsidRPr="003F7226">
        <w:rPr>
          <w:rFonts w:ascii="Calibri" w:hAnsi="Calibri" w:cs="Calibri"/>
          <w:sz w:val="20"/>
          <w:szCs w:val="20"/>
        </w:rPr>
        <w:t>, 218.</w:t>
      </w:r>
      <w:r w:rsidRPr="003F7226">
        <w:rPr>
          <w:sz w:val="20"/>
          <w:szCs w:val="20"/>
        </w:rPr>
        <w:fldChar w:fldCharType="end"/>
      </w:r>
    </w:p>
  </w:footnote>
  <w:footnote w:id="5">
    <w:p w14:paraId="167479EF" w14:textId="77777777" w:rsidR="001F4A15" w:rsidRDefault="001F4A15" w:rsidP="001F4A15">
      <w:r w:rsidRPr="003F7226">
        <w:rPr>
          <w:sz w:val="20"/>
          <w:szCs w:val="20"/>
          <w:vertAlign w:val="superscript"/>
        </w:rPr>
        <w:footnoteRef/>
      </w:r>
      <w:r w:rsidRPr="003F7226">
        <w:rPr>
          <w:sz w:val="20"/>
          <w:szCs w:val="20"/>
        </w:rPr>
        <w:t xml:space="preserve"> Richard R. Melick, </w:t>
      </w:r>
      <w:hyperlink r:id="rId1" w:history="1">
        <w:r w:rsidRPr="003F7226">
          <w:rPr>
            <w:i/>
            <w:color w:val="0000FF"/>
            <w:sz w:val="20"/>
            <w:szCs w:val="20"/>
            <w:u w:val="single"/>
          </w:rPr>
          <w:t>Philippians, Colossians, Philemon</w:t>
        </w:r>
      </w:hyperlink>
      <w:r w:rsidRPr="003F7226">
        <w:rPr>
          <w:sz w:val="20"/>
          <w:szCs w:val="20"/>
        </w:rPr>
        <w:t>, vol. 32, The New American Commentary (Nashville: Broadman &amp; Holman Publishers, 1991), 128.</w:t>
      </w:r>
    </w:p>
  </w:footnote>
  <w:footnote w:id="6">
    <w:p w14:paraId="0D767F13" w14:textId="77777777" w:rsidR="001F4A15" w:rsidRDefault="001F4A15" w:rsidP="001F4A15">
      <w:pPr>
        <w:pStyle w:val="FootnoteText"/>
      </w:pPr>
      <w:r>
        <w:rPr>
          <w:rStyle w:val="FootnoteReference"/>
        </w:rPr>
        <w:footnoteRef/>
      </w:r>
      <w:r>
        <w:t xml:space="preserve"> </w:t>
      </w:r>
      <w:r>
        <w:fldChar w:fldCharType="begin"/>
      </w:r>
      <w:r>
        <w:instrText xml:space="preserve"> ADDIN ZOTERO_ITEM CSL_CITATION {"citationID":"1ssl4Kar","properties":{"formattedCitation":"Hansen, {\\i{}The Letter to the Philippians}, 225.","plainCitation":"Hansen, The Letter to the Philippians, 225.","noteIndex":6},"citationItems":[{"id":336,"uris":["http://zotero.org/users/5087033/items/KZ23ZN7J"],"uri":["http://zotero.org/users/5087033/items/KZ23ZN7J"],"itemData":{"id":336,"type":"book","title":"The letter to the Philippians","collection-title":"The Pillar New Testament commentary","publisher":"Eerdmans","publisher-place":"Grand Rapids:","number-of-pages":"355","source":"Library of Congress ISBN","event-place":"Grand Rapids:","ISBN":"978-0-8028-3737-0","call-number":"BS2705.53 .H35 2009","note":"OCLC: ocn368051191","author":[{"family":"Hansen","given":"G. Walter"}],"issued":{"date-parts":[["2009"]]}},"locator":"225"}],"schema":"https://github.com/citation-style-language/schema/raw/master/csl-citation.json"} </w:instrText>
      </w:r>
      <w:r>
        <w:fldChar w:fldCharType="separate"/>
      </w:r>
      <w:r w:rsidRPr="00A721B3">
        <w:rPr>
          <w:rFonts w:ascii="Calibri" w:hAnsi="Calibri" w:cs="Calibri"/>
        </w:rPr>
        <w:t xml:space="preserve">Hansen, </w:t>
      </w:r>
      <w:r w:rsidRPr="00A721B3">
        <w:rPr>
          <w:rFonts w:ascii="Calibri" w:hAnsi="Calibri" w:cs="Calibri"/>
          <w:i/>
          <w:iCs/>
        </w:rPr>
        <w:t>The Letter to the Philippians</w:t>
      </w:r>
      <w:r w:rsidRPr="00A721B3">
        <w:rPr>
          <w:rFonts w:ascii="Calibri" w:hAnsi="Calibri" w:cs="Calibri"/>
        </w:rPr>
        <w:t>, 225.</w:t>
      </w:r>
      <w:r>
        <w:fldChar w:fldCharType="end"/>
      </w:r>
    </w:p>
  </w:footnote>
  <w:footnote w:id="7">
    <w:p w14:paraId="15F5A6B0" w14:textId="77777777" w:rsidR="001F4A15" w:rsidRPr="003F7226" w:rsidRDefault="001F4A15" w:rsidP="001F4A15">
      <w:pPr>
        <w:pStyle w:val="FootnoteText"/>
        <w:rPr>
          <w:sz w:val="20"/>
          <w:szCs w:val="20"/>
        </w:rPr>
      </w:pPr>
      <w:r w:rsidRPr="003F7226">
        <w:rPr>
          <w:rStyle w:val="FootnoteReference"/>
          <w:sz w:val="20"/>
          <w:szCs w:val="20"/>
        </w:rPr>
        <w:footnoteRef/>
      </w:r>
      <w:r w:rsidRPr="003F7226">
        <w:rPr>
          <w:sz w:val="20"/>
          <w:szCs w:val="20"/>
        </w:rPr>
        <w:t xml:space="preserve"> </w:t>
      </w:r>
      <w:r w:rsidRPr="003F7226">
        <w:rPr>
          <w:sz w:val="20"/>
          <w:szCs w:val="20"/>
        </w:rPr>
        <w:fldChar w:fldCharType="begin"/>
      </w:r>
      <w:r w:rsidRPr="003F7226">
        <w:rPr>
          <w:sz w:val="20"/>
          <w:szCs w:val="20"/>
        </w:rPr>
        <w:instrText xml:space="preserve"> ADDIN ZOTERO_ITEM CSL_CITATION {"citationID":"6X8D0jVK","properties":{"formattedCitation":"Hansen, {\\i{}The Letter to the Philippians}, 226.","plainCitation":"Hansen, The Letter to the Philippians, 226.","noteIndex":7},"citationItems":[{"id":336,"uris":["http://zotero.org/users/5087033/items/KZ23ZN7J"],"uri":["http://zotero.org/users/5087033/items/KZ23ZN7J"],"itemData":{"id":336,"type":"book","title":"The letter to the Philippians","collection-title":"The Pillar New Testament commentary","publisher":"Eerdmans","publisher-place":"Grand Rapids:","number-of-pages":"355","source":"Library of Congress ISBN","event-place":"Grand Rapids:","ISBN":"978-0-8028-3737-0","call-number":"BS2705.53 .H35 2009","note":"OCLC: ocn368051191","author":[{"family":"Hansen","given":"G. Walter"}],"issued":{"date-parts":[["2009"]]}},"locator":"226"}],"schema":"https://github.com/citation-style-language/schema/raw/master/csl-citation.json"} </w:instrText>
      </w:r>
      <w:r w:rsidRPr="003F7226">
        <w:rPr>
          <w:sz w:val="20"/>
          <w:szCs w:val="20"/>
        </w:rPr>
        <w:fldChar w:fldCharType="separate"/>
      </w:r>
      <w:r w:rsidRPr="003F7226">
        <w:rPr>
          <w:rFonts w:ascii="Calibri" w:hAnsi="Calibri" w:cs="Calibri"/>
          <w:sz w:val="20"/>
          <w:szCs w:val="20"/>
        </w:rPr>
        <w:t xml:space="preserve">Hansen, </w:t>
      </w:r>
      <w:r w:rsidRPr="003F7226">
        <w:rPr>
          <w:rFonts w:ascii="Calibri" w:hAnsi="Calibri" w:cs="Calibri"/>
          <w:i/>
          <w:iCs/>
          <w:sz w:val="20"/>
          <w:szCs w:val="20"/>
        </w:rPr>
        <w:t>The Letter to the Philippians</w:t>
      </w:r>
      <w:r w:rsidRPr="003F7226">
        <w:rPr>
          <w:rFonts w:ascii="Calibri" w:hAnsi="Calibri" w:cs="Calibri"/>
          <w:sz w:val="20"/>
          <w:szCs w:val="20"/>
        </w:rPr>
        <w:t>, 226.</w:t>
      </w:r>
      <w:r w:rsidRPr="003F7226">
        <w:rPr>
          <w:sz w:val="20"/>
          <w:szCs w:val="20"/>
        </w:rPr>
        <w:fldChar w:fldCharType="end"/>
      </w:r>
    </w:p>
  </w:footnote>
  <w:footnote w:id="8">
    <w:p w14:paraId="0C087CEA" w14:textId="77777777" w:rsidR="001F4A15" w:rsidRPr="003F7226" w:rsidRDefault="001F4A15" w:rsidP="001F4A15">
      <w:pPr>
        <w:pStyle w:val="FootnoteText"/>
        <w:rPr>
          <w:sz w:val="20"/>
          <w:szCs w:val="20"/>
        </w:rPr>
      </w:pPr>
      <w:r w:rsidRPr="003F7226">
        <w:rPr>
          <w:rStyle w:val="FootnoteReference"/>
          <w:sz w:val="20"/>
          <w:szCs w:val="20"/>
        </w:rPr>
        <w:footnoteRef/>
      </w:r>
      <w:r w:rsidRPr="003F7226">
        <w:rPr>
          <w:sz w:val="20"/>
          <w:szCs w:val="20"/>
        </w:rPr>
        <w:t xml:space="preserve"> </w:t>
      </w:r>
      <w:r w:rsidRPr="003F7226">
        <w:rPr>
          <w:sz w:val="20"/>
          <w:szCs w:val="20"/>
        </w:rPr>
        <w:fldChar w:fldCharType="begin"/>
      </w:r>
      <w:r w:rsidRPr="003F7226">
        <w:rPr>
          <w:sz w:val="20"/>
          <w:szCs w:val="20"/>
        </w:rPr>
        <w:instrText xml:space="preserve"> ADDIN ZOTERO_ITEM CSL_CITATION {"citationID":"RSby1UCk","properties":{"formattedCitation":"Stanley J. Grenz, {\\i{}Theology for the Community of God} (Grand Rapids: W.B. Eerdmans, 2000), 436.","plainCitation":"Stanley J. Grenz, Theology for the Community of God (Grand Rapids: W.B. Eerdmans, 2000), 436.","noteIndex":8},"citationItems":[{"id":44,"uris":["http://zotero.org/users/5087033/items/79AKTKFQ"],"uri":["http://zotero.org/users/5087033/items/79AKTKFQ"],"itemData":{"id":44,"type":"book","title":"Theology for the community of God","publisher":"W.B. Eerdmans","publisher-place":"Grand Rapids","number-of-pages":"691","source":"Library of Congress ISBN","event-place":"Grand Rapids","ISBN":"978-0-8028-4755-3","call-number":"BT75.2 .G74 2000","author":[{"family":"Grenz","given":"Stanley J."}],"issued":{"date-parts":[["2000"]]}},"locator":"436"}],"schema":"https://github.com/citation-style-language/schema/raw/master/csl-citation.json"} </w:instrText>
      </w:r>
      <w:r w:rsidRPr="003F7226">
        <w:rPr>
          <w:sz w:val="20"/>
          <w:szCs w:val="20"/>
        </w:rPr>
        <w:fldChar w:fldCharType="separate"/>
      </w:r>
      <w:r w:rsidRPr="003F7226">
        <w:rPr>
          <w:rFonts w:ascii="Calibri" w:hAnsi="Calibri" w:cs="Calibri"/>
          <w:sz w:val="20"/>
          <w:szCs w:val="20"/>
        </w:rPr>
        <w:t xml:space="preserve">Stanley J. Grenz, </w:t>
      </w:r>
      <w:r w:rsidRPr="003F7226">
        <w:rPr>
          <w:rFonts w:ascii="Calibri" w:hAnsi="Calibri" w:cs="Calibri"/>
          <w:i/>
          <w:iCs/>
          <w:sz w:val="20"/>
          <w:szCs w:val="20"/>
        </w:rPr>
        <w:t>Theology for the Community of God</w:t>
      </w:r>
      <w:r w:rsidRPr="003F7226">
        <w:rPr>
          <w:rFonts w:ascii="Calibri" w:hAnsi="Calibri" w:cs="Calibri"/>
          <w:sz w:val="20"/>
          <w:szCs w:val="20"/>
        </w:rPr>
        <w:t xml:space="preserve"> (Grand Rapids: W.B. Eerdmans, 2000), 436.</w:t>
      </w:r>
      <w:r w:rsidRPr="003F7226">
        <w:rPr>
          <w:sz w:val="20"/>
          <w:szCs w:val="20"/>
        </w:rPr>
        <w:fldChar w:fldCharType="end"/>
      </w:r>
    </w:p>
  </w:footnote>
  <w:footnote w:id="9">
    <w:p w14:paraId="7FBDB529" w14:textId="77777777" w:rsidR="001F4A15" w:rsidRDefault="001F4A15" w:rsidP="001F4A15">
      <w:pPr>
        <w:pStyle w:val="FootnoteText"/>
      </w:pPr>
      <w:r w:rsidRPr="003F7226">
        <w:rPr>
          <w:rStyle w:val="FootnoteReference"/>
          <w:sz w:val="20"/>
          <w:szCs w:val="20"/>
        </w:rPr>
        <w:footnoteRef/>
      </w:r>
      <w:r w:rsidRPr="003F7226">
        <w:rPr>
          <w:sz w:val="20"/>
          <w:szCs w:val="20"/>
        </w:rPr>
        <w:t xml:space="preserve"> </w:t>
      </w:r>
      <w:r w:rsidRPr="003F7226">
        <w:rPr>
          <w:sz w:val="20"/>
          <w:szCs w:val="20"/>
        </w:rPr>
        <w:fldChar w:fldCharType="begin"/>
      </w:r>
      <w:r w:rsidRPr="003F7226">
        <w:rPr>
          <w:sz w:val="20"/>
          <w:szCs w:val="20"/>
        </w:rPr>
        <w:instrText xml:space="preserve"> ADDIN ZOTERO_ITEM CSL_CITATION {"citationID":"3Iw3oVkD","properties":{"formattedCitation":"O\\uc0\\u8217{}Brien, {\\i{}The Epistle to the Philippians}, 383.","plainCitation":"O’Brien, The Epistle to the Philippians, 383.","noteIndex":9},"citationItems":[{"id":338,"uris":["http://zotero.org/users/5087033/items/4WJBDBWR"],"uri":["http://zotero.org/users/5087033/items/4WJBDBWR"],"itemData":{"id":338,"type":"book","title":"The Epistle to the Philippians: a commentary on the Greek text","collection-title":"The New international Greek Testament commentary","publisher":"Eerdmans","publisher-place":"Grand Rapids","number-of-pages":"597","source":"Library of Congress ISBN","event-place":"Grand Rapids","ISBN":"978-0-8028-2392-2","call-number":"BS2705.3 .O27 1991","shortTitle":"The Epistle to the Philippians","author":[{"family":"O'Brien","given":"Peter Thomas"}],"issued":{"date-parts":[["1991"]]}},"locator":"383"}],"schema":"https://github.com/citation-style-language/schema/raw/master/csl-citation.json"} </w:instrText>
      </w:r>
      <w:r w:rsidRPr="003F7226">
        <w:rPr>
          <w:sz w:val="20"/>
          <w:szCs w:val="20"/>
        </w:rPr>
        <w:fldChar w:fldCharType="separate"/>
      </w:r>
      <w:r w:rsidRPr="003F7226">
        <w:rPr>
          <w:rFonts w:ascii="Calibri" w:hAnsi="Calibri" w:cs="Calibri"/>
          <w:sz w:val="20"/>
          <w:szCs w:val="20"/>
        </w:rPr>
        <w:t xml:space="preserve">O’Brien, </w:t>
      </w:r>
      <w:r w:rsidRPr="003F7226">
        <w:rPr>
          <w:rFonts w:ascii="Calibri" w:hAnsi="Calibri" w:cs="Calibri"/>
          <w:i/>
          <w:iCs/>
          <w:sz w:val="20"/>
          <w:szCs w:val="20"/>
        </w:rPr>
        <w:t>The Epistle to the Philippians</w:t>
      </w:r>
      <w:r w:rsidRPr="003F7226">
        <w:rPr>
          <w:rFonts w:ascii="Calibri" w:hAnsi="Calibri" w:cs="Calibri"/>
          <w:sz w:val="20"/>
          <w:szCs w:val="20"/>
        </w:rPr>
        <w:t>, 383.</w:t>
      </w:r>
      <w:r w:rsidRPr="003F7226">
        <w:rPr>
          <w:sz w:val="20"/>
          <w:szCs w:val="20"/>
        </w:rPr>
        <w:fldChar w:fldCharType="end"/>
      </w:r>
    </w:p>
  </w:footnote>
  <w:footnote w:id="10">
    <w:p w14:paraId="2BDBE353" w14:textId="77777777" w:rsidR="001F4A15" w:rsidRPr="003F7226" w:rsidRDefault="001F4A15" w:rsidP="001F4A15">
      <w:pPr>
        <w:pStyle w:val="FootnoteText"/>
        <w:rPr>
          <w:sz w:val="20"/>
          <w:szCs w:val="20"/>
        </w:rPr>
      </w:pPr>
      <w:r w:rsidRPr="003F7226">
        <w:rPr>
          <w:rStyle w:val="FootnoteReference"/>
          <w:sz w:val="20"/>
          <w:szCs w:val="20"/>
        </w:rPr>
        <w:footnoteRef/>
      </w:r>
      <w:r w:rsidRPr="003F7226">
        <w:rPr>
          <w:sz w:val="20"/>
          <w:szCs w:val="20"/>
        </w:rPr>
        <w:t xml:space="preserve"> </w:t>
      </w:r>
      <w:r w:rsidRPr="003F7226">
        <w:rPr>
          <w:sz w:val="20"/>
          <w:szCs w:val="20"/>
        </w:rPr>
        <w:fldChar w:fldCharType="begin"/>
      </w:r>
      <w:r w:rsidRPr="003F7226">
        <w:rPr>
          <w:sz w:val="20"/>
          <w:szCs w:val="20"/>
        </w:rPr>
        <w:instrText xml:space="preserve"> ADDIN ZOTERO_ITEM CSL_CITATION {"citationID":"rTlQ1RSq","properties":{"formattedCitation":"Hansen, {\\i{}The Letter to the Philippians}, 236.","plainCitation":"Hansen, The Letter to the Philippians, 236.","noteIndex":10},"citationItems":[{"id":336,"uris":["http://zotero.org/users/5087033/items/KZ23ZN7J"],"uri":["http://zotero.org/users/5087033/items/KZ23ZN7J"],"itemData":{"id":336,"type":"book","title":"The letter to the Philippians","collection-title":"The Pillar New Testament commentary","publisher":"Eerdmans","publisher-place":"Grand Rapids:","number-of-pages":"355","source":"Library of Congress ISBN","event-place":"Grand Rapids:","ISBN":"978-0-8028-3737-0","call-number":"BS2705.53 .H35 2009","note":"OCLC: ocn368051191","author":[{"family":"Hansen","given":"G. Walter"}],"issued":{"date-parts":[["2009"]]}},"locator":"236"}],"schema":"https://github.com/citation-style-language/schema/raw/master/csl-citation.json"} </w:instrText>
      </w:r>
      <w:r w:rsidRPr="003F7226">
        <w:rPr>
          <w:sz w:val="20"/>
          <w:szCs w:val="20"/>
        </w:rPr>
        <w:fldChar w:fldCharType="separate"/>
      </w:r>
      <w:r w:rsidRPr="003F7226">
        <w:rPr>
          <w:rFonts w:ascii="Calibri" w:hAnsi="Calibri" w:cs="Calibri"/>
          <w:sz w:val="20"/>
          <w:szCs w:val="20"/>
        </w:rPr>
        <w:t xml:space="preserve">Hansen, </w:t>
      </w:r>
      <w:r w:rsidRPr="003F7226">
        <w:rPr>
          <w:rFonts w:ascii="Calibri" w:hAnsi="Calibri" w:cs="Calibri"/>
          <w:i/>
          <w:iCs/>
          <w:sz w:val="20"/>
          <w:szCs w:val="20"/>
        </w:rPr>
        <w:t>The Letter to the Philippians</w:t>
      </w:r>
      <w:r w:rsidRPr="003F7226">
        <w:rPr>
          <w:rFonts w:ascii="Calibri" w:hAnsi="Calibri" w:cs="Calibri"/>
          <w:sz w:val="20"/>
          <w:szCs w:val="20"/>
        </w:rPr>
        <w:t>, 236.</w:t>
      </w:r>
      <w:r w:rsidRPr="003F7226">
        <w:rPr>
          <w:sz w:val="20"/>
          <w:szCs w:val="20"/>
        </w:rPr>
        <w:fldChar w:fldCharType="end"/>
      </w:r>
    </w:p>
  </w:footnote>
  <w:footnote w:id="11">
    <w:p w14:paraId="2DACC3B1" w14:textId="77777777" w:rsidR="001F4A15" w:rsidRDefault="001F4A15" w:rsidP="001F4A15">
      <w:pPr>
        <w:pStyle w:val="FootnoteText"/>
      </w:pPr>
      <w:r w:rsidRPr="003F7226">
        <w:rPr>
          <w:rStyle w:val="FootnoteReference"/>
          <w:sz w:val="20"/>
          <w:szCs w:val="20"/>
        </w:rPr>
        <w:footnoteRef/>
      </w:r>
      <w:r w:rsidRPr="003F7226">
        <w:rPr>
          <w:sz w:val="20"/>
          <w:szCs w:val="20"/>
        </w:rPr>
        <w:t xml:space="preserve"> </w:t>
      </w:r>
      <w:r w:rsidRPr="003F7226">
        <w:rPr>
          <w:sz w:val="20"/>
          <w:szCs w:val="20"/>
        </w:rPr>
        <w:fldChar w:fldCharType="begin"/>
      </w:r>
      <w:r w:rsidRPr="003F7226">
        <w:rPr>
          <w:sz w:val="20"/>
          <w:szCs w:val="20"/>
        </w:rPr>
        <w:instrText xml:space="preserve"> ADDIN ZOTERO_ITEM CSL_CITATION {"citationID":"QdPEcSn4","properties":{"formattedCitation":"O\\uc0\\u8217{}Brien, {\\i{}The Epistle to the Philippians}, 391.","plainCitation":"O’Brien, The Epistle to the Philippians, 391.","noteIndex":11},"citationItems":[{"id":338,"uris":["http://zotero.org/users/5087033/items/4WJBDBWR"],"uri":["http://zotero.org/users/5087033/items/4WJBDBWR"],"itemData":{"id":338,"type":"book","title":"The Epistle to the Philippians: a commentary on the Greek text","collection-title":"The New international Greek Testament commentary","publisher":"Eerdmans","publisher-place":"Grand Rapids","number-of-pages":"597","source":"Library of Congress ISBN","event-place":"Grand Rapids","ISBN":"978-0-8028-2392-2","call-number":"BS2705.3 .O27 1991","shortTitle":"The Epistle to the Philippians","author":[{"family":"O'Brien","given":"Peter Thomas"}],"issued":{"date-parts":[["1991"]]}},"locator":"391"}],"schema":"https://github.com/citation-style-language/schema/raw/master/csl-citation.json"} </w:instrText>
      </w:r>
      <w:r w:rsidRPr="003F7226">
        <w:rPr>
          <w:sz w:val="20"/>
          <w:szCs w:val="20"/>
        </w:rPr>
        <w:fldChar w:fldCharType="separate"/>
      </w:r>
      <w:r w:rsidRPr="003F7226">
        <w:rPr>
          <w:rFonts w:ascii="Calibri" w:hAnsi="Calibri" w:cs="Calibri"/>
          <w:sz w:val="20"/>
          <w:szCs w:val="20"/>
        </w:rPr>
        <w:t xml:space="preserve">O’Brien, </w:t>
      </w:r>
      <w:r w:rsidRPr="003F7226">
        <w:rPr>
          <w:rFonts w:ascii="Calibri" w:hAnsi="Calibri" w:cs="Calibri"/>
          <w:i/>
          <w:iCs/>
          <w:sz w:val="20"/>
          <w:szCs w:val="20"/>
        </w:rPr>
        <w:t>The Epistle to the Philippians</w:t>
      </w:r>
      <w:r w:rsidRPr="003F7226">
        <w:rPr>
          <w:rFonts w:ascii="Calibri" w:hAnsi="Calibri" w:cs="Calibri"/>
          <w:sz w:val="20"/>
          <w:szCs w:val="20"/>
        </w:rPr>
        <w:t>, 391.</w:t>
      </w:r>
      <w:r w:rsidRPr="003F7226">
        <w:rPr>
          <w:sz w:val="20"/>
          <w:szCs w:val="20"/>
        </w:rPr>
        <w:fldChar w:fldCharType="end"/>
      </w:r>
    </w:p>
  </w:footnote>
  <w:footnote w:id="12">
    <w:p w14:paraId="74F6B09C" w14:textId="77777777" w:rsidR="001F4A15" w:rsidRPr="003F7226" w:rsidRDefault="001F4A15" w:rsidP="001F4A15">
      <w:pPr>
        <w:pStyle w:val="FootnoteText"/>
        <w:rPr>
          <w:sz w:val="20"/>
          <w:szCs w:val="20"/>
        </w:rPr>
      </w:pPr>
      <w:r w:rsidRPr="003F7226">
        <w:rPr>
          <w:rStyle w:val="FootnoteReference"/>
          <w:sz w:val="20"/>
          <w:szCs w:val="20"/>
        </w:rPr>
        <w:footnoteRef/>
      </w:r>
      <w:r w:rsidRPr="003F7226">
        <w:rPr>
          <w:sz w:val="20"/>
          <w:szCs w:val="20"/>
        </w:rPr>
        <w:t xml:space="preserve"> </w:t>
      </w:r>
      <w:r w:rsidRPr="003F7226">
        <w:rPr>
          <w:sz w:val="20"/>
          <w:szCs w:val="20"/>
        </w:rPr>
        <w:fldChar w:fldCharType="begin"/>
      </w:r>
      <w:r w:rsidRPr="003F7226">
        <w:rPr>
          <w:sz w:val="20"/>
          <w:szCs w:val="20"/>
        </w:rPr>
        <w:instrText xml:space="preserve"> ADDIN ZOTERO_ITEM CSL_CITATION {"citationID":"ltvHcD6v","properties":{"formattedCitation":"O\\uc0\\u8217{}Brien, {\\i{}The Epistle to the Philippians}, 388.","plainCitation":"O’Brien, The Epistle to the Philippians, 388.","noteIndex":11},"citationItems":[{"id":338,"uris":["http://zotero.org/users/5087033/items/4WJBDBWR"],"uri":["http://zotero.org/users/5087033/items/4WJBDBWR"],"itemData":{"id":338,"type":"book","title":"The Epistle to the Philippians: a commentary on the Greek text","collection-title":"The New international Greek Testament commentary","publisher":"Eerdmans","publisher-place":"Grand Rapids","number-of-pages":"597","source":"Library of Congress ISBN","event-place":"Grand Rapids","ISBN":"978-0-8028-2392-2","call-number":"BS2705.3 .O27 1991","shortTitle":"The Epistle to the Philippians","author":[{"family":"O'Brien","given":"Peter Thomas"}],"issued":{"date-parts":[["1991"]]}},"locator":"388"}],"schema":"https://github.com/citation-style-language/schema/raw/master/csl-citation.json"} </w:instrText>
      </w:r>
      <w:r w:rsidRPr="003F7226">
        <w:rPr>
          <w:sz w:val="20"/>
          <w:szCs w:val="20"/>
        </w:rPr>
        <w:fldChar w:fldCharType="separate"/>
      </w:r>
      <w:r w:rsidRPr="003F7226">
        <w:rPr>
          <w:rFonts w:ascii="Calibri" w:hAnsi="Calibri" w:cs="Calibri"/>
          <w:sz w:val="20"/>
          <w:szCs w:val="20"/>
        </w:rPr>
        <w:t xml:space="preserve">O’Brien, </w:t>
      </w:r>
      <w:r w:rsidRPr="003F7226">
        <w:rPr>
          <w:rFonts w:ascii="Calibri" w:hAnsi="Calibri" w:cs="Calibri"/>
          <w:i/>
          <w:iCs/>
          <w:sz w:val="20"/>
          <w:szCs w:val="20"/>
        </w:rPr>
        <w:t>The Epistle to the Philippians</w:t>
      </w:r>
      <w:r w:rsidRPr="003F7226">
        <w:rPr>
          <w:rFonts w:ascii="Calibri" w:hAnsi="Calibri" w:cs="Calibri"/>
          <w:sz w:val="20"/>
          <w:szCs w:val="20"/>
        </w:rPr>
        <w:t>, 388.</w:t>
      </w:r>
      <w:r w:rsidRPr="003F7226">
        <w:rPr>
          <w:sz w:val="20"/>
          <w:szCs w:val="20"/>
        </w:rPr>
        <w:fldChar w:fldCharType="end"/>
      </w:r>
    </w:p>
  </w:footnote>
  <w:footnote w:id="13">
    <w:p w14:paraId="36E24111" w14:textId="77777777" w:rsidR="001F4A15" w:rsidRPr="003F7226" w:rsidRDefault="001F4A15" w:rsidP="001F4A15">
      <w:pPr>
        <w:pStyle w:val="FootnoteText"/>
        <w:rPr>
          <w:sz w:val="20"/>
          <w:szCs w:val="20"/>
        </w:rPr>
      </w:pPr>
      <w:r w:rsidRPr="003F7226">
        <w:rPr>
          <w:rStyle w:val="FootnoteReference"/>
          <w:sz w:val="20"/>
          <w:szCs w:val="20"/>
        </w:rPr>
        <w:footnoteRef/>
      </w:r>
      <w:r w:rsidRPr="003F7226">
        <w:rPr>
          <w:sz w:val="20"/>
          <w:szCs w:val="20"/>
        </w:rPr>
        <w:t xml:space="preserve"> </w:t>
      </w:r>
      <w:r w:rsidRPr="003F7226">
        <w:rPr>
          <w:sz w:val="20"/>
          <w:szCs w:val="20"/>
        </w:rPr>
        <w:fldChar w:fldCharType="begin"/>
      </w:r>
      <w:r w:rsidRPr="003F7226">
        <w:rPr>
          <w:sz w:val="20"/>
          <w:szCs w:val="20"/>
        </w:rPr>
        <w:instrText xml:space="preserve"> ADDIN ZOTERO_ITEM CSL_CITATION {"citationID":"1QxsbwdB","properties":{"formattedCitation":"Hansen, {\\i{}The Letter to the Philippians}, 234.","plainCitation":"Hansen, The Letter to the Philippians, 234.","noteIndex":12},"citationItems":[{"id":336,"uris":["http://zotero.org/users/5087033/items/KZ23ZN7J"],"uri":["http://zotero.org/users/5087033/items/KZ23ZN7J"],"itemData":{"id":336,"type":"book","title":"The letter to the Philippians","collection-title":"The Pillar New Testament commentary","publisher":"Eerdmans","publisher-place":"Grand Rapids:","number-of-pages":"355","source":"Library of Congress ISBN","event-place":"Grand Rapids:","ISBN":"978-0-8028-3737-0","call-number":"BS2705.53 .H35 2009","note":"OCLC: ocn368051191","author":[{"family":"Hansen","given":"G. Walter"}],"issued":{"date-parts":[["2009"]]}},"locator":"234"}],"schema":"https://github.com/citation-style-language/schema/raw/master/csl-citation.json"} </w:instrText>
      </w:r>
      <w:r w:rsidRPr="003F7226">
        <w:rPr>
          <w:sz w:val="20"/>
          <w:szCs w:val="20"/>
        </w:rPr>
        <w:fldChar w:fldCharType="separate"/>
      </w:r>
      <w:r w:rsidRPr="003F7226">
        <w:rPr>
          <w:rFonts w:ascii="Calibri" w:hAnsi="Calibri" w:cs="Calibri"/>
          <w:sz w:val="20"/>
          <w:szCs w:val="20"/>
        </w:rPr>
        <w:t xml:space="preserve">Hansen, </w:t>
      </w:r>
      <w:r w:rsidRPr="003F7226">
        <w:rPr>
          <w:rFonts w:ascii="Calibri" w:hAnsi="Calibri" w:cs="Calibri"/>
          <w:i/>
          <w:iCs/>
          <w:sz w:val="20"/>
          <w:szCs w:val="20"/>
        </w:rPr>
        <w:t>The Letter to the Philippians</w:t>
      </w:r>
      <w:r w:rsidRPr="003F7226">
        <w:rPr>
          <w:rFonts w:ascii="Calibri" w:hAnsi="Calibri" w:cs="Calibri"/>
          <w:sz w:val="20"/>
          <w:szCs w:val="20"/>
        </w:rPr>
        <w:t>, 234.</w:t>
      </w:r>
      <w:r w:rsidRPr="003F7226">
        <w:rPr>
          <w:sz w:val="20"/>
          <w:szCs w:val="20"/>
        </w:rPr>
        <w:fldChar w:fldCharType="end"/>
      </w:r>
    </w:p>
  </w:footnote>
  <w:footnote w:id="14">
    <w:p w14:paraId="20E6EE56" w14:textId="77777777" w:rsidR="001F4A15" w:rsidRDefault="001F4A15" w:rsidP="001F4A15">
      <w:pPr>
        <w:pStyle w:val="FootnoteText"/>
      </w:pPr>
      <w:r w:rsidRPr="003F7226">
        <w:rPr>
          <w:rStyle w:val="FootnoteReference"/>
          <w:sz w:val="20"/>
          <w:szCs w:val="20"/>
        </w:rPr>
        <w:footnoteRef/>
      </w:r>
      <w:r w:rsidRPr="003F7226">
        <w:rPr>
          <w:sz w:val="20"/>
          <w:szCs w:val="20"/>
        </w:rPr>
        <w:t xml:space="preserve"> </w:t>
      </w:r>
      <w:r w:rsidRPr="003F7226">
        <w:rPr>
          <w:sz w:val="20"/>
          <w:szCs w:val="20"/>
        </w:rPr>
        <w:fldChar w:fldCharType="begin"/>
      </w:r>
      <w:r w:rsidRPr="003F7226">
        <w:rPr>
          <w:sz w:val="20"/>
          <w:szCs w:val="20"/>
        </w:rPr>
        <w:instrText xml:space="preserve"> ADDIN ZOTERO_ITEM CSL_CITATION {"citationID":"PQ06VX28","properties":{"formattedCitation":"John Murray, {\\i{}The Problem of God: Yesterday and Today} (Yale University Press, 1965), 21.","plainCitation":"John Murray, The Problem of God: Yesterday and Today (Yale University Press, 1965), 21.","noteIndex":14},"citationItems":[{"id":240,"uris":["http://zotero.org/users/5087033/items/TFRMAAK2"],"uri":["http://zotero.org/users/5087033/items/TFRMAAK2"],"itemData":{"id":240,"type":"book","title":"The Problem of God: Yesterday and Today","publisher":"Yale University Press","number-of-pages":"128","source":"Amazon","abstract":"In an urbane and persuasive tract for our time, the distinguished Catholic theologian combines a comprehensive metaphysics with a sensitivity to contemporary existentialist thought. Father Murray traces the “problem of God” from its origins in the Old Testament, through its development in the Christian Fathers and the definitive statement by Aquinas, to its denial by modern materialism. Students and nonspecialist intellectuals may both benefit by the book, which illuminates the problem of development of doctrine that is now, even more than in the days of Newman, a fundamental issue between Roman Catholic and Protestant, theologians and nonspecialst intellectuals alike will find the subject of vital interest. As a challenge to the ecumenical dialogue, the question is raised whether, in the course of its development through different phases, the problem of God has come back to its original position. Father Murray is Ordinary professor of theology at Woodstock College, Woodstock, Maryland. St. Thomas More Lectures, 1. \"A gem of a book—lucid, illuminating, brilliantly written. A fine contribution to the current Catholic theological renaissance.\"—Paul Weiss.","ISBN":"978-0-300-00171-6","shortTitle":"The Problem of God","language":"English","author":[{"family":"Murray","given":"John"}],"issued":{"date-parts":[["1965",9,10]]}},"locator":"21"}],"schema":"https://github.com/citation-style-language/schema/raw/master/csl-citation.json"} </w:instrText>
      </w:r>
      <w:r w:rsidRPr="003F7226">
        <w:rPr>
          <w:sz w:val="20"/>
          <w:szCs w:val="20"/>
        </w:rPr>
        <w:fldChar w:fldCharType="separate"/>
      </w:r>
      <w:r w:rsidRPr="003F7226">
        <w:rPr>
          <w:rFonts w:ascii="Calibri" w:hAnsi="Calibri" w:cs="Calibri"/>
          <w:sz w:val="20"/>
          <w:szCs w:val="20"/>
        </w:rPr>
        <w:t xml:space="preserve">John Murray, </w:t>
      </w:r>
      <w:r w:rsidRPr="003F7226">
        <w:rPr>
          <w:rFonts w:ascii="Calibri" w:hAnsi="Calibri" w:cs="Calibri"/>
          <w:i/>
          <w:iCs/>
          <w:sz w:val="20"/>
          <w:szCs w:val="20"/>
        </w:rPr>
        <w:t>The Problem of God: Yesterday and Today</w:t>
      </w:r>
      <w:r w:rsidRPr="003F7226">
        <w:rPr>
          <w:rFonts w:ascii="Calibri" w:hAnsi="Calibri" w:cs="Calibri"/>
          <w:sz w:val="20"/>
          <w:szCs w:val="20"/>
        </w:rPr>
        <w:t xml:space="preserve"> (Yale University Press, 1965), 21.</w:t>
      </w:r>
      <w:r w:rsidRPr="003F7226">
        <w:rPr>
          <w:sz w:val="20"/>
          <w:szCs w:val="20"/>
        </w:rP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1373"/>
    <w:multiLevelType w:val="hybridMultilevel"/>
    <w:tmpl w:val="B1708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54B6F"/>
    <w:multiLevelType w:val="hybridMultilevel"/>
    <w:tmpl w:val="FA6A46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885C17"/>
    <w:multiLevelType w:val="hybridMultilevel"/>
    <w:tmpl w:val="47F6FA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2E7FF3"/>
    <w:multiLevelType w:val="hybridMultilevel"/>
    <w:tmpl w:val="D3D8B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2804F4"/>
    <w:multiLevelType w:val="hybridMultilevel"/>
    <w:tmpl w:val="8D78B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DE170E"/>
    <w:multiLevelType w:val="hybridMultilevel"/>
    <w:tmpl w:val="4492F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EC1CBD"/>
    <w:multiLevelType w:val="hybridMultilevel"/>
    <w:tmpl w:val="50204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16683E"/>
    <w:multiLevelType w:val="hybridMultilevel"/>
    <w:tmpl w:val="9EC67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7B05D9"/>
    <w:multiLevelType w:val="hybridMultilevel"/>
    <w:tmpl w:val="64522582"/>
    <w:lvl w:ilvl="0" w:tplc="E8B4CFA4">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D0942FD"/>
    <w:multiLevelType w:val="hybridMultilevel"/>
    <w:tmpl w:val="389C1A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F155060"/>
    <w:multiLevelType w:val="hybridMultilevel"/>
    <w:tmpl w:val="96CEF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FB7C8E"/>
    <w:multiLevelType w:val="hybridMultilevel"/>
    <w:tmpl w:val="CB9258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DC75DA"/>
    <w:multiLevelType w:val="hybridMultilevel"/>
    <w:tmpl w:val="29EC90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C4F486B"/>
    <w:multiLevelType w:val="hybridMultilevel"/>
    <w:tmpl w:val="E05E3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BF4EA8"/>
    <w:multiLevelType w:val="hybridMultilevel"/>
    <w:tmpl w:val="5AFE54A6"/>
    <w:lvl w:ilvl="0" w:tplc="C4381378">
      <w:start w:val="15"/>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1A7790"/>
    <w:multiLevelType w:val="hybridMultilevel"/>
    <w:tmpl w:val="B1126B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B61C61"/>
    <w:multiLevelType w:val="hybridMultilevel"/>
    <w:tmpl w:val="D40C4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975081"/>
    <w:multiLevelType w:val="hybridMultilevel"/>
    <w:tmpl w:val="51C8C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AB5F13"/>
    <w:multiLevelType w:val="hybridMultilevel"/>
    <w:tmpl w:val="CB9258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280E09"/>
    <w:multiLevelType w:val="hybridMultilevel"/>
    <w:tmpl w:val="29389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992F74"/>
    <w:multiLevelType w:val="hybridMultilevel"/>
    <w:tmpl w:val="68B09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8F618B"/>
    <w:multiLevelType w:val="hybridMultilevel"/>
    <w:tmpl w:val="BE30C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D642F3"/>
    <w:multiLevelType w:val="hybridMultilevel"/>
    <w:tmpl w:val="D4624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C73110"/>
    <w:multiLevelType w:val="hybridMultilevel"/>
    <w:tmpl w:val="D77A2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D725B8"/>
    <w:multiLevelType w:val="hybridMultilevel"/>
    <w:tmpl w:val="187811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F154688"/>
    <w:multiLevelType w:val="hybridMultilevel"/>
    <w:tmpl w:val="45900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2150A8"/>
    <w:multiLevelType w:val="hybridMultilevel"/>
    <w:tmpl w:val="EA787F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1F23135"/>
    <w:multiLevelType w:val="hybridMultilevel"/>
    <w:tmpl w:val="15F49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C11FBA"/>
    <w:multiLevelType w:val="hybridMultilevel"/>
    <w:tmpl w:val="D4D44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772323"/>
    <w:multiLevelType w:val="hybridMultilevel"/>
    <w:tmpl w:val="794CE9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6ED299F"/>
    <w:multiLevelType w:val="hybridMultilevel"/>
    <w:tmpl w:val="CB564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75B394D"/>
    <w:multiLevelType w:val="hybridMultilevel"/>
    <w:tmpl w:val="8F7877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86C1128"/>
    <w:multiLevelType w:val="hybridMultilevel"/>
    <w:tmpl w:val="AC6A1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5B1B36"/>
    <w:multiLevelType w:val="hybridMultilevel"/>
    <w:tmpl w:val="4A622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05046FE"/>
    <w:multiLevelType w:val="hybridMultilevel"/>
    <w:tmpl w:val="66BEE9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1766D76"/>
    <w:multiLevelType w:val="hybridMultilevel"/>
    <w:tmpl w:val="E244D2E0"/>
    <w:lvl w:ilvl="0" w:tplc="072A1018">
      <w:start w:val="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2B52FA5"/>
    <w:multiLevelType w:val="hybridMultilevel"/>
    <w:tmpl w:val="CB9258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97F2BB2"/>
    <w:multiLevelType w:val="hybridMultilevel"/>
    <w:tmpl w:val="ACA25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A274B4C"/>
    <w:multiLevelType w:val="hybridMultilevel"/>
    <w:tmpl w:val="AF5E27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6853FA3"/>
    <w:multiLevelType w:val="hybridMultilevel"/>
    <w:tmpl w:val="41AA6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212243"/>
    <w:multiLevelType w:val="hybridMultilevel"/>
    <w:tmpl w:val="29028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F748AA"/>
    <w:multiLevelType w:val="hybridMultilevel"/>
    <w:tmpl w:val="B65C81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ACC569B"/>
    <w:multiLevelType w:val="hybridMultilevel"/>
    <w:tmpl w:val="6B54D9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B724135"/>
    <w:multiLevelType w:val="hybridMultilevel"/>
    <w:tmpl w:val="3E72F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CBE15CE"/>
    <w:multiLevelType w:val="hybridMultilevel"/>
    <w:tmpl w:val="717AD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1669A1"/>
    <w:multiLevelType w:val="hybridMultilevel"/>
    <w:tmpl w:val="2DBE3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55A4F1A"/>
    <w:multiLevelType w:val="hybridMultilevel"/>
    <w:tmpl w:val="C5749D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6223958"/>
    <w:multiLevelType w:val="hybridMultilevel"/>
    <w:tmpl w:val="A28204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72060A6"/>
    <w:multiLevelType w:val="hybridMultilevel"/>
    <w:tmpl w:val="2FCE5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C2E3C37"/>
    <w:multiLevelType w:val="hybridMultilevel"/>
    <w:tmpl w:val="DFA67FD2"/>
    <w:lvl w:ilvl="0" w:tplc="ACD4CFC8">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7940630">
    <w:abstractNumId w:val="39"/>
  </w:num>
  <w:num w:numId="2" w16cid:durableId="2056463485">
    <w:abstractNumId w:val="35"/>
  </w:num>
  <w:num w:numId="3" w16cid:durableId="820803467">
    <w:abstractNumId w:val="14"/>
  </w:num>
  <w:num w:numId="4" w16cid:durableId="492650744">
    <w:abstractNumId w:val="25"/>
  </w:num>
  <w:num w:numId="5" w16cid:durableId="884755833">
    <w:abstractNumId w:val="20"/>
  </w:num>
  <w:num w:numId="6" w16cid:durableId="237247081">
    <w:abstractNumId w:val="23"/>
  </w:num>
  <w:num w:numId="7" w16cid:durableId="1890264372">
    <w:abstractNumId w:val="5"/>
  </w:num>
  <w:num w:numId="8" w16cid:durableId="772214847">
    <w:abstractNumId w:val="45"/>
  </w:num>
  <w:num w:numId="9" w16cid:durableId="1589844257">
    <w:abstractNumId w:val="49"/>
  </w:num>
  <w:num w:numId="10" w16cid:durableId="2054497209">
    <w:abstractNumId w:val="17"/>
  </w:num>
  <w:num w:numId="11" w16cid:durableId="846094902">
    <w:abstractNumId w:val="24"/>
  </w:num>
  <w:num w:numId="12" w16cid:durableId="398940374">
    <w:abstractNumId w:val="47"/>
  </w:num>
  <w:num w:numId="13" w16cid:durableId="856506815">
    <w:abstractNumId w:val="37"/>
  </w:num>
  <w:num w:numId="14" w16cid:durableId="1002007848">
    <w:abstractNumId w:val="48"/>
  </w:num>
  <w:num w:numId="15" w16cid:durableId="2105564577">
    <w:abstractNumId w:val="42"/>
  </w:num>
  <w:num w:numId="16" w16cid:durableId="1568808276">
    <w:abstractNumId w:val="12"/>
  </w:num>
  <w:num w:numId="17" w16cid:durableId="2059821853">
    <w:abstractNumId w:val="6"/>
  </w:num>
  <w:num w:numId="18" w16cid:durableId="2046328121">
    <w:abstractNumId w:val="29"/>
  </w:num>
  <w:num w:numId="19" w16cid:durableId="2048066190">
    <w:abstractNumId w:val="10"/>
  </w:num>
  <w:num w:numId="20" w16cid:durableId="2045906589">
    <w:abstractNumId w:val="2"/>
  </w:num>
  <w:num w:numId="21" w16cid:durableId="1883832923">
    <w:abstractNumId w:val="15"/>
  </w:num>
  <w:num w:numId="22" w16cid:durableId="1038437840">
    <w:abstractNumId w:val="46"/>
  </w:num>
  <w:num w:numId="23" w16cid:durableId="1658218942">
    <w:abstractNumId w:val="41"/>
  </w:num>
  <w:num w:numId="24" w16cid:durableId="500899557">
    <w:abstractNumId w:val="43"/>
  </w:num>
  <w:num w:numId="25" w16cid:durableId="1138645351">
    <w:abstractNumId w:val="34"/>
  </w:num>
  <w:num w:numId="26" w16cid:durableId="354964204">
    <w:abstractNumId w:val="9"/>
  </w:num>
  <w:num w:numId="27" w16cid:durableId="1021667476">
    <w:abstractNumId w:val="38"/>
  </w:num>
  <w:num w:numId="28" w16cid:durableId="1611086816">
    <w:abstractNumId w:val="26"/>
  </w:num>
  <w:num w:numId="29" w16cid:durableId="1280644898">
    <w:abstractNumId w:val="8"/>
  </w:num>
  <w:num w:numId="30" w16cid:durableId="547382507">
    <w:abstractNumId w:val="32"/>
  </w:num>
  <w:num w:numId="31" w16cid:durableId="1260404679">
    <w:abstractNumId w:val="21"/>
  </w:num>
  <w:num w:numId="32" w16cid:durableId="884680724">
    <w:abstractNumId w:val="13"/>
  </w:num>
  <w:num w:numId="33" w16cid:durableId="1801878741">
    <w:abstractNumId w:val="19"/>
  </w:num>
  <w:num w:numId="34" w16cid:durableId="1721394597">
    <w:abstractNumId w:val="16"/>
  </w:num>
  <w:num w:numId="35" w16cid:durableId="504129579">
    <w:abstractNumId w:val="3"/>
  </w:num>
  <w:num w:numId="36" w16cid:durableId="1334993791">
    <w:abstractNumId w:val="7"/>
  </w:num>
  <w:num w:numId="37" w16cid:durableId="1423987241">
    <w:abstractNumId w:val="30"/>
  </w:num>
  <w:num w:numId="38" w16cid:durableId="423041009">
    <w:abstractNumId w:val="44"/>
  </w:num>
  <w:num w:numId="39" w16cid:durableId="1283532353">
    <w:abstractNumId w:val="1"/>
  </w:num>
  <w:num w:numId="40" w16cid:durableId="527184965">
    <w:abstractNumId w:val="18"/>
  </w:num>
  <w:num w:numId="41" w16cid:durableId="1081948853">
    <w:abstractNumId w:val="36"/>
  </w:num>
  <w:num w:numId="42" w16cid:durableId="995885179">
    <w:abstractNumId w:val="11"/>
  </w:num>
  <w:num w:numId="43" w16cid:durableId="1660617914">
    <w:abstractNumId w:val="28"/>
  </w:num>
  <w:num w:numId="44" w16cid:durableId="951786401">
    <w:abstractNumId w:val="4"/>
  </w:num>
  <w:num w:numId="45" w16cid:durableId="2136019922">
    <w:abstractNumId w:val="22"/>
  </w:num>
  <w:num w:numId="46" w16cid:durableId="57629746">
    <w:abstractNumId w:val="0"/>
  </w:num>
  <w:num w:numId="47" w16cid:durableId="393964625">
    <w:abstractNumId w:val="40"/>
  </w:num>
  <w:num w:numId="48" w16cid:durableId="700934895">
    <w:abstractNumId w:val="33"/>
  </w:num>
  <w:num w:numId="49" w16cid:durableId="243730622">
    <w:abstractNumId w:val="27"/>
  </w:num>
  <w:num w:numId="50" w16cid:durableId="4743738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F08"/>
    <w:rsid w:val="0000040C"/>
    <w:rsid w:val="00002D5E"/>
    <w:rsid w:val="00002E06"/>
    <w:rsid w:val="00020D53"/>
    <w:rsid w:val="0002445B"/>
    <w:rsid w:val="00025277"/>
    <w:rsid w:val="00050103"/>
    <w:rsid w:val="00054D9D"/>
    <w:rsid w:val="000564CE"/>
    <w:rsid w:val="00056FF2"/>
    <w:rsid w:val="00061A5D"/>
    <w:rsid w:val="000626EE"/>
    <w:rsid w:val="000673B5"/>
    <w:rsid w:val="00067B8B"/>
    <w:rsid w:val="00073059"/>
    <w:rsid w:val="000815B9"/>
    <w:rsid w:val="00086D62"/>
    <w:rsid w:val="00091EDD"/>
    <w:rsid w:val="0009278F"/>
    <w:rsid w:val="0009350A"/>
    <w:rsid w:val="000935C7"/>
    <w:rsid w:val="0009602B"/>
    <w:rsid w:val="00096DBE"/>
    <w:rsid w:val="00097805"/>
    <w:rsid w:val="000B342F"/>
    <w:rsid w:val="000B4200"/>
    <w:rsid w:val="000B4334"/>
    <w:rsid w:val="000C4E92"/>
    <w:rsid w:val="000C6B0F"/>
    <w:rsid w:val="000D2162"/>
    <w:rsid w:val="000D27ED"/>
    <w:rsid w:val="000D7093"/>
    <w:rsid w:val="000E0F9E"/>
    <w:rsid w:val="000E1AAB"/>
    <w:rsid w:val="000F2E71"/>
    <w:rsid w:val="00105CB5"/>
    <w:rsid w:val="00111DAC"/>
    <w:rsid w:val="001162C3"/>
    <w:rsid w:val="001227EC"/>
    <w:rsid w:val="00150CC3"/>
    <w:rsid w:val="00151377"/>
    <w:rsid w:val="00151587"/>
    <w:rsid w:val="0016575B"/>
    <w:rsid w:val="00171597"/>
    <w:rsid w:val="00183469"/>
    <w:rsid w:val="00190066"/>
    <w:rsid w:val="00191A1E"/>
    <w:rsid w:val="001A497C"/>
    <w:rsid w:val="001A5139"/>
    <w:rsid w:val="001C1FD2"/>
    <w:rsid w:val="001C4D06"/>
    <w:rsid w:val="001C6C72"/>
    <w:rsid w:val="001D0B3E"/>
    <w:rsid w:val="001E58CB"/>
    <w:rsid w:val="001E7774"/>
    <w:rsid w:val="001F0772"/>
    <w:rsid w:val="001F4A15"/>
    <w:rsid w:val="001F746A"/>
    <w:rsid w:val="00210E3B"/>
    <w:rsid w:val="00216EC0"/>
    <w:rsid w:val="00220892"/>
    <w:rsid w:val="002232D9"/>
    <w:rsid w:val="0022554C"/>
    <w:rsid w:val="00226B74"/>
    <w:rsid w:val="002334C0"/>
    <w:rsid w:val="00234FDA"/>
    <w:rsid w:val="00237FF6"/>
    <w:rsid w:val="00241B9F"/>
    <w:rsid w:val="00246AE4"/>
    <w:rsid w:val="00255C05"/>
    <w:rsid w:val="0026402B"/>
    <w:rsid w:val="002642BB"/>
    <w:rsid w:val="00264A41"/>
    <w:rsid w:val="00270512"/>
    <w:rsid w:val="00271FB5"/>
    <w:rsid w:val="00272776"/>
    <w:rsid w:val="0027310B"/>
    <w:rsid w:val="00281C9A"/>
    <w:rsid w:val="0028364B"/>
    <w:rsid w:val="00291A67"/>
    <w:rsid w:val="00291AF2"/>
    <w:rsid w:val="002921C9"/>
    <w:rsid w:val="002A0FAE"/>
    <w:rsid w:val="002A6B00"/>
    <w:rsid w:val="002A7678"/>
    <w:rsid w:val="002D2D35"/>
    <w:rsid w:val="002D4030"/>
    <w:rsid w:val="002D454D"/>
    <w:rsid w:val="002D6428"/>
    <w:rsid w:val="002E1715"/>
    <w:rsid w:val="002E1DB0"/>
    <w:rsid w:val="002E6E4C"/>
    <w:rsid w:val="002E75F0"/>
    <w:rsid w:val="002F1973"/>
    <w:rsid w:val="003031ED"/>
    <w:rsid w:val="00303ECB"/>
    <w:rsid w:val="00305DDD"/>
    <w:rsid w:val="003227C4"/>
    <w:rsid w:val="003239E6"/>
    <w:rsid w:val="00331592"/>
    <w:rsid w:val="00340A03"/>
    <w:rsid w:val="00341F9A"/>
    <w:rsid w:val="00346215"/>
    <w:rsid w:val="00347109"/>
    <w:rsid w:val="003535A0"/>
    <w:rsid w:val="003543D6"/>
    <w:rsid w:val="00354E12"/>
    <w:rsid w:val="00355CA5"/>
    <w:rsid w:val="003665B2"/>
    <w:rsid w:val="00372B6B"/>
    <w:rsid w:val="00374D8E"/>
    <w:rsid w:val="00375F76"/>
    <w:rsid w:val="003809B0"/>
    <w:rsid w:val="00381819"/>
    <w:rsid w:val="003818DC"/>
    <w:rsid w:val="00382FCF"/>
    <w:rsid w:val="00383D83"/>
    <w:rsid w:val="003955E9"/>
    <w:rsid w:val="00395969"/>
    <w:rsid w:val="0039689A"/>
    <w:rsid w:val="003A625E"/>
    <w:rsid w:val="003A71B5"/>
    <w:rsid w:val="003B0274"/>
    <w:rsid w:val="003B0E25"/>
    <w:rsid w:val="003B1096"/>
    <w:rsid w:val="003B2B4B"/>
    <w:rsid w:val="003B6FFF"/>
    <w:rsid w:val="003C2299"/>
    <w:rsid w:val="003C2B72"/>
    <w:rsid w:val="003C5A18"/>
    <w:rsid w:val="003C5C14"/>
    <w:rsid w:val="003C7D69"/>
    <w:rsid w:val="003E4563"/>
    <w:rsid w:val="003E7BFD"/>
    <w:rsid w:val="003F0F29"/>
    <w:rsid w:val="003F2D08"/>
    <w:rsid w:val="003F4A54"/>
    <w:rsid w:val="003F5CFA"/>
    <w:rsid w:val="003F7226"/>
    <w:rsid w:val="0041027C"/>
    <w:rsid w:val="00411773"/>
    <w:rsid w:val="00414869"/>
    <w:rsid w:val="00420237"/>
    <w:rsid w:val="00421193"/>
    <w:rsid w:val="00427771"/>
    <w:rsid w:val="004322F4"/>
    <w:rsid w:val="00435014"/>
    <w:rsid w:val="00437865"/>
    <w:rsid w:val="0044045F"/>
    <w:rsid w:val="00440A2E"/>
    <w:rsid w:val="00441440"/>
    <w:rsid w:val="00441AD7"/>
    <w:rsid w:val="00442A16"/>
    <w:rsid w:val="00442FA5"/>
    <w:rsid w:val="0045468E"/>
    <w:rsid w:val="00456C48"/>
    <w:rsid w:val="00467501"/>
    <w:rsid w:val="0047359F"/>
    <w:rsid w:val="004765FF"/>
    <w:rsid w:val="004866AC"/>
    <w:rsid w:val="00490403"/>
    <w:rsid w:val="004A2773"/>
    <w:rsid w:val="004C12B1"/>
    <w:rsid w:val="004C1986"/>
    <w:rsid w:val="004C4264"/>
    <w:rsid w:val="004D5890"/>
    <w:rsid w:val="004D797B"/>
    <w:rsid w:val="004E1E20"/>
    <w:rsid w:val="004F48EB"/>
    <w:rsid w:val="005038D4"/>
    <w:rsid w:val="00504AA5"/>
    <w:rsid w:val="0050791C"/>
    <w:rsid w:val="00514AB4"/>
    <w:rsid w:val="005217CD"/>
    <w:rsid w:val="00523119"/>
    <w:rsid w:val="0052417C"/>
    <w:rsid w:val="00555707"/>
    <w:rsid w:val="00557EC9"/>
    <w:rsid w:val="005626ED"/>
    <w:rsid w:val="00563117"/>
    <w:rsid w:val="00566B50"/>
    <w:rsid w:val="00572179"/>
    <w:rsid w:val="00583ABC"/>
    <w:rsid w:val="005843A1"/>
    <w:rsid w:val="005926AF"/>
    <w:rsid w:val="005968E9"/>
    <w:rsid w:val="005A060B"/>
    <w:rsid w:val="005A1663"/>
    <w:rsid w:val="005A25FD"/>
    <w:rsid w:val="005A57D7"/>
    <w:rsid w:val="005B5BBD"/>
    <w:rsid w:val="005C1624"/>
    <w:rsid w:val="005C453A"/>
    <w:rsid w:val="005C7F19"/>
    <w:rsid w:val="005D2FF8"/>
    <w:rsid w:val="005D3C2C"/>
    <w:rsid w:val="005D4324"/>
    <w:rsid w:val="005D5124"/>
    <w:rsid w:val="005D59CD"/>
    <w:rsid w:val="005E5BFD"/>
    <w:rsid w:val="00605B03"/>
    <w:rsid w:val="006100CD"/>
    <w:rsid w:val="00610C01"/>
    <w:rsid w:val="00611439"/>
    <w:rsid w:val="006116AC"/>
    <w:rsid w:val="0061404C"/>
    <w:rsid w:val="006162FA"/>
    <w:rsid w:val="006254E6"/>
    <w:rsid w:val="00631B59"/>
    <w:rsid w:val="00634764"/>
    <w:rsid w:val="00634B5A"/>
    <w:rsid w:val="006415D8"/>
    <w:rsid w:val="0065162F"/>
    <w:rsid w:val="00651639"/>
    <w:rsid w:val="006518DD"/>
    <w:rsid w:val="00666F45"/>
    <w:rsid w:val="00675551"/>
    <w:rsid w:val="00676818"/>
    <w:rsid w:val="00680663"/>
    <w:rsid w:val="006824EF"/>
    <w:rsid w:val="00686669"/>
    <w:rsid w:val="00687C30"/>
    <w:rsid w:val="00695628"/>
    <w:rsid w:val="006966CB"/>
    <w:rsid w:val="006B5437"/>
    <w:rsid w:val="006D3703"/>
    <w:rsid w:val="006D45A5"/>
    <w:rsid w:val="006E405C"/>
    <w:rsid w:val="006E444E"/>
    <w:rsid w:val="006E6C58"/>
    <w:rsid w:val="00714D00"/>
    <w:rsid w:val="007158C1"/>
    <w:rsid w:val="00715BD3"/>
    <w:rsid w:val="00717500"/>
    <w:rsid w:val="007200EC"/>
    <w:rsid w:val="0072099D"/>
    <w:rsid w:val="007214C1"/>
    <w:rsid w:val="00721AA5"/>
    <w:rsid w:val="00725448"/>
    <w:rsid w:val="007352F4"/>
    <w:rsid w:val="007426DD"/>
    <w:rsid w:val="00746607"/>
    <w:rsid w:val="00761840"/>
    <w:rsid w:val="00771484"/>
    <w:rsid w:val="00777310"/>
    <w:rsid w:val="00782097"/>
    <w:rsid w:val="00782EC6"/>
    <w:rsid w:val="00793328"/>
    <w:rsid w:val="007A23E0"/>
    <w:rsid w:val="007A57C8"/>
    <w:rsid w:val="007B553E"/>
    <w:rsid w:val="007B66EA"/>
    <w:rsid w:val="007C6B39"/>
    <w:rsid w:val="007D2B6B"/>
    <w:rsid w:val="007D67DD"/>
    <w:rsid w:val="007F0796"/>
    <w:rsid w:val="007F1D34"/>
    <w:rsid w:val="007F7E85"/>
    <w:rsid w:val="0080298C"/>
    <w:rsid w:val="00805CED"/>
    <w:rsid w:val="0081050F"/>
    <w:rsid w:val="008141FF"/>
    <w:rsid w:val="00814FE1"/>
    <w:rsid w:val="00817969"/>
    <w:rsid w:val="008208D9"/>
    <w:rsid w:val="0082204C"/>
    <w:rsid w:val="00825776"/>
    <w:rsid w:val="00827402"/>
    <w:rsid w:val="008309CB"/>
    <w:rsid w:val="008311A8"/>
    <w:rsid w:val="00834119"/>
    <w:rsid w:val="00851654"/>
    <w:rsid w:val="00854EB6"/>
    <w:rsid w:val="00855D21"/>
    <w:rsid w:val="00857D07"/>
    <w:rsid w:val="008628CB"/>
    <w:rsid w:val="0086751E"/>
    <w:rsid w:val="0087164B"/>
    <w:rsid w:val="0088062F"/>
    <w:rsid w:val="00884AA6"/>
    <w:rsid w:val="00884BAE"/>
    <w:rsid w:val="00893B73"/>
    <w:rsid w:val="008A1B4B"/>
    <w:rsid w:val="008A3407"/>
    <w:rsid w:val="008A44E1"/>
    <w:rsid w:val="008A5727"/>
    <w:rsid w:val="008C6CED"/>
    <w:rsid w:val="008C7036"/>
    <w:rsid w:val="008D0327"/>
    <w:rsid w:val="008D5DAF"/>
    <w:rsid w:val="008E3EFE"/>
    <w:rsid w:val="008E6579"/>
    <w:rsid w:val="008F0E7F"/>
    <w:rsid w:val="008F3663"/>
    <w:rsid w:val="008F38E3"/>
    <w:rsid w:val="008F4C62"/>
    <w:rsid w:val="008F6005"/>
    <w:rsid w:val="008F7DE5"/>
    <w:rsid w:val="00902088"/>
    <w:rsid w:val="009020AE"/>
    <w:rsid w:val="00914B54"/>
    <w:rsid w:val="00920F1E"/>
    <w:rsid w:val="0092134A"/>
    <w:rsid w:val="0092198E"/>
    <w:rsid w:val="00923116"/>
    <w:rsid w:val="009315F1"/>
    <w:rsid w:val="0094582D"/>
    <w:rsid w:val="00950E47"/>
    <w:rsid w:val="00964630"/>
    <w:rsid w:val="00965B75"/>
    <w:rsid w:val="00970593"/>
    <w:rsid w:val="00970FD9"/>
    <w:rsid w:val="00974057"/>
    <w:rsid w:val="009772B5"/>
    <w:rsid w:val="00987188"/>
    <w:rsid w:val="00995267"/>
    <w:rsid w:val="009978B4"/>
    <w:rsid w:val="009A28BC"/>
    <w:rsid w:val="009B7BA0"/>
    <w:rsid w:val="009C0CAC"/>
    <w:rsid w:val="009C1C38"/>
    <w:rsid w:val="009C6E75"/>
    <w:rsid w:val="009C788A"/>
    <w:rsid w:val="009E2804"/>
    <w:rsid w:val="009E3E33"/>
    <w:rsid w:val="009E7274"/>
    <w:rsid w:val="009F1C5E"/>
    <w:rsid w:val="00A248A9"/>
    <w:rsid w:val="00A24961"/>
    <w:rsid w:val="00A27793"/>
    <w:rsid w:val="00A33B55"/>
    <w:rsid w:val="00A346F7"/>
    <w:rsid w:val="00A34AE5"/>
    <w:rsid w:val="00A36821"/>
    <w:rsid w:val="00A515CE"/>
    <w:rsid w:val="00A54425"/>
    <w:rsid w:val="00A600FE"/>
    <w:rsid w:val="00A62186"/>
    <w:rsid w:val="00A63B35"/>
    <w:rsid w:val="00A6618D"/>
    <w:rsid w:val="00A73676"/>
    <w:rsid w:val="00A73881"/>
    <w:rsid w:val="00A77CA8"/>
    <w:rsid w:val="00A816B8"/>
    <w:rsid w:val="00A84B02"/>
    <w:rsid w:val="00A86054"/>
    <w:rsid w:val="00A87609"/>
    <w:rsid w:val="00AA05BB"/>
    <w:rsid w:val="00AA6832"/>
    <w:rsid w:val="00AC16B0"/>
    <w:rsid w:val="00AC22F3"/>
    <w:rsid w:val="00AC5BFF"/>
    <w:rsid w:val="00AC6E9C"/>
    <w:rsid w:val="00AD0FC7"/>
    <w:rsid w:val="00AD19BB"/>
    <w:rsid w:val="00AD696F"/>
    <w:rsid w:val="00AD6ED3"/>
    <w:rsid w:val="00AE2C13"/>
    <w:rsid w:val="00AF0D11"/>
    <w:rsid w:val="00AF335A"/>
    <w:rsid w:val="00AF6B49"/>
    <w:rsid w:val="00B074D7"/>
    <w:rsid w:val="00B161DF"/>
    <w:rsid w:val="00B2480A"/>
    <w:rsid w:val="00B25D1B"/>
    <w:rsid w:val="00B409C9"/>
    <w:rsid w:val="00B41BC1"/>
    <w:rsid w:val="00B46673"/>
    <w:rsid w:val="00B605BE"/>
    <w:rsid w:val="00B615ED"/>
    <w:rsid w:val="00B64432"/>
    <w:rsid w:val="00B6548B"/>
    <w:rsid w:val="00B65DD2"/>
    <w:rsid w:val="00B70CA9"/>
    <w:rsid w:val="00B72CD7"/>
    <w:rsid w:val="00B902CA"/>
    <w:rsid w:val="00B92157"/>
    <w:rsid w:val="00B94521"/>
    <w:rsid w:val="00B95FF2"/>
    <w:rsid w:val="00B97D9D"/>
    <w:rsid w:val="00BA040C"/>
    <w:rsid w:val="00BA647D"/>
    <w:rsid w:val="00BB0F75"/>
    <w:rsid w:val="00BC1E77"/>
    <w:rsid w:val="00BC1EE5"/>
    <w:rsid w:val="00BC1F9B"/>
    <w:rsid w:val="00BC3FD6"/>
    <w:rsid w:val="00BE39C3"/>
    <w:rsid w:val="00BE5E1C"/>
    <w:rsid w:val="00BE7DA0"/>
    <w:rsid w:val="00C014B1"/>
    <w:rsid w:val="00C04410"/>
    <w:rsid w:val="00C12359"/>
    <w:rsid w:val="00C25E42"/>
    <w:rsid w:val="00C2730D"/>
    <w:rsid w:val="00C3389C"/>
    <w:rsid w:val="00C3494F"/>
    <w:rsid w:val="00C352C9"/>
    <w:rsid w:val="00C55058"/>
    <w:rsid w:val="00C5782C"/>
    <w:rsid w:val="00C74A86"/>
    <w:rsid w:val="00C75C89"/>
    <w:rsid w:val="00C760B4"/>
    <w:rsid w:val="00C77F3E"/>
    <w:rsid w:val="00C808ED"/>
    <w:rsid w:val="00C808F5"/>
    <w:rsid w:val="00C91FC5"/>
    <w:rsid w:val="00C924F9"/>
    <w:rsid w:val="00C9364B"/>
    <w:rsid w:val="00C94BDB"/>
    <w:rsid w:val="00CD2D2F"/>
    <w:rsid w:val="00CD3F06"/>
    <w:rsid w:val="00CD7BC5"/>
    <w:rsid w:val="00CF10C6"/>
    <w:rsid w:val="00D016BD"/>
    <w:rsid w:val="00D01997"/>
    <w:rsid w:val="00D03F08"/>
    <w:rsid w:val="00D078FA"/>
    <w:rsid w:val="00D202BF"/>
    <w:rsid w:val="00D220A5"/>
    <w:rsid w:val="00D223A6"/>
    <w:rsid w:val="00D2531D"/>
    <w:rsid w:val="00D376CB"/>
    <w:rsid w:val="00D42686"/>
    <w:rsid w:val="00D4405B"/>
    <w:rsid w:val="00D5498E"/>
    <w:rsid w:val="00D55513"/>
    <w:rsid w:val="00D56990"/>
    <w:rsid w:val="00D602B5"/>
    <w:rsid w:val="00D6069C"/>
    <w:rsid w:val="00D62D4F"/>
    <w:rsid w:val="00D65000"/>
    <w:rsid w:val="00D66776"/>
    <w:rsid w:val="00D70A1A"/>
    <w:rsid w:val="00D722C3"/>
    <w:rsid w:val="00D73696"/>
    <w:rsid w:val="00D74C0E"/>
    <w:rsid w:val="00D7652F"/>
    <w:rsid w:val="00D975AA"/>
    <w:rsid w:val="00DA59B2"/>
    <w:rsid w:val="00DA7079"/>
    <w:rsid w:val="00DB5E5A"/>
    <w:rsid w:val="00DC071F"/>
    <w:rsid w:val="00DC343E"/>
    <w:rsid w:val="00DC5C3E"/>
    <w:rsid w:val="00DD2617"/>
    <w:rsid w:val="00DD6188"/>
    <w:rsid w:val="00DD67ED"/>
    <w:rsid w:val="00DE7800"/>
    <w:rsid w:val="00DF5195"/>
    <w:rsid w:val="00E030FA"/>
    <w:rsid w:val="00E120B5"/>
    <w:rsid w:val="00E127D8"/>
    <w:rsid w:val="00E16A30"/>
    <w:rsid w:val="00E2360C"/>
    <w:rsid w:val="00E27E04"/>
    <w:rsid w:val="00E30017"/>
    <w:rsid w:val="00E343F2"/>
    <w:rsid w:val="00E36069"/>
    <w:rsid w:val="00E378CB"/>
    <w:rsid w:val="00E47D56"/>
    <w:rsid w:val="00E54E27"/>
    <w:rsid w:val="00E73E95"/>
    <w:rsid w:val="00E764B1"/>
    <w:rsid w:val="00E851A5"/>
    <w:rsid w:val="00E909CD"/>
    <w:rsid w:val="00E92E43"/>
    <w:rsid w:val="00E9649A"/>
    <w:rsid w:val="00E9764B"/>
    <w:rsid w:val="00EA1053"/>
    <w:rsid w:val="00EA4609"/>
    <w:rsid w:val="00EB0AD6"/>
    <w:rsid w:val="00EB1DF3"/>
    <w:rsid w:val="00EB1F04"/>
    <w:rsid w:val="00EB4F50"/>
    <w:rsid w:val="00EC5439"/>
    <w:rsid w:val="00EC6996"/>
    <w:rsid w:val="00EC6BE1"/>
    <w:rsid w:val="00EC7B97"/>
    <w:rsid w:val="00EE398F"/>
    <w:rsid w:val="00EE6CD9"/>
    <w:rsid w:val="00EF1C67"/>
    <w:rsid w:val="00EF28D4"/>
    <w:rsid w:val="00EF33A1"/>
    <w:rsid w:val="00F10C19"/>
    <w:rsid w:val="00F11040"/>
    <w:rsid w:val="00F22C54"/>
    <w:rsid w:val="00F25D98"/>
    <w:rsid w:val="00F4247B"/>
    <w:rsid w:val="00F44B6B"/>
    <w:rsid w:val="00F47A5F"/>
    <w:rsid w:val="00F52E3A"/>
    <w:rsid w:val="00F550BD"/>
    <w:rsid w:val="00F57503"/>
    <w:rsid w:val="00F72A3E"/>
    <w:rsid w:val="00F72C07"/>
    <w:rsid w:val="00F75EA0"/>
    <w:rsid w:val="00F825B4"/>
    <w:rsid w:val="00F84ABC"/>
    <w:rsid w:val="00F8530C"/>
    <w:rsid w:val="00F93088"/>
    <w:rsid w:val="00FA06F5"/>
    <w:rsid w:val="00FA0A72"/>
    <w:rsid w:val="00FA0A9F"/>
    <w:rsid w:val="00FA33B7"/>
    <w:rsid w:val="00FB5115"/>
    <w:rsid w:val="00FB7264"/>
    <w:rsid w:val="00FC2A89"/>
    <w:rsid w:val="00FC57C5"/>
    <w:rsid w:val="00FC6DB6"/>
    <w:rsid w:val="00FD437C"/>
    <w:rsid w:val="00FE427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3B380F"/>
  <w15:docId w15:val="{73D0C0AF-9F25-48C9-A6A5-0FF9AC2B0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6821"/>
    <w:pPr>
      <w:ind w:left="720"/>
      <w:contextualSpacing/>
    </w:pPr>
  </w:style>
  <w:style w:type="character" w:styleId="Hyperlink">
    <w:name w:val="Hyperlink"/>
    <w:basedOn w:val="DefaultParagraphFont"/>
    <w:uiPriority w:val="99"/>
    <w:unhideWhenUsed/>
    <w:rsid w:val="00A87609"/>
    <w:rPr>
      <w:color w:val="0000FF" w:themeColor="hyperlink"/>
      <w:u w:val="single"/>
    </w:rPr>
  </w:style>
  <w:style w:type="paragraph" w:styleId="Header">
    <w:name w:val="header"/>
    <w:basedOn w:val="Normal"/>
    <w:link w:val="HeaderChar"/>
    <w:uiPriority w:val="99"/>
    <w:semiHidden/>
    <w:unhideWhenUsed/>
    <w:rsid w:val="00383D83"/>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383D83"/>
  </w:style>
  <w:style w:type="paragraph" w:styleId="Footer">
    <w:name w:val="footer"/>
    <w:basedOn w:val="Normal"/>
    <w:link w:val="FooterChar"/>
    <w:uiPriority w:val="99"/>
    <w:semiHidden/>
    <w:unhideWhenUsed/>
    <w:rsid w:val="00383D83"/>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383D83"/>
  </w:style>
  <w:style w:type="paragraph" w:styleId="FootnoteText">
    <w:name w:val="footnote text"/>
    <w:basedOn w:val="Normal"/>
    <w:link w:val="FootnoteTextChar"/>
    <w:uiPriority w:val="99"/>
    <w:unhideWhenUsed/>
    <w:rsid w:val="00D602B5"/>
    <w:pPr>
      <w:spacing w:after="0" w:line="240" w:lineRule="auto"/>
    </w:pPr>
    <w:rPr>
      <w:sz w:val="24"/>
      <w:szCs w:val="24"/>
    </w:rPr>
  </w:style>
  <w:style w:type="character" w:customStyle="1" w:styleId="FootnoteTextChar">
    <w:name w:val="Footnote Text Char"/>
    <w:basedOn w:val="DefaultParagraphFont"/>
    <w:link w:val="FootnoteText"/>
    <w:uiPriority w:val="99"/>
    <w:rsid w:val="00D602B5"/>
    <w:rPr>
      <w:sz w:val="24"/>
      <w:szCs w:val="24"/>
    </w:rPr>
  </w:style>
  <w:style w:type="character" w:styleId="FootnoteReference">
    <w:name w:val="footnote reference"/>
    <w:basedOn w:val="DefaultParagraphFont"/>
    <w:uiPriority w:val="99"/>
    <w:unhideWhenUsed/>
    <w:rsid w:val="00D602B5"/>
    <w:rPr>
      <w:vertAlign w:val="superscript"/>
    </w:rPr>
  </w:style>
  <w:style w:type="character" w:customStyle="1" w:styleId="textneh-1-11">
    <w:name w:val="text neh-1-11"/>
    <w:basedOn w:val="DefaultParagraphFont"/>
    <w:rsid w:val="00B70CA9"/>
  </w:style>
  <w:style w:type="paragraph" w:styleId="BalloonText">
    <w:name w:val="Balloon Text"/>
    <w:basedOn w:val="Normal"/>
    <w:link w:val="BalloonTextChar"/>
    <w:uiPriority w:val="99"/>
    <w:semiHidden/>
    <w:unhideWhenUsed/>
    <w:rsid w:val="004F48E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48EB"/>
    <w:rPr>
      <w:rFonts w:ascii="Lucida Grande" w:hAnsi="Lucida Grande" w:cs="Lucida Grande"/>
      <w:sz w:val="18"/>
      <w:szCs w:val="18"/>
    </w:rPr>
  </w:style>
  <w:style w:type="table" w:styleId="TableGrid">
    <w:name w:val="Table Grid"/>
    <w:basedOn w:val="TableNormal"/>
    <w:uiPriority w:val="59"/>
    <w:rsid w:val="00A73881"/>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semiHidden/>
    <w:unhideWhenUsed/>
    <w:rsid w:val="00817969"/>
    <w:rPr>
      <w:vertAlign w:val="superscript"/>
    </w:rPr>
  </w:style>
  <w:style w:type="paragraph" w:styleId="EndnoteText">
    <w:name w:val="endnote text"/>
    <w:basedOn w:val="Normal"/>
    <w:link w:val="EndnoteTextChar"/>
    <w:uiPriority w:val="99"/>
    <w:semiHidden/>
    <w:unhideWhenUsed/>
    <w:rsid w:val="0081796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17969"/>
    <w:rPr>
      <w:sz w:val="20"/>
      <w:szCs w:val="20"/>
    </w:rPr>
  </w:style>
  <w:style w:type="character" w:customStyle="1" w:styleId="text">
    <w:name w:val="text"/>
    <w:basedOn w:val="DefaultParagraphFont"/>
    <w:rsid w:val="00817969"/>
  </w:style>
  <w:style w:type="character" w:customStyle="1" w:styleId="woj">
    <w:name w:val="woj"/>
    <w:basedOn w:val="DefaultParagraphFont"/>
    <w:rsid w:val="00817969"/>
  </w:style>
  <w:style w:type="paragraph" w:styleId="NormalWeb">
    <w:name w:val="Normal (Web)"/>
    <w:basedOn w:val="Normal"/>
    <w:uiPriority w:val="99"/>
    <w:semiHidden/>
    <w:unhideWhenUsed/>
    <w:rsid w:val="0081796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ref.ly/logosres/nac32?ref=Bible.Php3.3-4a&amp;off=1578&amp;ctx=boast+(kauchaomai)%2c+~and+Paul+conscious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EF739FD334F9F4392A721C50DA495D2" ma:contentTypeVersion="9" ma:contentTypeDescription="Create a new document." ma:contentTypeScope="" ma:versionID="659f9e61e718e2874a339a1bb3d60ef4">
  <xsd:schema xmlns:xsd="http://www.w3.org/2001/XMLSchema" xmlns:xs="http://www.w3.org/2001/XMLSchema" xmlns:p="http://schemas.microsoft.com/office/2006/metadata/properties" xmlns:ns2="0233a4b2-a6bd-4825-a710-b4e48a79b501" xmlns:ns3="1329d10b-e71d-468c-9484-c06f572410e7" targetNamespace="http://schemas.microsoft.com/office/2006/metadata/properties" ma:root="true" ma:fieldsID="da0a69dc3ef159f87cff755f62d54fca" ns2:_="" ns3:_="">
    <xsd:import namespace="0233a4b2-a6bd-4825-a710-b4e48a79b501"/>
    <xsd:import namespace="1329d10b-e71d-468c-9484-c06f572410e7"/>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33a4b2-a6bd-4825-a710-b4e48a79b501"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addd5a95-b823-4290-b138-7ae613309f4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29d10b-e71d-468c-9484-c06f572410e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a73703c-e46b-46d3-866d-79376e985b93}" ma:internalName="TaxCatchAll" ma:showField="CatchAllData" ma:web="1329d10b-e71d-468c-9484-c06f572410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329d10b-e71d-468c-9484-c06f572410e7" xsi:nil="true"/>
    <lcf76f155ced4ddcb4097134ff3c332f xmlns="0233a4b2-a6bd-4825-a710-b4e48a79b50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C746ACC-08E0-4B7A-8819-D21026E447DC}">
  <ds:schemaRefs>
    <ds:schemaRef ds:uri="http://schemas.microsoft.com/sharepoint/v3/contenttype/forms"/>
  </ds:schemaRefs>
</ds:datastoreItem>
</file>

<file path=customXml/itemProps2.xml><?xml version="1.0" encoding="utf-8"?>
<ds:datastoreItem xmlns:ds="http://schemas.openxmlformats.org/officeDocument/2006/customXml" ds:itemID="{3238BD5D-19B0-294F-ABEA-C37B447E26C3}">
  <ds:schemaRefs>
    <ds:schemaRef ds:uri="http://schemas.openxmlformats.org/officeDocument/2006/bibliography"/>
  </ds:schemaRefs>
</ds:datastoreItem>
</file>

<file path=customXml/itemProps3.xml><?xml version="1.0" encoding="utf-8"?>
<ds:datastoreItem xmlns:ds="http://schemas.openxmlformats.org/officeDocument/2006/customXml" ds:itemID="{5D65E85A-8DAD-475C-8A23-638E466D5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33a4b2-a6bd-4825-a710-b4e48a79b501"/>
    <ds:schemaRef ds:uri="1329d10b-e71d-468c-9484-c06f572410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419756-7AB4-4B01-A611-92A9CC07E8E3}">
  <ds:schemaRefs>
    <ds:schemaRef ds:uri="http://schemas.microsoft.com/office/2006/metadata/properties"/>
    <ds:schemaRef ds:uri="http://schemas.microsoft.com/office/infopath/2007/PartnerControls"/>
    <ds:schemaRef ds:uri="1329d10b-e71d-468c-9484-c06f572410e7"/>
    <ds:schemaRef ds:uri="0233a4b2-a6bd-4825-a710-b4e48a79b50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2797</Words>
  <Characters>15947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Patterson</dc:creator>
  <cp:lastModifiedBy>Jackson Cook</cp:lastModifiedBy>
  <cp:revision>2</cp:revision>
  <cp:lastPrinted>2018-12-05T20:07:00Z</cp:lastPrinted>
  <dcterms:created xsi:type="dcterms:W3CDTF">2023-09-28T15:58:00Z</dcterms:created>
  <dcterms:modified xsi:type="dcterms:W3CDTF">2023-09-28T15:58:00Z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0x0101009EF739FD334F9F4392A721C50DA495D2</vt:lpwstr>
  </property>
</Properties>
</file>