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EA084" w14:textId="77777777" w:rsidR="00172C7C" w:rsidRPr="00536589" w:rsidRDefault="00172C7C" w:rsidP="00172C7C">
      <w:pPr>
        <w:pStyle w:val="Heading3"/>
        <w:spacing w:before="0"/>
        <w:rPr>
          <w:rFonts w:ascii="Times New Roman" w:eastAsia="Avenir Book" w:hAnsi="Times New Roman" w:cs="Times New Roman"/>
          <w:b/>
          <w:bCs/>
          <w:i/>
          <w:iCs/>
          <w:color w:val="000000" w:themeColor="text1"/>
        </w:rPr>
      </w:pPr>
      <w:r w:rsidRPr="00536589">
        <w:rPr>
          <w:rFonts w:ascii="Times New Roman" w:hAnsi="Times New Roman" w:cs="Times New Roman"/>
          <w:b/>
          <w:bCs/>
          <w:color w:val="000000" w:themeColor="text1"/>
        </w:rPr>
        <w:t>The Doctrine of God</w:t>
      </w:r>
    </w:p>
    <w:p w14:paraId="0C109716" w14:textId="77777777" w:rsidR="00172C7C" w:rsidRPr="00536589" w:rsidRDefault="00172C7C" w:rsidP="00172C7C">
      <w:pPr>
        <w:pStyle w:val="Heading3"/>
        <w:spacing w:before="0"/>
        <w:rPr>
          <w:rFonts w:ascii="Times New Roman" w:eastAsia="Avenir Book" w:hAnsi="Times New Roman" w:cs="Times New Roman"/>
          <w:b/>
          <w:bCs/>
          <w:i/>
          <w:iCs/>
          <w:color w:val="000000" w:themeColor="text1"/>
        </w:rPr>
      </w:pPr>
      <w:r w:rsidRPr="00536589">
        <w:rPr>
          <w:rFonts w:ascii="Times New Roman" w:hAnsi="Times New Roman" w:cs="Times New Roman"/>
          <w:color w:val="000000" w:themeColor="text1"/>
        </w:rPr>
        <w:t>Redeemer Presbyterian Church – Adult Sunday School</w:t>
      </w:r>
    </w:p>
    <w:p w14:paraId="7380E422" w14:textId="77777777" w:rsidR="00172C7C" w:rsidRPr="00536589" w:rsidRDefault="00172C7C" w:rsidP="00172C7C">
      <w:pPr>
        <w:pStyle w:val="Heading3"/>
        <w:spacing w:before="0"/>
        <w:rPr>
          <w:rFonts w:ascii="Times New Roman" w:hAnsi="Times New Roman" w:cs="Times New Roman"/>
          <w:color w:val="000000" w:themeColor="text1"/>
        </w:rPr>
      </w:pPr>
      <w:r w:rsidRPr="00536589">
        <w:rPr>
          <w:rFonts w:ascii="Times New Roman" w:hAnsi="Times New Roman" w:cs="Times New Roman"/>
          <w:color w:val="000000" w:themeColor="text1"/>
        </w:rPr>
        <w:t>Teacher: Ben Dunson</w:t>
      </w:r>
    </w:p>
    <w:p w14:paraId="32BCDA16" w14:textId="32EC1F1F" w:rsidR="00172C7C" w:rsidRPr="00536589" w:rsidRDefault="00172C7C" w:rsidP="005262E8">
      <w:pPr>
        <w:rPr>
          <w:b/>
          <w:color w:val="000000" w:themeColor="text1"/>
        </w:rPr>
      </w:pPr>
      <w:r w:rsidRPr="00536589">
        <w:rPr>
          <w:b/>
          <w:bCs/>
          <w:color w:val="000000" w:themeColor="text1"/>
        </w:rPr>
        <w:t xml:space="preserve">Week </w:t>
      </w:r>
      <w:r w:rsidR="00F55177" w:rsidRPr="00536589">
        <w:rPr>
          <w:b/>
          <w:bCs/>
          <w:color w:val="000000" w:themeColor="text1"/>
        </w:rPr>
        <w:t>8</w:t>
      </w:r>
      <w:r w:rsidRPr="00536589">
        <w:rPr>
          <w:b/>
          <w:bCs/>
          <w:color w:val="000000" w:themeColor="text1"/>
        </w:rPr>
        <w:t xml:space="preserve">: </w:t>
      </w:r>
      <w:r w:rsidR="00321AC6" w:rsidRPr="00536589">
        <w:rPr>
          <w:b/>
          <w:color w:val="000000" w:themeColor="text1"/>
        </w:rPr>
        <w:t>The</w:t>
      </w:r>
      <w:r w:rsidR="005262E8" w:rsidRPr="00536589">
        <w:rPr>
          <w:b/>
          <w:color w:val="000000" w:themeColor="text1"/>
        </w:rPr>
        <w:t xml:space="preserve"> </w:t>
      </w:r>
      <w:r w:rsidR="00321AC6" w:rsidRPr="00536589">
        <w:rPr>
          <w:b/>
          <w:color w:val="000000" w:themeColor="text1"/>
        </w:rPr>
        <w:t>G</w:t>
      </w:r>
      <w:r w:rsidR="0083069B" w:rsidRPr="00536589">
        <w:rPr>
          <w:b/>
          <w:color w:val="000000" w:themeColor="text1"/>
        </w:rPr>
        <w:t>oodness</w:t>
      </w:r>
      <w:r w:rsidR="00321AC6" w:rsidRPr="00536589">
        <w:rPr>
          <w:b/>
          <w:color w:val="000000" w:themeColor="text1"/>
        </w:rPr>
        <w:t xml:space="preserve"> and</w:t>
      </w:r>
      <w:r w:rsidR="0083069B" w:rsidRPr="00536589">
        <w:rPr>
          <w:b/>
          <w:color w:val="000000" w:themeColor="text1"/>
        </w:rPr>
        <w:t xml:space="preserve"> </w:t>
      </w:r>
      <w:r w:rsidR="00321AC6" w:rsidRPr="00536589">
        <w:rPr>
          <w:b/>
          <w:color w:val="000000" w:themeColor="text1"/>
        </w:rPr>
        <w:t>H</w:t>
      </w:r>
      <w:r w:rsidR="005262E8" w:rsidRPr="00536589">
        <w:rPr>
          <w:b/>
          <w:color w:val="000000" w:themeColor="text1"/>
        </w:rPr>
        <w:t>oliness</w:t>
      </w:r>
      <w:r w:rsidR="00321AC6" w:rsidRPr="00536589">
        <w:rPr>
          <w:b/>
          <w:color w:val="000000" w:themeColor="text1"/>
        </w:rPr>
        <w:t xml:space="preserve"> of God</w:t>
      </w:r>
    </w:p>
    <w:p w14:paraId="1950D9F9" w14:textId="11AA9780" w:rsidR="003D2CCC" w:rsidRPr="00536589" w:rsidRDefault="00172C7C" w:rsidP="00F0620F">
      <w:pPr>
        <w:pStyle w:val="Header"/>
        <w:numPr>
          <w:ilvl w:val="0"/>
          <w:numId w:val="1"/>
        </w:numPr>
        <w:tabs>
          <w:tab w:val="left" w:pos="720"/>
        </w:tabs>
        <w:spacing w:before="100" w:beforeAutospacing="1" w:after="100" w:afterAutospacing="1" w:line="360" w:lineRule="auto"/>
        <w:rPr>
          <w:rFonts w:eastAsia="Times New Roman"/>
          <w:color w:val="000000" w:themeColor="text1"/>
        </w:rPr>
      </w:pPr>
      <w:r w:rsidRPr="00536589">
        <w:rPr>
          <w:rFonts w:eastAsia="Avenir Book"/>
          <w:noProof/>
          <w:color w:val="000000" w:themeColor="text1"/>
          <w:lang w:bidi="he-IL"/>
        </w:rPr>
        <mc:AlternateContent>
          <mc:Choice Requires="wps">
            <w:drawing>
              <wp:anchor distT="0" distB="0" distL="0" distR="0" simplePos="0" relativeHeight="251659264" behindDoc="0" locked="0" layoutInCell="1" allowOverlap="1" wp14:anchorId="07E05FA8" wp14:editId="45C25A5E">
                <wp:simplePos x="0" y="0"/>
                <wp:positionH relativeFrom="column">
                  <wp:posOffset>0</wp:posOffset>
                </wp:positionH>
                <wp:positionV relativeFrom="line">
                  <wp:posOffset>22225</wp:posOffset>
                </wp:positionV>
                <wp:extent cx="5577840" cy="1270"/>
                <wp:effectExtent l="25400" t="22225" r="35560" b="400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1270"/>
                        </a:xfrm>
                        <a:prstGeom prst="line">
                          <a:avLst/>
                        </a:prstGeom>
                        <a:noFill/>
                        <a:ln w="10160">
                          <a:solidFill>
                            <a:srgbClr val="000000"/>
                          </a:solidFill>
                          <a:miter lim="400000"/>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4B698" id="Line 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0,1.75pt" to="439.2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" strokeweight=".8pt">
                <v:stroke startarrowwidth="narrow" startarrowlength="short" endarrowwidth="narrow" endarrowlength="short" miterlimit="4" joinstyle="miter"/>
                <w10:wrap anchory="line"/>
              </v:line>
            </w:pict>
          </mc:Fallback>
        </mc:AlternateContent>
      </w:r>
      <w:r w:rsidR="005262E8" w:rsidRPr="00536589">
        <w:rPr>
          <w:rFonts w:eastAsia="Times New Roman"/>
          <w:color w:val="000000" w:themeColor="text1"/>
        </w:rPr>
        <w:t>Goodnes</w:t>
      </w:r>
      <w:r w:rsidR="003D2CCC" w:rsidRPr="00536589">
        <w:rPr>
          <w:rFonts w:eastAsia="Times New Roman"/>
          <w:color w:val="000000" w:themeColor="text1"/>
        </w:rPr>
        <w:t>s</w:t>
      </w:r>
    </w:p>
    <w:p w14:paraId="5C3535EB" w14:textId="1574DC35" w:rsidR="00776FB3" w:rsidRPr="00536589" w:rsidRDefault="00776FB3" w:rsidP="00F0620F">
      <w:pPr>
        <w:pStyle w:val="Header"/>
        <w:numPr>
          <w:ilvl w:val="1"/>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Definition:</w:t>
      </w:r>
      <w:r w:rsidR="00F0620F" w:rsidRPr="00536589">
        <w:rPr>
          <w:rFonts w:eastAsia="Times New Roman"/>
          <w:color w:val="000000" w:themeColor="text1"/>
        </w:rPr>
        <w:t xml:space="preserve"> </w:t>
      </w:r>
      <w:r w:rsidRPr="00536589">
        <w:rPr>
          <w:rFonts w:eastAsia="Times New Roman"/>
          <w:color w:val="000000" w:themeColor="text1"/>
        </w:rPr>
        <w:t>Mark 10:18: “</w:t>
      </w:r>
      <w:r w:rsidRPr="00536589">
        <w:rPr>
          <w:color w:val="000000" w:themeColor="text1"/>
          <w:shd w:val="clear" w:color="auto" w:fill="FFFFFF"/>
        </w:rPr>
        <w:t>No one is good except God alone.</w:t>
      </w:r>
      <w:r w:rsidR="00E1518D" w:rsidRPr="00536589">
        <w:rPr>
          <w:color w:val="000000" w:themeColor="text1"/>
          <w:shd w:val="clear" w:color="auto" w:fill="FFFFFF"/>
        </w:rPr>
        <w:t>”</w:t>
      </w:r>
    </w:p>
    <w:p w14:paraId="61DA52B7" w14:textId="34DDE39B" w:rsidR="00F0620F" w:rsidRPr="00536589" w:rsidRDefault="00F0620F" w:rsidP="001D054E">
      <w:pPr>
        <w:pStyle w:val="Header"/>
        <w:numPr>
          <w:ilvl w:val="1"/>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God is good</w:t>
      </w:r>
    </w:p>
    <w:p w14:paraId="4FC5CAD1" w14:textId="11681AD7" w:rsidR="00F0620F" w:rsidRPr="00536589" w:rsidRDefault="003D2CCC"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Ps 136:1: “</w:t>
      </w:r>
      <w:r w:rsidRPr="00536589">
        <w:rPr>
          <w:rStyle w:val="text"/>
          <w:color w:val="000000" w:themeColor="text1"/>
          <w:shd w:val="clear" w:color="auto" w:fill="FFFFFF"/>
        </w:rPr>
        <w:t>Give thanks to the </w:t>
      </w:r>
      <w:r w:rsidRPr="00536589">
        <w:rPr>
          <w:rStyle w:val="small-caps"/>
          <w:smallCaps/>
          <w:color w:val="000000" w:themeColor="text1"/>
          <w:shd w:val="clear" w:color="auto" w:fill="FFFFFF"/>
        </w:rPr>
        <w:t>Lord</w:t>
      </w:r>
      <w:r w:rsidRPr="00536589">
        <w:rPr>
          <w:rStyle w:val="text"/>
          <w:color w:val="000000" w:themeColor="text1"/>
          <w:shd w:val="clear" w:color="auto" w:fill="FFFFFF"/>
        </w:rPr>
        <w:t>, for he is good,</w:t>
      </w:r>
      <w:r w:rsidRPr="00536589">
        <w:rPr>
          <w:color w:val="000000" w:themeColor="text1"/>
        </w:rPr>
        <w:t xml:space="preserve"> </w:t>
      </w:r>
      <w:r w:rsidRPr="00536589">
        <w:rPr>
          <w:rStyle w:val="text"/>
          <w:color w:val="000000" w:themeColor="text1"/>
          <w:shd w:val="clear" w:color="auto" w:fill="FFFFFF"/>
        </w:rPr>
        <w:t>for his steadfast love endures forever.</w:t>
      </w:r>
      <w:r w:rsidRPr="00536589">
        <w:rPr>
          <w:rFonts w:eastAsia="Times New Roman"/>
          <w:color w:val="000000" w:themeColor="text1"/>
        </w:rPr>
        <w:t>”</w:t>
      </w:r>
      <w:r w:rsidR="00F0620F" w:rsidRPr="00536589">
        <w:rPr>
          <w:rFonts w:eastAsia="Times New Roman"/>
          <w:color w:val="000000" w:themeColor="text1"/>
        </w:rPr>
        <w:t xml:space="preserve"> (See also </w:t>
      </w:r>
      <w:r w:rsidR="003B21F3" w:rsidRPr="00536589">
        <w:rPr>
          <w:rFonts w:eastAsia="Times New Roman"/>
          <w:color w:val="000000" w:themeColor="text1"/>
        </w:rPr>
        <w:t>Ps 63:3</w:t>
      </w:r>
      <w:r w:rsidR="00F0620F" w:rsidRPr="00536589">
        <w:rPr>
          <w:rFonts w:eastAsia="Times New Roman"/>
          <w:color w:val="000000" w:themeColor="text1"/>
        </w:rPr>
        <w:t>)</w:t>
      </w:r>
    </w:p>
    <w:p w14:paraId="49DA115A" w14:textId="392CC8DE" w:rsidR="00A840BD"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 xml:space="preserve">The goodness of the creator: </w:t>
      </w:r>
      <w:r w:rsidR="00A840BD" w:rsidRPr="00536589">
        <w:rPr>
          <w:rFonts w:eastAsia="Times New Roman"/>
          <w:color w:val="000000" w:themeColor="text1"/>
        </w:rPr>
        <w:t>Gen 1:31</w:t>
      </w:r>
    </w:p>
    <w:p w14:paraId="0B55FA8D" w14:textId="1ADF5E0F" w:rsidR="00730657"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 xml:space="preserve">The </w:t>
      </w:r>
      <w:r w:rsidR="00730657" w:rsidRPr="00536589">
        <w:rPr>
          <w:rFonts w:eastAsia="Times New Roman"/>
          <w:color w:val="000000" w:themeColor="text1"/>
        </w:rPr>
        <w:t xml:space="preserve">Problem of </w:t>
      </w:r>
      <w:r w:rsidRPr="00536589">
        <w:rPr>
          <w:rFonts w:eastAsia="Times New Roman"/>
          <w:color w:val="000000" w:themeColor="text1"/>
        </w:rPr>
        <w:t>E</w:t>
      </w:r>
      <w:r w:rsidR="00730657" w:rsidRPr="00536589">
        <w:rPr>
          <w:rFonts w:eastAsia="Times New Roman"/>
          <w:color w:val="000000" w:themeColor="text1"/>
        </w:rPr>
        <w:t>vil?</w:t>
      </w:r>
      <w:r w:rsidR="0052715B">
        <w:rPr>
          <w:rFonts w:eastAsia="Times New Roman"/>
          <w:color w:val="000000" w:themeColor="text1"/>
        </w:rPr>
        <w:t xml:space="preserve"> Jer </w:t>
      </w:r>
      <w:bookmarkStart w:id="0" w:name="_GoBack"/>
      <w:bookmarkEnd w:id="0"/>
      <w:r w:rsidR="0052715B">
        <w:rPr>
          <w:rFonts w:eastAsia="Times New Roman"/>
          <w:color w:val="000000" w:themeColor="text1"/>
        </w:rPr>
        <w:t>12:1;</w:t>
      </w:r>
      <w:r w:rsidRPr="00536589">
        <w:rPr>
          <w:rFonts w:eastAsia="Times New Roman"/>
          <w:color w:val="000000" w:themeColor="text1"/>
        </w:rPr>
        <w:t xml:space="preserve"> </w:t>
      </w:r>
      <w:r w:rsidR="00730657" w:rsidRPr="00536589">
        <w:rPr>
          <w:color w:val="000000" w:themeColor="text1"/>
          <w:shd w:val="clear" w:color="auto" w:fill="FFFFFF"/>
        </w:rPr>
        <w:t>Acts 2:23</w:t>
      </w:r>
    </w:p>
    <w:p w14:paraId="4018B653" w14:textId="2E0E877B" w:rsidR="003130BA" w:rsidRPr="00536589" w:rsidRDefault="00D02C89" w:rsidP="001D054E">
      <w:pPr>
        <w:pStyle w:val="Header"/>
        <w:numPr>
          <w:ilvl w:val="1"/>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Human goodness</w:t>
      </w:r>
      <w:r w:rsidR="00F0620F" w:rsidRPr="00536589">
        <w:rPr>
          <w:rFonts w:eastAsia="Times New Roman"/>
          <w:color w:val="000000" w:themeColor="text1"/>
        </w:rPr>
        <w:t xml:space="preserve"> (a </w:t>
      </w:r>
      <w:r w:rsidR="004B52EC" w:rsidRPr="00536589">
        <w:rPr>
          <w:rFonts w:eastAsia="Times New Roman"/>
          <w:color w:val="000000" w:themeColor="text1"/>
        </w:rPr>
        <w:t>communicable attribute</w:t>
      </w:r>
      <w:r w:rsidR="00F0620F" w:rsidRPr="00536589">
        <w:rPr>
          <w:rFonts w:eastAsia="Times New Roman"/>
          <w:color w:val="000000" w:themeColor="text1"/>
        </w:rPr>
        <w:t>)</w:t>
      </w:r>
    </w:p>
    <w:p w14:paraId="7E70474F" w14:textId="76B8AC52" w:rsidR="00F0620F"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Reflecting God’s goodness: Isa 64:6; Ps 119:68</w:t>
      </w:r>
    </w:p>
    <w:p w14:paraId="52D0953A" w14:textId="72642FCF" w:rsidR="00371F2E"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 xml:space="preserve">Pleasing God: </w:t>
      </w:r>
      <w:r w:rsidR="00943A68" w:rsidRPr="00536589">
        <w:rPr>
          <w:rFonts w:eastAsia="Times New Roman"/>
          <w:color w:val="000000" w:themeColor="text1"/>
        </w:rPr>
        <w:t>1 Thess 4:1</w:t>
      </w:r>
      <w:r w:rsidRPr="00536589">
        <w:rPr>
          <w:rFonts w:eastAsia="Times New Roman"/>
          <w:color w:val="000000" w:themeColor="text1"/>
        </w:rPr>
        <w:t xml:space="preserve">; </w:t>
      </w:r>
      <w:r w:rsidR="00371F2E" w:rsidRPr="00536589">
        <w:rPr>
          <w:color w:val="000000" w:themeColor="text1"/>
        </w:rPr>
        <w:t>WCF 16.</w:t>
      </w:r>
      <w:r w:rsidR="00E1518D" w:rsidRPr="00536589">
        <w:rPr>
          <w:color w:val="000000" w:themeColor="text1"/>
        </w:rPr>
        <w:t>6</w:t>
      </w:r>
    </w:p>
    <w:p w14:paraId="6745D570" w14:textId="39A194D3" w:rsidR="00071A5F"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Love God, hate sin</w:t>
      </w:r>
      <w:r w:rsidR="00E1518D" w:rsidRPr="00536589">
        <w:rPr>
          <w:rFonts w:eastAsia="Times New Roman"/>
          <w:color w:val="000000" w:themeColor="text1"/>
        </w:rPr>
        <w:t xml:space="preserve">: </w:t>
      </w:r>
      <w:r w:rsidR="000B6A0F" w:rsidRPr="00536589">
        <w:rPr>
          <w:color w:val="000000" w:themeColor="text1"/>
        </w:rPr>
        <w:t>Jer 2:1</w:t>
      </w:r>
      <w:r w:rsidRPr="00536589">
        <w:rPr>
          <w:color w:val="000000" w:themeColor="text1"/>
        </w:rPr>
        <w:t xml:space="preserve">3; </w:t>
      </w:r>
      <w:r w:rsidR="000B6A0F" w:rsidRPr="00536589">
        <w:rPr>
          <w:color w:val="000000" w:themeColor="text1"/>
        </w:rPr>
        <w:t>Rom 2:4</w:t>
      </w:r>
      <w:r w:rsidRPr="00536589">
        <w:rPr>
          <w:color w:val="000000" w:themeColor="text1"/>
        </w:rPr>
        <w:t xml:space="preserve">; </w:t>
      </w:r>
      <w:r w:rsidR="000B6A0F" w:rsidRPr="00536589">
        <w:rPr>
          <w:color w:val="000000" w:themeColor="text1"/>
        </w:rPr>
        <w:t>Ps 34:8</w:t>
      </w:r>
      <w:r w:rsidRPr="00536589">
        <w:rPr>
          <w:color w:val="000000" w:themeColor="text1"/>
        </w:rPr>
        <w:t xml:space="preserve">; </w:t>
      </w:r>
      <w:r w:rsidR="000B6A0F" w:rsidRPr="00536589">
        <w:rPr>
          <w:color w:val="000000" w:themeColor="text1"/>
        </w:rPr>
        <w:t>Ps 16:2</w:t>
      </w:r>
      <w:r w:rsidR="00E1518D" w:rsidRPr="00536589">
        <w:rPr>
          <w:color w:val="000000" w:themeColor="text1"/>
        </w:rPr>
        <w:t xml:space="preserve">; </w:t>
      </w:r>
      <w:r w:rsidR="007F1F5D" w:rsidRPr="00536589">
        <w:rPr>
          <w:color w:val="000000" w:themeColor="text1"/>
        </w:rPr>
        <w:t>Anslem</w:t>
      </w:r>
      <w:r w:rsidR="00E1518D" w:rsidRPr="00536589">
        <w:rPr>
          <w:color w:val="000000" w:themeColor="text1"/>
        </w:rPr>
        <w:t xml:space="preserve"> in </w:t>
      </w:r>
      <w:r w:rsidR="00441EC0" w:rsidRPr="00536589">
        <w:rPr>
          <w:i/>
          <w:color w:val="000000" w:themeColor="text1"/>
        </w:rPr>
        <w:t>Proslogi</w:t>
      </w:r>
      <w:r w:rsidR="00836E5D" w:rsidRPr="00536589">
        <w:rPr>
          <w:i/>
          <w:color w:val="000000" w:themeColor="text1"/>
        </w:rPr>
        <w:t>o</w:t>
      </w:r>
      <w:r w:rsidR="00441EC0" w:rsidRPr="00536589">
        <w:rPr>
          <w:i/>
          <w:color w:val="000000" w:themeColor="text1"/>
        </w:rPr>
        <w:t>n</w:t>
      </w:r>
      <w:r w:rsidR="00E1518D" w:rsidRPr="00536589">
        <w:rPr>
          <w:rFonts w:eastAsia="Times New Roman"/>
          <w:color w:val="000000" w:themeColor="text1"/>
        </w:rPr>
        <w:t xml:space="preserve">; </w:t>
      </w:r>
      <w:r w:rsidR="007A77C9" w:rsidRPr="00536589">
        <w:rPr>
          <w:rFonts w:eastAsia="Times New Roman"/>
          <w:color w:val="000000" w:themeColor="text1"/>
        </w:rPr>
        <w:t xml:space="preserve">Augustine </w:t>
      </w:r>
      <w:r w:rsidRPr="00536589">
        <w:rPr>
          <w:rFonts w:eastAsia="Times New Roman"/>
          <w:color w:val="000000" w:themeColor="text1"/>
        </w:rPr>
        <w:t xml:space="preserve">on </w:t>
      </w:r>
      <w:r w:rsidR="007A77C9" w:rsidRPr="00536589">
        <w:rPr>
          <w:color w:val="000000" w:themeColor="text1"/>
        </w:rPr>
        <w:t>Ps 4:6–7</w:t>
      </w:r>
    </w:p>
    <w:p w14:paraId="175DE067" w14:textId="5434BC96" w:rsidR="0083069B" w:rsidRPr="00536589" w:rsidRDefault="0083069B" w:rsidP="0083069B">
      <w:pPr>
        <w:pStyle w:val="Header"/>
        <w:numPr>
          <w:ilvl w:val="0"/>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Holiness</w:t>
      </w:r>
    </w:p>
    <w:p w14:paraId="2A46C4A8" w14:textId="616C05E3" w:rsidR="00F0620F" w:rsidRPr="001D054E" w:rsidRDefault="00FA5176" w:rsidP="001D054E">
      <w:pPr>
        <w:pStyle w:val="Header"/>
        <w:numPr>
          <w:ilvl w:val="1"/>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Definition</w:t>
      </w:r>
    </w:p>
    <w:p w14:paraId="4BF0B947" w14:textId="6D00BB52" w:rsidR="001D054E" w:rsidRDefault="003130BA" w:rsidP="001D054E">
      <w:pPr>
        <w:pStyle w:val="Header"/>
        <w:numPr>
          <w:ilvl w:val="1"/>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God</w:t>
      </w:r>
      <w:r w:rsidR="001D054E">
        <w:rPr>
          <w:rFonts w:eastAsia="Times New Roman"/>
          <w:color w:val="000000" w:themeColor="text1"/>
        </w:rPr>
        <w:t xml:space="preserve"> is</w:t>
      </w:r>
      <w:r w:rsidRPr="00536589">
        <w:rPr>
          <w:rFonts w:eastAsia="Times New Roman"/>
          <w:color w:val="000000" w:themeColor="text1"/>
        </w:rPr>
        <w:t xml:space="preserve"> hol</w:t>
      </w:r>
      <w:r w:rsidR="001D054E">
        <w:rPr>
          <w:rFonts w:eastAsia="Times New Roman"/>
          <w:color w:val="000000" w:themeColor="text1"/>
        </w:rPr>
        <w:t>y</w:t>
      </w:r>
    </w:p>
    <w:p w14:paraId="55717597" w14:textId="1B45483B" w:rsidR="00771BC2" w:rsidRPr="00536589" w:rsidRDefault="00771BC2"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Isa 6:3b: “</w:t>
      </w:r>
      <w:r w:rsidRPr="00536589">
        <w:rPr>
          <w:rStyle w:val="text"/>
          <w:rFonts w:eastAsiaTheme="majorEastAsia"/>
          <w:color w:val="000000" w:themeColor="text1"/>
          <w:shd w:val="clear" w:color="auto" w:fill="FFFFFF"/>
        </w:rPr>
        <w:t>“Holy, holy, holy is the </w:t>
      </w:r>
      <w:r w:rsidRPr="00536589">
        <w:rPr>
          <w:rStyle w:val="small-caps"/>
          <w:smallCaps/>
          <w:color w:val="000000" w:themeColor="text1"/>
          <w:shd w:val="clear" w:color="auto" w:fill="FFFFFF"/>
        </w:rPr>
        <w:t>Lord</w:t>
      </w:r>
      <w:r w:rsidRPr="00536589">
        <w:rPr>
          <w:rStyle w:val="text"/>
          <w:rFonts w:eastAsiaTheme="majorEastAsia"/>
          <w:color w:val="000000" w:themeColor="text1"/>
          <w:shd w:val="clear" w:color="auto" w:fill="FFFFFF"/>
        </w:rPr>
        <w:t> of hosts;</w:t>
      </w:r>
      <w:r w:rsidRPr="00536589">
        <w:rPr>
          <w:color w:val="000000" w:themeColor="text1"/>
        </w:rPr>
        <w:t xml:space="preserve"> </w:t>
      </w:r>
      <w:r w:rsidRPr="00536589">
        <w:rPr>
          <w:rStyle w:val="text"/>
          <w:rFonts w:eastAsiaTheme="majorEastAsia"/>
          <w:color w:val="000000" w:themeColor="text1"/>
          <w:shd w:val="clear" w:color="auto" w:fill="FFFFFF"/>
        </w:rPr>
        <w:t>the whole earth is full of his glory!</w:t>
      </w:r>
      <w:r w:rsidRPr="00536589">
        <w:rPr>
          <w:rFonts w:eastAsia="Times New Roman"/>
          <w:color w:val="000000" w:themeColor="text1"/>
        </w:rPr>
        <w:t>”</w:t>
      </w:r>
    </w:p>
    <w:p w14:paraId="3F394643" w14:textId="70497E3D" w:rsidR="005F3256" w:rsidRPr="00536589" w:rsidRDefault="003130BA" w:rsidP="001D054E">
      <w:pPr>
        <w:pStyle w:val="Header"/>
        <w:numPr>
          <w:ilvl w:val="1"/>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Human holiness</w:t>
      </w:r>
      <w:r w:rsidR="00B46DEA" w:rsidRPr="00536589">
        <w:rPr>
          <w:rFonts w:eastAsia="Times New Roman"/>
          <w:color w:val="000000" w:themeColor="text1"/>
        </w:rPr>
        <w:t xml:space="preserve"> (</w:t>
      </w:r>
      <w:r w:rsidR="00F0620F" w:rsidRPr="00536589">
        <w:rPr>
          <w:rFonts w:eastAsia="Times New Roman"/>
          <w:color w:val="000000" w:themeColor="text1"/>
        </w:rPr>
        <w:t xml:space="preserve">a </w:t>
      </w:r>
      <w:r w:rsidR="00B46DEA" w:rsidRPr="00536589">
        <w:rPr>
          <w:rFonts w:eastAsia="Times New Roman"/>
          <w:color w:val="000000" w:themeColor="text1"/>
        </w:rPr>
        <w:t>communicable attribute)</w:t>
      </w:r>
    </w:p>
    <w:p w14:paraId="29959463" w14:textId="659150C3" w:rsidR="00F03B2A"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 xml:space="preserve">Holiness in Christ: </w:t>
      </w:r>
      <w:r w:rsidR="00F03B2A" w:rsidRPr="00536589">
        <w:rPr>
          <w:rFonts w:eastAsia="Times New Roman"/>
          <w:color w:val="000000" w:themeColor="text1"/>
        </w:rPr>
        <w:t>1 Cor 1:30</w:t>
      </w:r>
    </w:p>
    <w:p w14:paraId="470FC19A" w14:textId="2269C922" w:rsidR="00EC408D"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Other images of salvation</w:t>
      </w:r>
      <w:r w:rsidR="00EC408D" w:rsidRPr="00536589">
        <w:rPr>
          <w:rFonts w:eastAsia="Times New Roman"/>
          <w:color w:val="000000" w:themeColor="text1"/>
        </w:rPr>
        <w:t xml:space="preserve">: judicial (righteousness), </w:t>
      </w:r>
      <w:r w:rsidR="009226B8" w:rsidRPr="00536589">
        <w:rPr>
          <w:rFonts w:eastAsia="Times New Roman"/>
          <w:color w:val="000000" w:themeColor="text1"/>
        </w:rPr>
        <w:t xml:space="preserve">reconciliation (relationship), adoption (family), </w:t>
      </w:r>
      <w:r w:rsidR="00EC408D" w:rsidRPr="00536589">
        <w:rPr>
          <w:rFonts w:eastAsia="Times New Roman"/>
          <w:color w:val="000000" w:themeColor="text1"/>
        </w:rPr>
        <w:t>etc.</w:t>
      </w:r>
    </w:p>
    <w:p w14:paraId="014B681D" w14:textId="3F000759" w:rsidR="00123F89"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 xml:space="preserve">We must be holy: </w:t>
      </w:r>
      <w:r w:rsidR="006821B8" w:rsidRPr="00536589">
        <w:rPr>
          <w:rFonts w:eastAsia="Times New Roman"/>
          <w:color w:val="000000" w:themeColor="text1"/>
        </w:rPr>
        <w:t xml:space="preserve">1 Cor 1:2l; </w:t>
      </w:r>
      <w:r w:rsidR="005F3256" w:rsidRPr="00536589">
        <w:rPr>
          <w:rFonts w:eastAsia="Times New Roman"/>
          <w:color w:val="000000" w:themeColor="text1"/>
        </w:rPr>
        <w:t>Lev 11:44</w:t>
      </w:r>
      <w:r w:rsidRPr="00536589">
        <w:rPr>
          <w:rFonts w:eastAsia="Times New Roman"/>
          <w:color w:val="000000" w:themeColor="text1"/>
        </w:rPr>
        <w:t xml:space="preserve">; </w:t>
      </w:r>
      <w:r w:rsidR="00A303E4" w:rsidRPr="00536589">
        <w:rPr>
          <w:rFonts w:eastAsia="Times New Roman"/>
          <w:color w:val="000000" w:themeColor="text1"/>
        </w:rPr>
        <w:t>1 Pet 1:14–16</w:t>
      </w:r>
      <w:r w:rsidRPr="00536589">
        <w:rPr>
          <w:rFonts w:eastAsia="Times New Roman"/>
          <w:color w:val="000000" w:themeColor="text1"/>
        </w:rPr>
        <w:t xml:space="preserve">; </w:t>
      </w:r>
      <w:r w:rsidR="00123F89" w:rsidRPr="00536589">
        <w:rPr>
          <w:rFonts w:eastAsia="Times New Roman"/>
          <w:color w:val="000000" w:themeColor="text1"/>
        </w:rPr>
        <w:t>Heb 12:14</w:t>
      </w:r>
    </w:p>
    <w:p w14:paraId="29D7DE73" w14:textId="322D2054" w:rsidR="00640226"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P</w:t>
      </w:r>
      <w:r w:rsidR="005E2136" w:rsidRPr="00536589">
        <w:rPr>
          <w:rFonts w:eastAsia="Times New Roman"/>
          <w:color w:val="000000" w:themeColor="text1"/>
        </w:rPr>
        <w:t xml:space="preserve">rogressive </w:t>
      </w:r>
      <w:r w:rsidR="0005256C" w:rsidRPr="00536589">
        <w:rPr>
          <w:rFonts w:eastAsia="Times New Roman"/>
          <w:color w:val="000000" w:themeColor="text1"/>
        </w:rPr>
        <w:t>sanctification</w:t>
      </w:r>
    </w:p>
    <w:p w14:paraId="289A77BA" w14:textId="05D88E11" w:rsidR="004017C6"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 xml:space="preserve">Christ our model: </w:t>
      </w:r>
      <w:r w:rsidR="004017C6" w:rsidRPr="00536589">
        <w:rPr>
          <w:rFonts w:eastAsia="Times New Roman"/>
          <w:color w:val="000000" w:themeColor="text1"/>
        </w:rPr>
        <w:t>Heb</w:t>
      </w:r>
      <w:r w:rsidR="00696D73" w:rsidRPr="00536589">
        <w:rPr>
          <w:rFonts w:eastAsia="Times New Roman"/>
          <w:color w:val="000000" w:themeColor="text1"/>
        </w:rPr>
        <w:t xml:space="preserve"> 7:26</w:t>
      </w:r>
    </w:p>
    <w:p w14:paraId="000C07DB" w14:textId="0550404E" w:rsidR="000C31EC"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 xml:space="preserve">Purity: </w:t>
      </w:r>
      <w:r w:rsidR="006F283D" w:rsidRPr="00536589">
        <w:rPr>
          <w:rFonts w:eastAsia="Times New Roman"/>
          <w:color w:val="000000" w:themeColor="text1"/>
        </w:rPr>
        <w:t>Matt 5:8</w:t>
      </w:r>
      <w:r w:rsidRPr="00536589">
        <w:rPr>
          <w:rFonts w:eastAsia="Times New Roman"/>
          <w:color w:val="000000" w:themeColor="text1"/>
        </w:rPr>
        <w:t xml:space="preserve">; </w:t>
      </w:r>
      <w:r w:rsidR="000C31EC" w:rsidRPr="00536589">
        <w:rPr>
          <w:rFonts w:eastAsia="Times New Roman"/>
          <w:color w:val="000000" w:themeColor="text1"/>
        </w:rPr>
        <w:t>Phil 4:8</w:t>
      </w:r>
    </w:p>
    <w:p w14:paraId="236A11C4" w14:textId="34443275" w:rsidR="00D0310E" w:rsidRPr="00536589" w:rsidRDefault="00F0620F" w:rsidP="001D054E">
      <w:pPr>
        <w:pStyle w:val="Header"/>
        <w:numPr>
          <w:ilvl w:val="2"/>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 xml:space="preserve">Holiness and joy: </w:t>
      </w:r>
      <w:r w:rsidR="0076737C" w:rsidRPr="00536589">
        <w:rPr>
          <w:rFonts w:eastAsia="Times New Roman"/>
          <w:color w:val="000000" w:themeColor="text1"/>
        </w:rPr>
        <w:t>Ps 51:10–12</w:t>
      </w:r>
      <w:r w:rsidRPr="00536589">
        <w:rPr>
          <w:rStyle w:val="text"/>
          <w:rFonts w:eastAsia="Times New Roman"/>
          <w:color w:val="000000" w:themeColor="text1"/>
        </w:rPr>
        <w:t xml:space="preserve">; </w:t>
      </w:r>
      <w:r w:rsidR="00D0310E" w:rsidRPr="00536589">
        <w:rPr>
          <w:rFonts w:eastAsia="Times New Roman"/>
          <w:color w:val="000000" w:themeColor="text1"/>
        </w:rPr>
        <w:t>WCF 11.5</w:t>
      </w:r>
    </w:p>
    <w:p w14:paraId="36179EFA" w14:textId="48DF672E" w:rsidR="00E1518D" w:rsidRPr="00536589" w:rsidRDefault="0083069B" w:rsidP="00E1518D">
      <w:pPr>
        <w:pStyle w:val="Header"/>
        <w:numPr>
          <w:ilvl w:val="0"/>
          <w:numId w:val="1"/>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Conclusion</w:t>
      </w:r>
      <w:r w:rsidR="00E1518D" w:rsidRPr="00536589">
        <w:rPr>
          <w:rFonts w:eastAsia="Times New Roman"/>
          <w:color w:val="000000" w:themeColor="text1"/>
        </w:rPr>
        <w:t xml:space="preserve">: </w:t>
      </w:r>
      <w:r w:rsidR="00053D51" w:rsidRPr="00536589">
        <w:rPr>
          <w:rFonts w:eastAsia="Times New Roman"/>
          <w:color w:val="000000" w:themeColor="text1"/>
        </w:rPr>
        <w:t>Pseudo-Dionysius</w:t>
      </w:r>
      <w:r w:rsidR="00E1518D" w:rsidRPr="00536589">
        <w:rPr>
          <w:rFonts w:eastAsia="Times New Roman"/>
          <w:color w:val="000000" w:themeColor="text1"/>
        </w:rPr>
        <w:t xml:space="preserve"> on God’s love</w:t>
      </w:r>
    </w:p>
    <w:p w14:paraId="6FBDFEF3" w14:textId="476F0E81" w:rsidR="00E1518D" w:rsidRPr="00536589" w:rsidRDefault="00E1518D" w:rsidP="006E0144">
      <w:pPr>
        <w:jc w:val="center"/>
        <w:rPr>
          <w:color w:val="000000" w:themeColor="text1"/>
        </w:rPr>
      </w:pPr>
      <w:r w:rsidRPr="00536589">
        <w:rPr>
          <w:color w:val="000000" w:themeColor="text1"/>
        </w:rPr>
        <w:br w:type="page"/>
      </w:r>
      <w:r w:rsidRPr="00536589">
        <w:rPr>
          <w:b/>
          <w:color w:val="000000" w:themeColor="text1"/>
          <w:u w:val="single"/>
        </w:rPr>
        <w:lastRenderedPageBreak/>
        <w:t>Quotes</w:t>
      </w:r>
    </w:p>
    <w:p w14:paraId="34E4D9E7" w14:textId="4ACBECE4" w:rsidR="00DD15F8" w:rsidRPr="00536589" w:rsidRDefault="00DD15F8" w:rsidP="00DD15F8">
      <w:pPr>
        <w:pStyle w:val="Header"/>
        <w:numPr>
          <w:ilvl w:val="0"/>
          <w:numId w:val="6"/>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 xml:space="preserve">“God is the sum total of all perfections . . . All virtues are present in him in an absolute sense.” (Bavinck, </w:t>
      </w:r>
      <w:r w:rsidRPr="00536589">
        <w:rPr>
          <w:rFonts w:eastAsia="Times New Roman"/>
          <w:i/>
          <w:color w:val="000000" w:themeColor="text1"/>
        </w:rPr>
        <w:t>Reformed Dogmatics</w:t>
      </w:r>
      <w:r w:rsidRPr="00536589">
        <w:rPr>
          <w:rFonts w:eastAsia="Times New Roman"/>
          <w:color w:val="000000" w:themeColor="text1"/>
        </w:rPr>
        <w:t xml:space="preserve"> 2.211)</w:t>
      </w:r>
    </w:p>
    <w:p w14:paraId="215F3B54" w14:textId="2A26FDD7" w:rsidR="00E1518D" w:rsidRPr="00536589" w:rsidRDefault="00E1518D" w:rsidP="00E1518D">
      <w:pPr>
        <w:pStyle w:val="Header"/>
        <w:numPr>
          <w:ilvl w:val="0"/>
          <w:numId w:val="6"/>
        </w:numPr>
        <w:tabs>
          <w:tab w:val="left" w:pos="720"/>
        </w:tabs>
        <w:spacing w:before="100" w:beforeAutospacing="1" w:after="100" w:afterAutospacing="1" w:line="360" w:lineRule="auto"/>
        <w:rPr>
          <w:rFonts w:eastAsia="Times New Roman"/>
          <w:color w:val="000000" w:themeColor="text1"/>
        </w:rPr>
      </w:pPr>
      <w:r w:rsidRPr="00536589">
        <w:rPr>
          <w:color w:val="000000" w:themeColor="text1"/>
        </w:rPr>
        <w:t>Westminster Confession of Faith 16.6: “the persons of believers being accepted through Christ, their good works also are accepted in Him”</w:t>
      </w:r>
    </w:p>
    <w:p w14:paraId="157C7E1E" w14:textId="4B8CEA08" w:rsidR="00E1518D" w:rsidRPr="00536589" w:rsidRDefault="00E1518D" w:rsidP="00E1518D">
      <w:pPr>
        <w:pStyle w:val="Header"/>
        <w:numPr>
          <w:ilvl w:val="0"/>
          <w:numId w:val="6"/>
        </w:numPr>
        <w:tabs>
          <w:tab w:val="left" w:pos="720"/>
        </w:tabs>
        <w:spacing w:before="100" w:beforeAutospacing="1" w:after="100" w:afterAutospacing="1" w:line="360" w:lineRule="auto"/>
        <w:rPr>
          <w:rFonts w:eastAsia="Times New Roman"/>
          <w:color w:val="000000" w:themeColor="text1"/>
        </w:rPr>
      </w:pPr>
      <w:r w:rsidRPr="00536589">
        <w:rPr>
          <w:color w:val="000000" w:themeColor="text1"/>
        </w:rPr>
        <w:t>Anslem (</w:t>
      </w:r>
      <w:r w:rsidRPr="00536589">
        <w:rPr>
          <w:i/>
          <w:color w:val="000000" w:themeColor="text1"/>
        </w:rPr>
        <w:t>Proslogion</w:t>
      </w:r>
      <w:r w:rsidR="00F3118C" w:rsidRPr="00F3118C">
        <w:rPr>
          <w:color w:val="000000" w:themeColor="text1"/>
        </w:rPr>
        <w:t>, ch. 25</w:t>
      </w:r>
      <w:r w:rsidRPr="00536589">
        <w:rPr>
          <w:color w:val="000000" w:themeColor="text1"/>
        </w:rPr>
        <w:t>): “Love the one good in which all good things exist, and it will be sufficient for you.”</w:t>
      </w:r>
    </w:p>
    <w:p w14:paraId="45B44DE7" w14:textId="50658C3C" w:rsidR="00E1518D" w:rsidRPr="00536589" w:rsidRDefault="00E1518D" w:rsidP="00E1518D">
      <w:pPr>
        <w:pStyle w:val="Header"/>
        <w:numPr>
          <w:ilvl w:val="0"/>
          <w:numId w:val="6"/>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 xml:space="preserve">Augustine on </w:t>
      </w:r>
      <w:r w:rsidRPr="00536589">
        <w:rPr>
          <w:color w:val="000000" w:themeColor="text1"/>
        </w:rPr>
        <w:t>Ps 4:6–7</w:t>
      </w:r>
      <w:r w:rsidRPr="00536589">
        <w:rPr>
          <w:rFonts w:eastAsia="Times New Roman"/>
          <w:color w:val="000000" w:themeColor="text1"/>
        </w:rPr>
        <w:t xml:space="preserve">: “God alone is the supreme good all things strive for, the fount of all good things, the good of every good, the one necessary and all-sufficient good, the end of all goods.” (Augustine, </w:t>
      </w:r>
      <w:r w:rsidRPr="00536589">
        <w:rPr>
          <w:rFonts w:eastAsia="Times New Roman"/>
          <w:i/>
          <w:color w:val="000000" w:themeColor="text1"/>
        </w:rPr>
        <w:t>On Christian Doctrine</w:t>
      </w:r>
      <w:r w:rsidR="00F3118C">
        <w:rPr>
          <w:rFonts w:eastAsia="Times New Roman"/>
        </w:rPr>
        <w:t xml:space="preserve"> I,</w:t>
      </w:r>
      <w:r w:rsidR="00F3118C" w:rsidRPr="00696D73">
        <w:rPr>
          <w:rFonts w:eastAsia="Times New Roman"/>
        </w:rPr>
        <w:t xml:space="preserve"> ch</w:t>
      </w:r>
      <w:r w:rsidR="00BB28D6">
        <w:rPr>
          <w:rFonts w:eastAsia="Times New Roman"/>
        </w:rPr>
        <w:t>.</w:t>
      </w:r>
      <w:r w:rsidR="00F3118C" w:rsidRPr="00696D73">
        <w:rPr>
          <w:rFonts w:eastAsia="Times New Roman"/>
        </w:rPr>
        <w:t xml:space="preserve"> 3</w:t>
      </w:r>
      <w:r w:rsidRPr="00536589">
        <w:rPr>
          <w:rFonts w:eastAsia="Times New Roman"/>
          <w:color w:val="000000" w:themeColor="text1"/>
        </w:rPr>
        <w:t>)</w:t>
      </w:r>
    </w:p>
    <w:p w14:paraId="24643B50" w14:textId="77777777" w:rsidR="00E1518D" w:rsidRPr="00536589" w:rsidRDefault="00E1518D" w:rsidP="00E1518D">
      <w:pPr>
        <w:pStyle w:val="Header"/>
        <w:numPr>
          <w:ilvl w:val="0"/>
          <w:numId w:val="6"/>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Westminster Confession of Faith 11.5: “</w:t>
      </w:r>
      <w:r w:rsidRPr="00536589">
        <w:rPr>
          <w:color w:val="000000" w:themeColor="text1"/>
          <w:shd w:val="clear" w:color="auto" w:fill="FFFFFF"/>
        </w:rPr>
        <w:t>God doth continue to forgive the sins of those that are justified; and, although they can never fall from the state of justification, yet they may, by their sins, fall under God's fatherly displeasure, and not have the light of his countenance restored unto them, until they humble themselves, confess their sins, beg pardon, and renew their faith and repentance.</w:t>
      </w:r>
      <w:r w:rsidRPr="00536589">
        <w:rPr>
          <w:rFonts w:eastAsia="Times New Roman"/>
          <w:color w:val="000000" w:themeColor="text1"/>
        </w:rPr>
        <w:t>”</w:t>
      </w:r>
    </w:p>
    <w:p w14:paraId="06E76A0C" w14:textId="29C43D42" w:rsidR="00053D51" w:rsidRPr="00536589" w:rsidRDefault="00E1518D" w:rsidP="00E1518D">
      <w:pPr>
        <w:pStyle w:val="Header"/>
        <w:numPr>
          <w:ilvl w:val="0"/>
          <w:numId w:val="6"/>
        </w:numPr>
        <w:tabs>
          <w:tab w:val="left" w:pos="720"/>
        </w:tabs>
        <w:spacing w:before="100" w:beforeAutospacing="1" w:after="100" w:afterAutospacing="1" w:line="360" w:lineRule="auto"/>
        <w:rPr>
          <w:rFonts w:eastAsia="Times New Roman"/>
          <w:color w:val="000000" w:themeColor="text1"/>
        </w:rPr>
      </w:pPr>
      <w:r w:rsidRPr="00536589">
        <w:rPr>
          <w:rFonts w:eastAsia="Times New Roman"/>
          <w:color w:val="000000" w:themeColor="text1"/>
        </w:rPr>
        <w:t xml:space="preserve">Pseudo-Dionysius: God’s love is “an endless circle through the Good, from the Good, in the Good, and to the Good, unerringly turning, ever on the same center, ever in the </w:t>
      </w:r>
      <w:r w:rsidR="002325CF">
        <w:rPr>
          <w:rFonts w:eastAsia="Times New Roman"/>
          <w:color w:val="000000" w:themeColor="text1"/>
        </w:rPr>
        <w:t>s</w:t>
      </w:r>
      <w:r w:rsidRPr="00536589">
        <w:rPr>
          <w:rFonts w:eastAsia="Times New Roman"/>
          <w:color w:val="000000" w:themeColor="text1"/>
        </w:rPr>
        <w:t>ame direction, always proceeding, always remaining, always being restored to itself.” (</w:t>
      </w:r>
      <w:r w:rsidRPr="00536589">
        <w:rPr>
          <w:rFonts w:eastAsia="Times New Roman"/>
          <w:i/>
          <w:color w:val="000000" w:themeColor="text1"/>
        </w:rPr>
        <w:t>The Divine Names and Mystical Theology</w:t>
      </w:r>
      <w:r w:rsidR="00C66F06">
        <w:rPr>
          <w:rFonts w:eastAsia="Times New Roman"/>
          <w:color w:val="000000" w:themeColor="text1"/>
        </w:rPr>
        <w:t xml:space="preserve">, </w:t>
      </w:r>
      <w:r w:rsidR="00C66F06" w:rsidRPr="00696D73">
        <w:rPr>
          <w:rFonts w:eastAsia="Times New Roman"/>
        </w:rPr>
        <w:t>12.2</w:t>
      </w:r>
      <w:r w:rsidR="00C66F06">
        <w:rPr>
          <w:rFonts w:eastAsia="Times New Roman"/>
        </w:rPr>
        <w:t>)</w:t>
      </w:r>
    </w:p>
    <w:sectPr w:rsidR="00053D51" w:rsidRPr="00536589" w:rsidSect="00A436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54B64" w14:textId="77777777" w:rsidR="00382976" w:rsidRDefault="00382976" w:rsidP="009E11F0">
      <w:r>
        <w:separator/>
      </w:r>
    </w:p>
  </w:endnote>
  <w:endnote w:type="continuationSeparator" w:id="0">
    <w:p w14:paraId="03A39476" w14:textId="77777777" w:rsidR="00382976" w:rsidRDefault="00382976" w:rsidP="009E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9023244"/>
      <w:docPartObj>
        <w:docPartGallery w:val="Page Numbers (Bottom of Page)"/>
        <w:docPartUnique/>
      </w:docPartObj>
    </w:sdtPr>
    <w:sdtEndPr>
      <w:rPr>
        <w:rStyle w:val="PageNumber"/>
      </w:rPr>
    </w:sdtEndPr>
    <w:sdtContent>
      <w:p w14:paraId="50677D7A" w14:textId="77777777" w:rsidR="00B33513" w:rsidRDefault="00B33513" w:rsidP="00B335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45A490" w14:textId="77777777" w:rsidR="00B33513" w:rsidRDefault="00B33513" w:rsidP="009E1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4E00" w14:textId="29653773" w:rsidR="00B33513" w:rsidRDefault="00B33513" w:rsidP="00B33513">
    <w:pPr>
      <w:pStyle w:val="Footer"/>
      <w:framePr w:wrap="none" w:vAnchor="text" w:hAnchor="margin" w:xAlign="right" w:y="1"/>
      <w:rPr>
        <w:rStyle w:val="PageNumber"/>
      </w:rPr>
    </w:pPr>
  </w:p>
  <w:p w14:paraId="0A1A3024" w14:textId="77777777" w:rsidR="00B33513" w:rsidRDefault="00B33513" w:rsidP="009E11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5C264" w14:textId="77777777" w:rsidR="00382976" w:rsidRDefault="00382976" w:rsidP="009E11F0">
      <w:r>
        <w:separator/>
      </w:r>
    </w:p>
  </w:footnote>
  <w:footnote w:type="continuationSeparator" w:id="0">
    <w:p w14:paraId="5A4E503F" w14:textId="77777777" w:rsidR="00382976" w:rsidRDefault="00382976" w:rsidP="009E1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00579"/>
    <w:multiLevelType w:val="hybridMultilevel"/>
    <w:tmpl w:val="D33E93D6"/>
    <w:lvl w:ilvl="0" w:tplc="35682DB6">
      <w:start w:val="1"/>
      <w:numFmt w:val="decimal"/>
      <w:lvlText w:val="%1."/>
      <w:lvlJc w:val="left"/>
      <w:pPr>
        <w:ind w:left="3240" w:hanging="360"/>
      </w:pPr>
      <w:rPr>
        <w:rFonts w:ascii="Times New Roman" w:eastAsiaTheme="minorHAnsi" w:hAnsi="Times New Roman" w:cs="Times New Roman"/>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start w:val="1"/>
      <w:numFmt w:val="decimal"/>
      <w:lvlText w:val="%7."/>
      <w:lvlJc w:val="left"/>
      <w:pPr>
        <w:ind w:left="3780" w:hanging="360"/>
      </w:pPr>
    </w:lvl>
    <w:lvl w:ilvl="7" w:tplc="04090019">
      <w:start w:val="1"/>
      <w:numFmt w:val="lowerLetter"/>
      <w:lvlText w:val="%8."/>
      <w:lvlJc w:val="left"/>
      <w:pPr>
        <w:ind w:left="4500" w:hanging="360"/>
      </w:pPr>
    </w:lvl>
    <w:lvl w:ilvl="8" w:tplc="0409001B">
      <w:start w:val="1"/>
      <w:numFmt w:val="lowerRoman"/>
      <w:lvlText w:val="%9."/>
      <w:lvlJc w:val="right"/>
      <w:pPr>
        <w:ind w:left="5220" w:hanging="180"/>
      </w:pPr>
    </w:lvl>
  </w:abstractNum>
  <w:abstractNum w:abstractNumId="1" w15:restartNumberingAfterBreak="0">
    <w:nsid w:val="45F22374"/>
    <w:multiLevelType w:val="hybridMultilevel"/>
    <w:tmpl w:val="B10452C8"/>
    <w:lvl w:ilvl="0" w:tplc="462C9B0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C367316"/>
    <w:multiLevelType w:val="hybridMultilevel"/>
    <w:tmpl w:val="94B43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1">
      <w:start w:val="1"/>
      <w:numFmt w:val="decimal"/>
      <w:lvlText w:val="%5)"/>
      <w:lvlJc w:val="left"/>
      <w:pPr>
        <w:ind w:left="3600" w:hanging="360"/>
      </w:pPr>
      <w:rPr>
        <w:b w:val="0"/>
        <w:b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D6541C"/>
    <w:multiLevelType w:val="hybridMultilevel"/>
    <w:tmpl w:val="6610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C0A5E"/>
    <w:multiLevelType w:val="hybridMultilevel"/>
    <w:tmpl w:val="BBD08ECC"/>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425E13"/>
    <w:multiLevelType w:val="hybridMultilevel"/>
    <w:tmpl w:val="B10452C8"/>
    <w:lvl w:ilvl="0" w:tplc="462C9B0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7C"/>
    <w:rsid w:val="00013791"/>
    <w:rsid w:val="000320A6"/>
    <w:rsid w:val="000355AC"/>
    <w:rsid w:val="00040F3A"/>
    <w:rsid w:val="0005256C"/>
    <w:rsid w:val="00053D51"/>
    <w:rsid w:val="00067AA4"/>
    <w:rsid w:val="00071A5F"/>
    <w:rsid w:val="00072328"/>
    <w:rsid w:val="00080DED"/>
    <w:rsid w:val="000A1254"/>
    <w:rsid w:val="000A1BE8"/>
    <w:rsid w:val="000A4C97"/>
    <w:rsid w:val="000B29C2"/>
    <w:rsid w:val="000B6A0F"/>
    <w:rsid w:val="000C31EC"/>
    <w:rsid w:val="000C4363"/>
    <w:rsid w:val="000D5EE1"/>
    <w:rsid w:val="000D6ED0"/>
    <w:rsid w:val="000F12AE"/>
    <w:rsid w:val="000F3F1E"/>
    <w:rsid w:val="000F71CA"/>
    <w:rsid w:val="001019F9"/>
    <w:rsid w:val="001206B8"/>
    <w:rsid w:val="00123F89"/>
    <w:rsid w:val="00125617"/>
    <w:rsid w:val="00126587"/>
    <w:rsid w:val="00172C7C"/>
    <w:rsid w:val="00180CC3"/>
    <w:rsid w:val="00184461"/>
    <w:rsid w:val="001B29F5"/>
    <w:rsid w:val="001B67DE"/>
    <w:rsid w:val="001B6DAD"/>
    <w:rsid w:val="001C012E"/>
    <w:rsid w:val="001D054E"/>
    <w:rsid w:val="001D48FA"/>
    <w:rsid w:val="001E0FC7"/>
    <w:rsid w:val="001E1DE8"/>
    <w:rsid w:val="001F7332"/>
    <w:rsid w:val="002325CF"/>
    <w:rsid w:val="00236445"/>
    <w:rsid w:val="00242CA7"/>
    <w:rsid w:val="002644AC"/>
    <w:rsid w:val="002A5BAE"/>
    <w:rsid w:val="002A7AA9"/>
    <w:rsid w:val="002B0CAC"/>
    <w:rsid w:val="002B13BD"/>
    <w:rsid w:val="002B269A"/>
    <w:rsid w:val="002B6C65"/>
    <w:rsid w:val="002C188C"/>
    <w:rsid w:val="002C3F73"/>
    <w:rsid w:val="002C46D9"/>
    <w:rsid w:val="002C6202"/>
    <w:rsid w:val="002D7966"/>
    <w:rsid w:val="002E519C"/>
    <w:rsid w:val="002E7265"/>
    <w:rsid w:val="003130BA"/>
    <w:rsid w:val="00321AC6"/>
    <w:rsid w:val="00371F2E"/>
    <w:rsid w:val="00382976"/>
    <w:rsid w:val="00386F67"/>
    <w:rsid w:val="003B21F3"/>
    <w:rsid w:val="003B564D"/>
    <w:rsid w:val="003C2E72"/>
    <w:rsid w:val="003C7229"/>
    <w:rsid w:val="003D26B7"/>
    <w:rsid w:val="003D2CCC"/>
    <w:rsid w:val="003D5C00"/>
    <w:rsid w:val="003E336E"/>
    <w:rsid w:val="003F1FF5"/>
    <w:rsid w:val="003F5936"/>
    <w:rsid w:val="003F7378"/>
    <w:rsid w:val="004017C6"/>
    <w:rsid w:val="00413B9D"/>
    <w:rsid w:val="00426499"/>
    <w:rsid w:val="00432584"/>
    <w:rsid w:val="004415FA"/>
    <w:rsid w:val="00441EC0"/>
    <w:rsid w:val="0044592C"/>
    <w:rsid w:val="004624AF"/>
    <w:rsid w:val="00475F7C"/>
    <w:rsid w:val="00476B5F"/>
    <w:rsid w:val="004A2897"/>
    <w:rsid w:val="004B42F3"/>
    <w:rsid w:val="004B52EC"/>
    <w:rsid w:val="004F7C14"/>
    <w:rsid w:val="005262E8"/>
    <w:rsid w:val="0052715B"/>
    <w:rsid w:val="00531026"/>
    <w:rsid w:val="00536589"/>
    <w:rsid w:val="005513FC"/>
    <w:rsid w:val="00572967"/>
    <w:rsid w:val="005775FB"/>
    <w:rsid w:val="00590AF2"/>
    <w:rsid w:val="00591BB7"/>
    <w:rsid w:val="005C5C05"/>
    <w:rsid w:val="005E2136"/>
    <w:rsid w:val="005E404D"/>
    <w:rsid w:val="005F3256"/>
    <w:rsid w:val="00632D0B"/>
    <w:rsid w:val="006354E5"/>
    <w:rsid w:val="00640226"/>
    <w:rsid w:val="00640FA8"/>
    <w:rsid w:val="006605B2"/>
    <w:rsid w:val="006821B8"/>
    <w:rsid w:val="00696D73"/>
    <w:rsid w:val="006B2F6A"/>
    <w:rsid w:val="006C3662"/>
    <w:rsid w:val="006C58C3"/>
    <w:rsid w:val="006E0144"/>
    <w:rsid w:val="006F283D"/>
    <w:rsid w:val="0072718E"/>
    <w:rsid w:val="00730657"/>
    <w:rsid w:val="00752039"/>
    <w:rsid w:val="00754907"/>
    <w:rsid w:val="00756482"/>
    <w:rsid w:val="0076737C"/>
    <w:rsid w:val="00771BC2"/>
    <w:rsid w:val="00776FB3"/>
    <w:rsid w:val="00794D8E"/>
    <w:rsid w:val="00794FD6"/>
    <w:rsid w:val="007A77C9"/>
    <w:rsid w:val="007C5C52"/>
    <w:rsid w:val="007C7192"/>
    <w:rsid w:val="007C7486"/>
    <w:rsid w:val="007E4591"/>
    <w:rsid w:val="007F1F5D"/>
    <w:rsid w:val="00812B2A"/>
    <w:rsid w:val="00816C77"/>
    <w:rsid w:val="00821B5F"/>
    <w:rsid w:val="00822142"/>
    <w:rsid w:val="0083069B"/>
    <w:rsid w:val="00836E5D"/>
    <w:rsid w:val="0084348D"/>
    <w:rsid w:val="008719BA"/>
    <w:rsid w:val="008D697B"/>
    <w:rsid w:val="009226B8"/>
    <w:rsid w:val="0092515C"/>
    <w:rsid w:val="00943A68"/>
    <w:rsid w:val="0098637B"/>
    <w:rsid w:val="009909E4"/>
    <w:rsid w:val="00991841"/>
    <w:rsid w:val="009928CC"/>
    <w:rsid w:val="009A2645"/>
    <w:rsid w:val="009A30ED"/>
    <w:rsid w:val="009E11F0"/>
    <w:rsid w:val="009E5E54"/>
    <w:rsid w:val="009F26EA"/>
    <w:rsid w:val="00A01112"/>
    <w:rsid w:val="00A201BF"/>
    <w:rsid w:val="00A303E4"/>
    <w:rsid w:val="00A431B3"/>
    <w:rsid w:val="00A436D6"/>
    <w:rsid w:val="00A438A7"/>
    <w:rsid w:val="00A60E65"/>
    <w:rsid w:val="00A77239"/>
    <w:rsid w:val="00A840BD"/>
    <w:rsid w:val="00A8704D"/>
    <w:rsid w:val="00A907EB"/>
    <w:rsid w:val="00A9690D"/>
    <w:rsid w:val="00AB61A5"/>
    <w:rsid w:val="00AB631F"/>
    <w:rsid w:val="00AB78DC"/>
    <w:rsid w:val="00AC7950"/>
    <w:rsid w:val="00B01528"/>
    <w:rsid w:val="00B047C1"/>
    <w:rsid w:val="00B20A38"/>
    <w:rsid w:val="00B33513"/>
    <w:rsid w:val="00B412A5"/>
    <w:rsid w:val="00B46DEA"/>
    <w:rsid w:val="00B67AB0"/>
    <w:rsid w:val="00B76E78"/>
    <w:rsid w:val="00B81084"/>
    <w:rsid w:val="00B83D2B"/>
    <w:rsid w:val="00B97D01"/>
    <w:rsid w:val="00BB28D6"/>
    <w:rsid w:val="00BC74C8"/>
    <w:rsid w:val="00C05F97"/>
    <w:rsid w:val="00C22644"/>
    <w:rsid w:val="00C267F3"/>
    <w:rsid w:val="00C51512"/>
    <w:rsid w:val="00C62504"/>
    <w:rsid w:val="00C66F06"/>
    <w:rsid w:val="00C752EB"/>
    <w:rsid w:val="00C85962"/>
    <w:rsid w:val="00C91AD1"/>
    <w:rsid w:val="00C97057"/>
    <w:rsid w:val="00CA4E77"/>
    <w:rsid w:val="00CB33A2"/>
    <w:rsid w:val="00CB50EE"/>
    <w:rsid w:val="00CE74AF"/>
    <w:rsid w:val="00CF6C17"/>
    <w:rsid w:val="00D02C89"/>
    <w:rsid w:val="00D0310E"/>
    <w:rsid w:val="00D03650"/>
    <w:rsid w:val="00D15144"/>
    <w:rsid w:val="00D30765"/>
    <w:rsid w:val="00D30A68"/>
    <w:rsid w:val="00D42E5E"/>
    <w:rsid w:val="00D612BE"/>
    <w:rsid w:val="00D828DF"/>
    <w:rsid w:val="00DB154A"/>
    <w:rsid w:val="00DB2F81"/>
    <w:rsid w:val="00DC5FE4"/>
    <w:rsid w:val="00DC6C33"/>
    <w:rsid w:val="00DD15F8"/>
    <w:rsid w:val="00DD261D"/>
    <w:rsid w:val="00DD302C"/>
    <w:rsid w:val="00DD7207"/>
    <w:rsid w:val="00DE6527"/>
    <w:rsid w:val="00DF132D"/>
    <w:rsid w:val="00E02284"/>
    <w:rsid w:val="00E1518D"/>
    <w:rsid w:val="00E21111"/>
    <w:rsid w:val="00E372CE"/>
    <w:rsid w:val="00E37F03"/>
    <w:rsid w:val="00E63449"/>
    <w:rsid w:val="00E66158"/>
    <w:rsid w:val="00E856E3"/>
    <w:rsid w:val="00E91E8B"/>
    <w:rsid w:val="00EA7379"/>
    <w:rsid w:val="00EC0E4D"/>
    <w:rsid w:val="00EC408D"/>
    <w:rsid w:val="00F00AC3"/>
    <w:rsid w:val="00F03B2A"/>
    <w:rsid w:val="00F05EFE"/>
    <w:rsid w:val="00F0620F"/>
    <w:rsid w:val="00F068CE"/>
    <w:rsid w:val="00F12E6F"/>
    <w:rsid w:val="00F16572"/>
    <w:rsid w:val="00F21254"/>
    <w:rsid w:val="00F3118C"/>
    <w:rsid w:val="00F44A04"/>
    <w:rsid w:val="00F53697"/>
    <w:rsid w:val="00F55177"/>
    <w:rsid w:val="00F5737F"/>
    <w:rsid w:val="00F74A7F"/>
    <w:rsid w:val="00F76D10"/>
    <w:rsid w:val="00F81FDE"/>
    <w:rsid w:val="00F92986"/>
    <w:rsid w:val="00F92DF1"/>
    <w:rsid w:val="00FA5176"/>
    <w:rsid w:val="00FA7B85"/>
    <w:rsid w:val="00FB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D83BB4"/>
  <w14:defaultImageDpi w14:val="32767"/>
  <w15:chartTrackingRefBased/>
  <w15:docId w15:val="{3B26F659-5F8B-E845-B873-651FCDDD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56E3"/>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172C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7C"/>
    <w:pPr>
      <w:ind w:left="720"/>
      <w:contextualSpacing/>
    </w:pPr>
  </w:style>
  <w:style w:type="character" w:customStyle="1" w:styleId="Heading3Char">
    <w:name w:val="Heading 3 Char"/>
    <w:basedOn w:val="DefaultParagraphFont"/>
    <w:link w:val="Heading3"/>
    <w:uiPriority w:val="9"/>
    <w:rsid w:val="00172C7C"/>
    <w:rPr>
      <w:rFonts w:asciiTheme="majorHAnsi" w:eastAsiaTheme="majorEastAsia" w:hAnsiTheme="majorHAnsi" w:cstheme="majorBidi"/>
      <w:color w:val="1F3763" w:themeColor="accent1" w:themeShade="7F"/>
    </w:rPr>
  </w:style>
  <w:style w:type="paragraph" w:styleId="Header">
    <w:name w:val="header"/>
    <w:basedOn w:val="Normal"/>
    <w:link w:val="HeaderChar"/>
    <w:unhideWhenUsed/>
    <w:rsid w:val="00172C7C"/>
    <w:pPr>
      <w:tabs>
        <w:tab w:val="center" w:pos="4680"/>
        <w:tab w:val="right" w:pos="9360"/>
      </w:tabs>
    </w:pPr>
    <w:rPr>
      <w:rFonts w:eastAsiaTheme="minorEastAsia"/>
    </w:rPr>
  </w:style>
  <w:style w:type="character" w:customStyle="1" w:styleId="HeaderChar">
    <w:name w:val="Header Char"/>
    <w:basedOn w:val="DefaultParagraphFont"/>
    <w:link w:val="Header"/>
    <w:rsid w:val="00172C7C"/>
    <w:rPr>
      <w:rFonts w:eastAsiaTheme="minorEastAsia"/>
    </w:rPr>
  </w:style>
  <w:style w:type="character" w:customStyle="1" w:styleId="small-caps">
    <w:name w:val="small-caps"/>
    <w:basedOn w:val="DefaultParagraphFont"/>
    <w:rsid w:val="00C51512"/>
  </w:style>
  <w:style w:type="character" w:customStyle="1" w:styleId="woj">
    <w:name w:val="woj"/>
    <w:basedOn w:val="DefaultParagraphFont"/>
    <w:rsid w:val="005C5C05"/>
  </w:style>
  <w:style w:type="character" w:customStyle="1" w:styleId="text">
    <w:name w:val="text"/>
    <w:basedOn w:val="DefaultParagraphFont"/>
    <w:rsid w:val="005C5C05"/>
  </w:style>
  <w:style w:type="character" w:customStyle="1" w:styleId="indent-1-breaks">
    <w:name w:val="indent-1-breaks"/>
    <w:basedOn w:val="DefaultParagraphFont"/>
    <w:rsid w:val="005C5C05"/>
  </w:style>
  <w:style w:type="paragraph" w:styleId="NormalWeb">
    <w:name w:val="Normal (Web)"/>
    <w:basedOn w:val="Normal"/>
    <w:uiPriority w:val="99"/>
    <w:unhideWhenUsed/>
    <w:rsid w:val="002A5BAE"/>
    <w:pPr>
      <w:spacing w:before="100" w:beforeAutospacing="1" w:after="100" w:afterAutospacing="1"/>
    </w:pPr>
  </w:style>
  <w:style w:type="paragraph" w:customStyle="1" w:styleId="line">
    <w:name w:val="line"/>
    <w:basedOn w:val="Normal"/>
    <w:rsid w:val="002A5BAE"/>
    <w:pPr>
      <w:spacing w:before="100" w:beforeAutospacing="1" w:after="100" w:afterAutospacing="1"/>
    </w:pPr>
  </w:style>
  <w:style w:type="paragraph" w:customStyle="1" w:styleId="first-line-none">
    <w:name w:val="first-line-none"/>
    <w:basedOn w:val="Normal"/>
    <w:rsid w:val="002A5BAE"/>
    <w:pPr>
      <w:spacing w:before="100" w:beforeAutospacing="1" w:after="100" w:afterAutospacing="1"/>
    </w:pPr>
  </w:style>
  <w:style w:type="paragraph" w:styleId="Footer">
    <w:name w:val="footer"/>
    <w:basedOn w:val="Normal"/>
    <w:link w:val="FooterChar"/>
    <w:uiPriority w:val="99"/>
    <w:unhideWhenUsed/>
    <w:rsid w:val="009E11F0"/>
    <w:pPr>
      <w:tabs>
        <w:tab w:val="center" w:pos="4680"/>
        <w:tab w:val="right" w:pos="9360"/>
      </w:tabs>
    </w:pPr>
  </w:style>
  <w:style w:type="character" w:customStyle="1" w:styleId="FooterChar">
    <w:name w:val="Footer Char"/>
    <w:basedOn w:val="DefaultParagraphFont"/>
    <w:link w:val="Footer"/>
    <w:uiPriority w:val="99"/>
    <w:rsid w:val="009E11F0"/>
  </w:style>
  <w:style w:type="character" w:styleId="PageNumber">
    <w:name w:val="page number"/>
    <w:basedOn w:val="DefaultParagraphFont"/>
    <w:uiPriority w:val="99"/>
    <w:semiHidden/>
    <w:unhideWhenUsed/>
    <w:rsid w:val="009E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2318">
      <w:bodyDiv w:val="1"/>
      <w:marLeft w:val="0"/>
      <w:marRight w:val="0"/>
      <w:marTop w:val="0"/>
      <w:marBottom w:val="0"/>
      <w:divBdr>
        <w:top w:val="none" w:sz="0" w:space="0" w:color="auto"/>
        <w:left w:val="none" w:sz="0" w:space="0" w:color="auto"/>
        <w:bottom w:val="none" w:sz="0" w:space="0" w:color="auto"/>
        <w:right w:val="none" w:sz="0" w:space="0" w:color="auto"/>
      </w:divBdr>
    </w:div>
    <w:div w:id="94061527">
      <w:bodyDiv w:val="1"/>
      <w:marLeft w:val="0"/>
      <w:marRight w:val="0"/>
      <w:marTop w:val="0"/>
      <w:marBottom w:val="0"/>
      <w:divBdr>
        <w:top w:val="none" w:sz="0" w:space="0" w:color="auto"/>
        <w:left w:val="none" w:sz="0" w:space="0" w:color="auto"/>
        <w:bottom w:val="none" w:sz="0" w:space="0" w:color="auto"/>
        <w:right w:val="none" w:sz="0" w:space="0" w:color="auto"/>
      </w:divBdr>
    </w:div>
    <w:div w:id="233668187">
      <w:bodyDiv w:val="1"/>
      <w:marLeft w:val="0"/>
      <w:marRight w:val="0"/>
      <w:marTop w:val="0"/>
      <w:marBottom w:val="0"/>
      <w:divBdr>
        <w:top w:val="none" w:sz="0" w:space="0" w:color="auto"/>
        <w:left w:val="none" w:sz="0" w:space="0" w:color="auto"/>
        <w:bottom w:val="none" w:sz="0" w:space="0" w:color="auto"/>
        <w:right w:val="none" w:sz="0" w:space="0" w:color="auto"/>
      </w:divBdr>
    </w:div>
    <w:div w:id="316425926">
      <w:bodyDiv w:val="1"/>
      <w:marLeft w:val="0"/>
      <w:marRight w:val="0"/>
      <w:marTop w:val="0"/>
      <w:marBottom w:val="0"/>
      <w:divBdr>
        <w:top w:val="none" w:sz="0" w:space="0" w:color="auto"/>
        <w:left w:val="none" w:sz="0" w:space="0" w:color="auto"/>
        <w:bottom w:val="none" w:sz="0" w:space="0" w:color="auto"/>
        <w:right w:val="none" w:sz="0" w:space="0" w:color="auto"/>
      </w:divBdr>
    </w:div>
    <w:div w:id="332683966">
      <w:bodyDiv w:val="1"/>
      <w:marLeft w:val="0"/>
      <w:marRight w:val="0"/>
      <w:marTop w:val="0"/>
      <w:marBottom w:val="0"/>
      <w:divBdr>
        <w:top w:val="none" w:sz="0" w:space="0" w:color="auto"/>
        <w:left w:val="none" w:sz="0" w:space="0" w:color="auto"/>
        <w:bottom w:val="none" w:sz="0" w:space="0" w:color="auto"/>
        <w:right w:val="none" w:sz="0" w:space="0" w:color="auto"/>
      </w:divBdr>
    </w:div>
    <w:div w:id="349991385">
      <w:bodyDiv w:val="1"/>
      <w:marLeft w:val="0"/>
      <w:marRight w:val="0"/>
      <w:marTop w:val="0"/>
      <w:marBottom w:val="0"/>
      <w:divBdr>
        <w:top w:val="none" w:sz="0" w:space="0" w:color="auto"/>
        <w:left w:val="none" w:sz="0" w:space="0" w:color="auto"/>
        <w:bottom w:val="none" w:sz="0" w:space="0" w:color="auto"/>
        <w:right w:val="none" w:sz="0" w:space="0" w:color="auto"/>
      </w:divBdr>
    </w:div>
    <w:div w:id="423040224">
      <w:bodyDiv w:val="1"/>
      <w:marLeft w:val="0"/>
      <w:marRight w:val="0"/>
      <w:marTop w:val="0"/>
      <w:marBottom w:val="0"/>
      <w:divBdr>
        <w:top w:val="none" w:sz="0" w:space="0" w:color="auto"/>
        <w:left w:val="none" w:sz="0" w:space="0" w:color="auto"/>
        <w:bottom w:val="none" w:sz="0" w:space="0" w:color="auto"/>
        <w:right w:val="none" w:sz="0" w:space="0" w:color="auto"/>
      </w:divBdr>
    </w:div>
    <w:div w:id="471755826">
      <w:bodyDiv w:val="1"/>
      <w:marLeft w:val="0"/>
      <w:marRight w:val="0"/>
      <w:marTop w:val="0"/>
      <w:marBottom w:val="0"/>
      <w:divBdr>
        <w:top w:val="none" w:sz="0" w:space="0" w:color="auto"/>
        <w:left w:val="none" w:sz="0" w:space="0" w:color="auto"/>
        <w:bottom w:val="none" w:sz="0" w:space="0" w:color="auto"/>
        <w:right w:val="none" w:sz="0" w:space="0" w:color="auto"/>
      </w:divBdr>
    </w:div>
    <w:div w:id="472259667">
      <w:bodyDiv w:val="1"/>
      <w:marLeft w:val="0"/>
      <w:marRight w:val="0"/>
      <w:marTop w:val="0"/>
      <w:marBottom w:val="0"/>
      <w:divBdr>
        <w:top w:val="none" w:sz="0" w:space="0" w:color="auto"/>
        <w:left w:val="none" w:sz="0" w:space="0" w:color="auto"/>
        <w:bottom w:val="none" w:sz="0" w:space="0" w:color="auto"/>
        <w:right w:val="none" w:sz="0" w:space="0" w:color="auto"/>
      </w:divBdr>
    </w:div>
    <w:div w:id="505173460">
      <w:bodyDiv w:val="1"/>
      <w:marLeft w:val="0"/>
      <w:marRight w:val="0"/>
      <w:marTop w:val="0"/>
      <w:marBottom w:val="0"/>
      <w:divBdr>
        <w:top w:val="none" w:sz="0" w:space="0" w:color="auto"/>
        <w:left w:val="none" w:sz="0" w:space="0" w:color="auto"/>
        <w:bottom w:val="none" w:sz="0" w:space="0" w:color="auto"/>
        <w:right w:val="none" w:sz="0" w:space="0" w:color="auto"/>
      </w:divBdr>
    </w:div>
    <w:div w:id="570846516">
      <w:bodyDiv w:val="1"/>
      <w:marLeft w:val="0"/>
      <w:marRight w:val="0"/>
      <w:marTop w:val="0"/>
      <w:marBottom w:val="0"/>
      <w:divBdr>
        <w:top w:val="none" w:sz="0" w:space="0" w:color="auto"/>
        <w:left w:val="none" w:sz="0" w:space="0" w:color="auto"/>
        <w:bottom w:val="none" w:sz="0" w:space="0" w:color="auto"/>
        <w:right w:val="none" w:sz="0" w:space="0" w:color="auto"/>
      </w:divBdr>
    </w:div>
    <w:div w:id="658341671">
      <w:bodyDiv w:val="1"/>
      <w:marLeft w:val="0"/>
      <w:marRight w:val="0"/>
      <w:marTop w:val="0"/>
      <w:marBottom w:val="0"/>
      <w:divBdr>
        <w:top w:val="none" w:sz="0" w:space="0" w:color="auto"/>
        <w:left w:val="none" w:sz="0" w:space="0" w:color="auto"/>
        <w:bottom w:val="none" w:sz="0" w:space="0" w:color="auto"/>
        <w:right w:val="none" w:sz="0" w:space="0" w:color="auto"/>
      </w:divBdr>
    </w:div>
    <w:div w:id="674381252">
      <w:bodyDiv w:val="1"/>
      <w:marLeft w:val="0"/>
      <w:marRight w:val="0"/>
      <w:marTop w:val="0"/>
      <w:marBottom w:val="0"/>
      <w:divBdr>
        <w:top w:val="none" w:sz="0" w:space="0" w:color="auto"/>
        <w:left w:val="none" w:sz="0" w:space="0" w:color="auto"/>
        <w:bottom w:val="none" w:sz="0" w:space="0" w:color="auto"/>
        <w:right w:val="none" w:sz="0" w:space="0" w:color="auto"/>
      </w:divBdr>
    </w:div>
    <w:div w:id="689642995">
      <w:bodyDiv w:val="1"/>
      <w:marLeft w:val="0"/>
      <w:marRight w:val="0"/>
      <w:marTop w:val="0"/>
      <w:marBottom w:val="0"/>
      <w:divBdr>
        <w:top w:val="none" w:sz="0" w:space="0" w:color="auto"/>
        <w:left w:val="none" w:sz="0" w:space="0" w:color="auto"/>
        <w:bottom w:val="none" w:sz="0" w:space="0" w:color="auto"/>
        <w:right w:val="none" w:sz="0" w:space="0" w:color="auto"/>
      </w:divBdr>
    </w:div>
    <w:div w:id="728385989">
      <w:bodyDiv w:val="1"/>
      <w:marLeft w:val="0"/>
      <w:marRight w:val="0"/>
      <w:marTop w:val="0"/>
      <w:marBottom w:val="0"/>
      <w:divBdr>
        <w:top w:val="none" w:sz="0" w:space="0" w:color="auto"/>
        <w:left w:val="none" w:sz="0" w:space="0" w:color="auto"/>
        <w:bottom w:val="none" w:sz="0" w:space="0" w:color="auto"/>
        <w:right w:val="none" w:sz="0" w:space="0" w:color="auto"/>
      </w:divBdr>
    </w:div>
    <w:div w:id="740912550">
      <w:bodyDiv w:val="1"/>
      <w:marLeft w:val="0"/>
      <w:marRight w:val="0"/>
      <w:marTop w:val="0"/>
      <w:marBottom w:val="0"/>
      <w:divBdr>
        <w:top w:val="none" w:sz="0" w:space="0" w:color="auto"/>
        <w:left w:val="none" w:sz="0" w:space="0" w:color="auto"/>
        <w:bottom w:val="none" w:sz="0" w:space="0" w:color="auto"/>
        <w:right w:val="none" w:sz="0" w:space="0" w:color="auto"/>
      </w:divBdr>
    </w:div>
    <w:div w:id="742333847">
      <w:bodyDiv w:val="1"/>
      <w:marLeft w:val="0"/>
      <w:marRight w:val="0"/>
      <w:marTop w:val="0"/>
      <w:marBottom w:val="0"/>
      <w:divBdr>
        <w:top w:val="none" w:sz="0" w:space="0" w:color="auto"/>
        <w:left w:val="none" w:sz="0" w:space="0" w:color="auto"/>
        <w:bottom w:val="none" w:sz="0" w:space="0" w:color="auto"/>
        <w:right w:val="none" w:sz="0" w:space="0" w:color="auto"/>
      </w:divBdr>
    </w:div>
    <w:div w:id="785152060">
      <w:bodyDiv w:val="1"/>
      <w:marLeft w:val="0"/>
      <w:marRight w:val="0"/>
      <w:marTop w:val="0"/>
      <w:marBottom w:val="0"/>
      <w:divBdr>
        <w:top w:val="none" w:sz="0" w:space="0" w:color="auto"/>
        <w:left w:val="none" w:sz="0" w:space="0" w:color="auto"/>
        <w:bottom w:val="none" w:sz="0" w:space="0" w:color="auto"/>
        <w:right w:val="none" w:sz="0" w:space="0" w:color="auto"/>
      </w:divBdr>
    </w:div>
    <w:div w:id="831871964">
      <w:bodyDiv w:val="1"/>
      <w:marLeft w:val="0"/>
      <w:marRight w:val="0"/>
      <w:marTop w:val="0"/>
      <w:marBottom w:val="0"/>
      <w:divBdr>
        <w:top w:val="none" w:sz="0" w:space="0" w:color="auto"/>
        <w:left w:val="none" w:sz="0" w:space="0" w:color="auto"/>
        <w:bottom w:val="none" w:sz="0" w:space="0" w:color="auto"/>
        <w:right w:val="none" w:sz="0" w:space="0" w:color="auto"/>
      </w:divBdr>
      <w:divsChild>
        <w:div w:id="1207178453">
          <w:marLeft w:val="240"/>
          <w:marRight w:val="0"/>
          <w:marTop w:val="240"/>
          <w:marBottom w:val="240"/>
          <w:divBdr>
            <w:top w:val="none" w:sz="0" w:space="0" w:color="auto"/>
            <w:left w:val="none" w:sz="0" w:space="0" w:color="auto"/>
            <w:bottom w:val="none" w:sz="0" w:space="0" w:color="auto"/>
            <w:right w:val="none" w:sz="0" w:space="0" w:color="auto"/>
          </w:divBdr>
        </w:div>
      </w:divsChild>
    </w:div>
    <w:div w:id="831873427">
      <w:bodyDiv w:val="1"/>
      <w:marLeft w:val="0"/>
      <w:marRight w:val="0"/>
      <w:marTop w:val="0"/>
      <w:marBottom w:val="0"/>
      <w:divBdr>
        <w:top w:val="none" w:sz="0" w:space="0" w:color="auto"/>
        <w:left w:val="none" w:sz="0" w:space="0" w:color="auto"/>
        <w:bottom w:val="none" w:sz="0" w:space="0" w:color="auto"/>
        <w:right w:val="none" w:sz="0" w:space="0" w:color="auto"/>
      </w:divBdr>
    </w:div>
    <w:div w:id="840899751">
      <w:bodyDiv w:val="1"/>
      <w:marLeft w:val="0"/>
      <w:marRight w:val="0"/>
      <w:marTop w:val="0"/>
      <w:marBottom w:val="0"/>
      <w:divBdr>
        <w:top w:val="none" w:sz="0" w:space="0" w:color="auto"/>
        <w:left w:val="none" w:sz="0" w:space="0" w:color="auto"/>
        <w:bottom w:val="none" w:sz="0" w:space="0" w:color="auto"/>
        <w:right w:val="none" w:sz="0" w:space="0" w:color="auto"/>
      </w:divBdr>
    </w:div>
    <w:div w:id="914050900">
      <w:bodyDiv w:val="1"/>
      <w:marLeft w:val="0"/>
      <w:marRight w:val="0"/>
      <w:marTop w:val="0"/>
      <w:marBottom w:val="0"/>
      <w:divBdr>
        <w:top w:val="none" w:sz="0" w:space="0" w:color="auto"/>
        <w:left w:val="none" w:sz="0" w:space="0" w:color="auto"/>
        <w:bottom w:val="none" w:sz="0" w:space="0" w:color="auto"/>
        <w:right w:val="none" w:sz="0" w:space="0" w:color="auto"/>
      </w:divBdr>
    </w:div>
    <w:div w:id="1012030734">
      <w:bodyDiv w:val="1"/>
      <w:marLeft w:val="0"/>
      <w:marRight w:val="0"/>
      <w:marTop w:val="0"/>
      <w:marBottom w:val="0"/>
      <w:divBdr>
        <w:top w:val="none" w:sz="0" w:space="0" w:color="auto"/>
        <w:left w:val="none" w:sz="0" w:space="0" w:color="auto"/>
        <w:bottom w:val="none" w:sz="0" w:space="0" w:color="auto"/>
        <w:right w:val="none" w:sz="0" w:space="0" w:color="auto"/>
      </w:divBdr>
    </w:div>
    <w:div w:id="1013722162">
      <w:bodyDiv w:val="1"/>
      <w:marLeft w:val="0"/>
      <w:marRight w:val="0"/>
      <w:marTop w:val="0"/>
      <w:marBottom w:val="0"/>
      <w:divBdr>
        <w:top w:val="none" w:sz="0" w:space="0" w:color="auto"/>
        <w:left w:val="none" w:sz="0" w:space="0" w:color="auto"/>
        <w:bottom w:val="none" w:sz="0" w:space="0" w:color="auto"/>
        <w:right w:val="none" w:sz="0" w:space="0" w:color="auto"/>
      </w:divBdr>
    </w:div>
    <w:div w:id="1018235394">
      <w:bodyDiv w:val="1"/>
      <w:marLeft w:val="0"/>
      <w:marRight w:val="0"/>
      <w:marTop w:val="0"/>
      <w:marBottom w:val="0"/>
      <w:divBdr>
        <w:top w:val="none" w:sz="0" w:space="0" w:color="auto"/>
        <w:left w:val="none" w:sz="0" w:space="0" w:color="auto"/>
        <w:bottom w:val="none" w:sz="0" w:space="0" w:color="auto"/>
        <w:right w:val="none" w:sz="0" w:space="0" w:color="auto"/>
      </w:divBdr>
    </w:div>
    <w:div w:id="1069767900">
      <w:bodyDiv w:val="1"/>
      <w:marLeft w:val="0"/>
      <w:marRight w:val="0"/>
      <w:marTop w:val="0"/>
      <w:marBottom w:val="0"/>
      <w:divBdr>
        <w:top w:val="none" w:sz="0" w:space="0" w:color="auto"/>
        <w:left w:val="none" w:sz="0" w:space="0" w:color="auto"/>
        <w:bottom w:val="none" w:sz="0" w:space="0" w:color="auto"/>
        <w:right w:val="none" w:sz="0" w:space="0" w:color="auto"/>
      </w:divBdr>
    </w:div>
    <w:div w:id="1073697441">
      <w:bodyDiv w:val="1"/>
      <w:marLeft w:val="0"/>
      <w:marRight w:val="0"/>
      <w:marTop w:val="0"/>
      <w:marBottom w:val="0"/>
      <w:divBdr>
        <w:top w:val="none" w:sz="0" w:space="0" w:color="auto"/>
        <w:left w:val="none" w:sz="0" w:space="0" w:color="auto"/>
        <w:bottom w:val="none" w:sz="0" w:space="0" w:color="auto"/>
        <w:right w:val="none" w:sz="0" w:space="0" w:color="auto"/>
      </w:divBdr>
    </w:div>
    <w:div w:id="1129323290">
      <w:bodyDiv w:val="1"/>
      <w:marLeft w:val="0"/>
      <w:marRight w:val="0"/>
      <w:marTop w:val="0"/>
      <w:marBottom w:val="0"/>
      <w:divBdr>
        <w:top w:val="none" w:sz="0" w:space="0" w:color="auto"/>
        <w:left w:val="none" w:sz="0" w:space="0" w:color="auto"/>
        <w:bottom w:val="none" w:sz="0" w:space="0" w:color="auto"/>
        <w:right w:val="none" w:sz="0" w:space="0" w:color="auto"/>
      </w:divBdr>
    </w:div>
    <w:div w:id="1144546666">
      <w:bodyDiv w:val="1"/>
      <w:marLeft w:val="0"/>
      <w:marRight w:val="0"/>
      <w:marTop w:val="0"/>
      <w:marBottom w:val="0"/>
      <w:divBdr>
        <w:top w:val="none" w:sz="0" w:space="0" w:color="auto"/>
        <w:left w:val="none" w:sz="0" w:space="0" w:color="auto"/>
        <w:bottom w:val="none" w:sz="0" w:space="0" w:color="auto"/>
        <w:right w:val="none" w:sz="0" w:space="0" w:color="auto"/>
      </w:divBdr>
    </w:div>
    <w:div w:id="1228954072">
      <w:bodyDiv w:val="1"/>
      <w:marLeft w:val="0"/>
      <w:marRight w:val="0"/>
      <w:marTop w:val="0"/>
      <w:marBottom w:val="0"/>
      <w:divBdr>
        <w:top w:val="none" w:sz="0" w:space="0" w:color="auto"/>
        <w:left w:val="none" w:sz="0" w:space="0" w:color="auto"/>
        <w:bottom w:val="none" w:sz="0" w:space="0" w:color="auto"/>
        <w:right w:val="none" w:sz="0" w:space="0" w:color="auto"/>
      </w:divBdr>
    </w:div>
    <w:div w:id="1263955770">
      <w:bodyDiv w:val="1"/>
      <w:marLeft w:val="0"/>
      <w:marRight w:val="0"/>
      <w:marTop w:val="0"/>
      <w:marBottom w:val="0"/>
      <w:divBdr>
        <w:top w:val="none" w:sz="0" w:space="0" w:color="auto"/>
        <w:left w:val="none" w:sz="0" w:space="0" w:color="auto"/>
        <w:bottom w:val="none" w:sz="0" w:space="0" w:color="auto"/>
        <w:right w:val="none" w:sz="0" w:space="0" w:color="auto"/>
      </w:divBdr>
    </w:div>
    <w:div w:id="1297645238">
      <w:bodyDiv w:val="1"/>
      <w:marLeft w:val="0"/>
      <w:marRight w:val="0"/>
      <w:marTop w:val="0"/>
      <w:marBottom w:val="0"/>
      <w:divBdr>
        <w:top w:val="none" w:sz="0" w:space="0" w:color="auto"/>
        <w:left w:val="none" w:sz="0" w:space="0" w:color="auto"/>
        <w:bottom w:val="none" w:sz="0" w:space="0" w:color="auto"/>
        <w:right w:val="none" w:sz="0" w:space="0" w:color="auto"/>
      </w:divBdr>
    </w:div>
    <w:div w:id="1305159160">
      <w:bodyDiv w:val="1"/>
      <w:marLeft w:val="0"/>
      <w:marRight w:val="0"/>
      <w:marTop w:val="0"/>
      <w:marBottom w:val="0"/>
      <w:divBdr>
        <w:top w:val="none" w:sz="0" w:space="0" w:color="auto"/>
        <w:left w:val="none" w:sz="0" w:space="0" w:color="auto"/>
        <w:bottom w:val="none" w:sz="0" w:space="0" w:color="auto"/>
        <w:right w:val="none" w:sz="0" w:space="0" w:color="auto"/>
      </w:divBdr>
    </w:div>
    <w:div w:id="1376588267">
      <w:bodyDiv w:val="1"/>
      <w:marLeft w:val="0"/>
      <w:marRight w:val="0"/>
      <w:marTop w:val="0"/>
      <w:marBottom w:val="0"/>
      <w:divBdr>
        <w:top w:val="none" w:sz="0" w:space="0" w:color="auto"/>
        <w:left w:val="none" w:sz="0" w:space="0" w:color="auto"/>
        <w:bottom w:val="none" w:sz="0" w:space="0" w:color="auto"/>
        <w:right w:val="none" w:sz="0" w:space="0" w:color="auto"/>
      </w:divBdr>
    </w:div>
    <w:div w:id="1412581833">
      <w:bodyDiv w:val="1"/>
      <w:marLeft w:val="0"/>
      <w:marRight w:val="0"/>
      <w:marTop w:val="0"/>
      <w:marBottom w:val="0"/>
      <w:divBdr>
        <w:top w:val="none" w:sz="0" w:space="0" w:color="auto"/>
        <w:left w:val="none" w:sz="0" w:space="0" w:color="auto"/>
        <w:bottom w:val="none" w:sz="0" w:space="0" w:color="auto"/>
        <w:right w:val="none" w:sz="0" w:space="0" w:color="auto"/>
      </w:divBdr>
    </w:div>
    <w:div w:id="1429694344">
      <w:bodyDiv w:val="1"/>
      <w:marLeft w:val="0"/>
      <w:marRight w:val="0"/>
      <w:marTop w:val="0"/>
      <w:marBottom w:val="0"/>
      <w:divBdr>
        <w:top w:val="none" w:sz="0" w:space="0" w:color="auto"/>
        <w:left w:val="none" w:sz="0" w:space="0" w:color="auto"/>
        <w:bottom w:val="none" w:sz="0" w:space="0" w:color="auto"/>
        <w:right w:val="none" w:sz="0" w:space="0" w:color="auto"/>
      </w:divBdr>
    </w:div>
    <w:div w:id="1433546223">
      <w:bodyDiv w:val="1"/>
      <w:marLeft w:val="0"/>
      <w:marRight w:val="0"/>
      <w:marTop w:val="0"/>
      <w:marBottom w:val="0"/>
      <w:divBdr>
        <w:top w:val="none" w:sz="0" w:space="0" w:color="auto"/>
        <w:left w:val="none" w:sz="0" w:space="0" w:color="auto"/>
        <w:bottom w:val="none" w:sz="0" w:space="0" w:color="auto"/>
        <w:right w:val="none" w:sz="0" w:space="0" w:color="auto"/>
      </w:divBdr>
    </w:div>
    <w:div w:id="1435637362">
      <w:bodyDiv w:val="1"/>
      <w:marLeft w:val="0"/>
      <w:marRight w:val="0"/>
      <w:marTop w:val="0"/>
      <w:marBottom w:val="0"/>
      <w:divBdr>
        <w:top w:val="none" w:sz="0" w:space="0" w:color="auto"/>
        <w:left w:val="none" w:sz="0" w:space="0" w:color="auto"/>
        <w:bottom w:val="none" w:sz="0" w:space="0" w:color="auto"/>
        <w:right w:val="none" w:sz="0" w:space="0" w:color="auto"/>
      </w:divBdr>
    </w:div>
    <w:div w:id="1488205632">
      <w:bodyDiv w:val="1"/>
      <w:marLeft w:val="0"/>
      <w:marRight w:val="0"/>
      <w:marTop w:val="0"/>
      <w:marBottom w:val="0"/>
      <w:divBdr>
        <w:top w:val="none" w:sz="0" w:space="0" w:color="auto"/>
        <w:left w:val="none" w:sz="0" w:space="0" w:color="auto"/>
        <w:bottom w:val="none" w:sz="0" w:space="0" w:color="auto"/>
        <w:right w:val="none" w:sz="0" w:space="0" w:color="auto"/>
      </w:divBdr>
    </w:div>
    <w:div w:id="1522940506">
      <w:bodyDiv w:val="1"/>
      <w:marLeft w:val="0"/>
      <w:marRight w:val="0"/>
      <w:marTop w:val="0"/>
      <w:marBottom w:val="0"/>
      <w:divBdr>
        <w:top w:val="none" w:sz="0" w:space="0" w:color="auto"/>
        <w:left w:val="none" w:sz="0" w:space="0" w:color="auto"/>
        <w:bottom w:val="none" w:sz="0" w:space="0" w:color="auto"/>
        <w:right w:val="none" w:sz="0" w:space="0" w:color="auto"/>
      </w:divBdr>
    </w:div>
    <w:div w:id="1528760847">
      <w:bodyDiv w:val="1"/>
      <w:marLeft w:val="0"/>
      <w:marRight w:val="0"/>
      <w:marTop w:val="0"/>
      <w:marBottom w:val="0"/>
      <w:divBdr>
        <w:top w:val="none" w:sz="0" w:space="0" w:color="auto"/>
        <w:left w:val="none" w:sz="0" w:space="0" w:color="auto"/>
        <w:bottom w:val="none" w:sz="0" w:space="0" w:color="auto"/>
        <w:right w:val="none" w:sz="0" w:space="0" w:color="auto"/>
      </w:divBdr>
    </w:div>
    <w:div w:id="1566529625">
      <w:bodyDiv w:val="1"/>
      <w:marLeft w:val="0"/>
      <w:marRight w:val="0"/>
      <w:marTop w:val="0"/>
      <w:marBottom w:val="0"/>
      <w:divBdr>
        <w:top w:val="none" w:sz="0" w:space="0" w:color="auto"/>
        <w:left w:val="none" w:sz="0" w:space="0" w:color="auto"/>
        <w:bottom w:val="none" w:sz="0" w:space="0" w:color="auto"/>
        <w:right w:val="none" w:sz="0" w:space="0" w:color="auto"/>
      </w:divBdr>
    </w:div>
    <w:div w:id="1607351122">
      <w:bodyDiv w:val="1"/>
      <w:marLeft w:val="0"/>
      <w:marRight w:val="0"/>
      <w:marTop w:val="0"/>
      <w:marBottom w:val="0"/>
      <w:divBdr>
        <w:top w:val="none" w:sz="0" w:space="0" w:color="auto"/>
        <w:left w:val="none" w:sz="0" w:space="0" w:color="auto"/>
        <w:bottom w:val="none" w:sz="0" w:space="0" w:color="auto"/>
        <w:right w:val="none" w:sz="0" w:space="0" w:color="auto"/>
      </w:divBdr>
    </w:div>
    <w:div w:id="1698118408">
      <w:bodyDiv w:val="1"/>
      <w:marLeft w:val="0"/>
      <w:marRight w:val="0"/>
      <w:marTop w:val="0"/>
      <w:marBottom w:val="0"/>
      <w:divBdr>
        <w:top w:val="none" w:sz="0" w:space="0" w:color="auto"/>
        <w:left w:val="none" w:sz="0" w:space="0" w:color="auto"/>
        <w:bottom w:val="none" w:sz="0" w:space="0" w:color="auto"/>
        <w:right w:val="none" w:sz="0" w:space="0" w:color="auto"/>
      </w:divBdr>
    </w:div>
    <w:div w:id="1732775845">
      <w:bodyDiv w:val="1"/>
      <w:marLeft w:val="0"/>
      <w:marRight w:val="0"/>
      <w:marTop w:val="0"/>
      <w:marBottom w:val="0"/>
      <w:divBdr>
        <w:top w:val="none" w:sz="0" w:space="0" w:color="auto"/>
        <w:left w:val="none" w:sz="0" w:space="0" w:color="auto"/>
        <w:bottom w:val="none" w:sz="0" w:space="0" w:color="auto"/>
        <w:right w:val="none" w:sz="0" w:space="0" w:color="auto"/>
      </w:divBdr>
    </w:div>
    <w:div w:id="1806660666">
      <w:bodyDiv w:val="1"/>
      <w:marLeft w:val="0"/>
      <w:marRight w:val="0"/>
      <w:marTop w:val="0"/>
      <w:marBottom w:val="0"/>
      <w:divBdr>
        <w:top w:val="none" w:sz="0" w:space="0" w:color="auto"/>
        <w:left w:val="none" w:sz="0" w:space="0" w:color="auto"/>
        <w:bottom w:val="none" w:sz="0" w:space="0" w:color="auto"/>
        <w:right w:val="none" w:sz="0" w:space="0" w:color="auto"/>
      </w:divBdr>
    </w:div>
    <w:div w:id="1846020595">
      <w:bodyDiv w:val="1"/>
      <w:marLeft w:val="0"/>
      <w:marRight w:val="0"/>
      <w:marTop w:val="0"/>
      <w:marBottom w:val="0"/>
      <w:divBdr>
        <w:top w:val="none" w:sz="0" w:space="0" w:color="auto"/>
        <w:left w:val="none" w:sz="0" w:space="0" w:color="auto"/>
        <w:bottom w:val="none" w:sz="0" w:space="0" w:color="auto"/>
        <w:right w:val="none" w:sz="0" w:space="0" w:color="auto"/>
      </w:divBdr>
    </w:div>
    <w:div w:id="1864827707">
      <w:bodyDiv w:val="1"/>
      <w:marLeft w:val="0"/>
      <w:marRight w:val="0"/>
      <w:marTop w:val="0"/>
      <w:marBottom w:val="0"/>
      <w:divBdr>
        <w:top w:val="none" w:sz="0" w:space="0" w:color="auto"/>
        <w:left w:val="none" w:sz="0" w:space="0" w:color="auto"/>
        <w:bottom w:val="none" w:sz="0" w:space="0" w:color="auto"/>
        <w:right w:val="none" w:sz="0" w:space="0" w:color="auto"/>
      </w:divBdr>
    </w:div>
    <w:div w:id="2033333331">
      <w:bodyDiv w:val="1"/>
      <w:marLeft w:val="0"/>
      <w:marRight w:val="0"/>
      <w:marTop w:val="0"/>
      <w:marBottom w:val="0"/>
      <w:divBdr>
        <w:top w:val="none" w:sz="0" w:space="0" w:color="auto"/>
        <w:left w:val="none" w:sz="0" w:space="0" w:color="auto"/>
        <w:bottom w:val="none" w:sz="0" w:space="0" w:color="auto"/>
        <w:right w:val="none" w:sz="0" w:space="0" w:color="auto"/>
      </w:divBdr>
    </w:div>
    <w:div w:id="2052486396">
      <w:bodyDiv w:val="1"/>
      <w:marLeft w:val="0"/>
      <w:marRight w:val="0"/>
      <w:marTop w:val="0"/>
      <w:marBottom w:val="0"/>
      <w:divBdr>
        <w:top w:val="none" w:sz="0" w:space="0" w:color="auto"/>
        <w:left w:val="none" w:sz="0" w:space="0" w:color="auto"/>
        <w:bottom w:val="none" w:sz="0" w:space="0" w:color="auto"/>
        <w:right w:val="none" w:sz="0" w:space="0" w:color="auto"/>
      </w:divBdr>
    </w:div>
    <w:div w:id="2089880607">
      <w:bodyDiv w:val="1"/>
      <w:marLeft w:val="0"/>
      <w:marRight w:val="0"/>
      <w:marTop w:val="0"/>
      <w:marBottom w:val="0"/>
      <w:divBdr>
        <w:top w:val="none" w:sz="0" w:space="0" w:color="auto"/>
        <w:left w:val="none" w:sz="0" w:space="0" w:color="auto"/>
        <w:bottom w:val="none" w:sz="0" w:space="0" w:color="auto"/>
        <w:right w:val="none" w:sz="0" w:space="0" w:color="auto"/>
      </w:divBdr>
    </w:div>
    <w:div w:id="2102145702">
      <w:bodyDiv w:val="1"/>
      <w:marLeft w:val="0"/>
      <w:marRight w:val="0"/>
      <w:marTop w:val="0"/>
      <w:marBottom w:val="0"/>
      <w:divBdr>
        <w:top w:val="none" w:sz="0" w:space="0" w:color="auto"/>
        <w:left w:val="none" w:sz="0" w:space="0" w:color="auto"/>
        <w:bottom w:val="none" w:sz="0" w:space="0" w:color="auto"/>
        <w:right w:val="none" w:sz="0" w:space="0" w:color="auto"/>
      </w:divBdr>
    </w:div>
    <w:div w:id="21412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266</cp:revision>
  <cp:lastPrinted>2020-02-08T22:58:00Z</cp:lastPrinted>
  <dcterms:created xsi:type="dcterms:W3CDTF">2020-01-02T17:14:00Z</dcterms:created>
  <dcterms:modified xsi:type="dcterms:W3CDTF">2020-02-09T13:14:00Z</dcterms:modified>
</cp:coreProperties>
</file>