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5448" w14:textId="0FABDFE2" w:rsidR="00D915EA" w:rsidRPr="00D915EA" w:rsidRDefault="00D915EA" w:rsidP="00D915EA">
      <w:pPr>
        <w:jc w:val="center"/>
        <w:rPr>
          <w:b/>
          <w:bCs/>
          <w:sz w:val="28"/>
          <w:szCs w:val="28"/>
        </w:rPr>
      </w:pPr>
      <w:r w:rsidRPr="00D915EA">
        <w:rPr>
          <w:b/>
          <w:bCs/>
          <w:sz w:val="28"/>
          <w:szCs w:val="28"/>
        </w:rPr>
        <w:t>An Overview of 2 Corinthians</w:t>
      </w:r>
    </w:p>
    <w:p w14:paraId="325C55FF" w14:textId="4AAC677D" w:rsidR="00D915EA" w:rsidRPr="00D915EA" w:rsidRDefault="00D915EA" w:rsidP="00D915EA">
      <w:r>
        <w:rPr>
          <w:b/>
          <w:bCs/>
        </w:rPr>
        <w:t>Written</w:t>
      </w:r>
      <w:r>
        <w:t xml:space="preserve"> by Paul from Macedonia in ~AD 60 within 6 months of 1 Corinthians. </w:t>
      </w:r>
    </w:p>
    <w:p w14:paraId="0466B8C1" w14:textId="77777777" w:rsidR="003E085F" w:rsidRDefault="003E085F" w:rsidP="003E085F">
      <w:r w:rsidRPr="00D915EA">
        <w:rPr>
          <w:b/>
          <w:bCs/>
        </w:rPr>
        <w:t>Style:</w:t>
      </w:r>
      <w:r>
        <w:t xml:space="preserve">  intimate, personal, fatherly love and familial devotion…a letter, not a book. (2:3-4, 3:2, 6:11-13, 7:2-3, 11:2-3, 11, 12:14-15)</w:t>
      </w:r>
    </w:p>
    <w:p w14:paraId="6801BC18" w14:textId="139988B6" w:rsidR="00414D66" w:rsidRDefault="00D915EA" w:rsidP="00D915EA">
      <w:r w:rsidRPr="00D915EA">
        <w:rPr>
          <w:b/>
          <w:bCs/>
        </w:rPr>
        <w:t>Subject</w:t>
      </w:r>
      <w:r>
        <w:t xml:space="preserve">:  </w:t>
      </w:r>
      <w:r w:rsidR="00111AC5">
        <w:t>Paul</w:t>
      </w:r>
      <w:r>
        <w:t xml:space="preserve"> </w:t>
      </w:r>
      <w:r w:rsidR="00111AC5" w:rsidRPr="00111AC5">
        <w:t xml:space="preserve">explains </w:t>
      </w:r>
      <w:r>
        <w:t>why his visit was</w:t>
      </w:r>
      <w:r w:rsidR="00111AC5" w:rsidRPr="00111AC5">
        <w:t xml:space="preserve"> delayed, </w:t>
      </w:r>
      <w:r w:rsidR="00111AC5">
        <w:t>emphasizes the</w:t>
      </w:r>
      <w:r>
        <w:t xml:space="preserve"> apostles’ </w:t>
      </w:r>
      <w:r w:rsidR="00111AC5">
        <w:t>ministry of the new covenant</w:t>
      </w:r>
      <w:r w:rsidR="003E085F">
        <w:t xml:space="preserve">, </w:t>
      </w:r>
      <w:r>
        <w:t>e</w:t>
      </w:r>
      <w:r w:rsidR="00111AC5" w:rsidRPr="00111AC5">
        <w:t xml:space="preserve">xpresses his joy at their positive response </w:t>
      </w:r>
      <w:r w:rsidR="00111AC5">
        <w:t>to his recent letter</w:t>
      </w:r>
      <w:r w:rsidR="00111AC5" w:rsidRPr="00111AC5">
        <w:t>, and defends his apostolic authority against false apostles.</w:t>
      </w:r>
    </w:p>
    <w:p w14:paraId="38077CCA" w14:textId="4D8E4C6E" w:rsidR="003E085F" w:rsidRPr="003E085F" w:rsidRDefault="003E085F" w:rsidP="00D915EA">
      <w:r w:rsidRPr="003E085F">
        <w:rPr>
          <w:b/>
          <w:bCs/>
        </w:rPr>
        <w:t>Goal</w:t>
      </w:r>
      <w:r>
        <w:rPr>
          <w:b/>
          <w:bCs/>
        </w:rPr>
        <w:t xml:space="preserve">: </w:t>
      </w:r>
      <w:r>
        <w:t>Comfort and perfect for their building up (12:19, 13:9,11)</w:t>
      </w:r>
    </w:p>
    <w:p w14:paraId="59781BA8" w14:textId="74AC23F0" w:rsidR="009A024A" w:rsidRDefault="00BE2A6E" w:rsidP="009A024A">
      <w:pPr>
        <w:spacing w:after="0" w:line="240" w:lineRule="auto"/>
        <w:rPr>
          <w:b/>
          <w:bCs/>
        </w:rPr>
      </w:pPr>
      <w:r>
        <w:rPr>
          <w:b/>
          <w:bCs/>
        </w:rPr>
        <w:t xml:space="preserve">Ch 1 – 2:11 </w:t>
      </w:r>
      <w:r w:rsidR="00634290">
        <w:rPr>
          <w:b/>
          <w:bCs/>
        </w:rPr>
        <w:t>Introduction</w:t>
      </w:r>
    </w:p>
    <w:p w14:paraId="0BB1CA24" w14:textId="58E5AE9E" w:rsidR="009A024A" w:rsidRDefault="009A024A" w:rsidP="00EB76F0">
      <w:pPr>
        <w:pStyle w:val="ListParagraph"/>
        <w:numPr>
          <w:ilvl w:val="0"/>
          <w:numId w:val="1"/>
        </w:numPr>
        <w:spacing w:after="0" w:line="240" w:lineRule="auto"/>
      </w:pPr>
      <w:r>
        <w:t>1:1-2 Greeting</w:t>
      </w:r>
    </w:p>
    <w:p w14:paraId="793A0C66" w14:textId="0F2F48A4" w:rsidR="009A024A" w:rsidRDefault="009A024A" w:rsidP="00EB76F0">
      <w:pPr>
        <w:pStyle w:val="ListParagraph"/>
        <w:numPr>
          <w:ilvl w:val="0"/>
          <w:numId w:val="1"/>
        </w:numPr>
        <w:spacing w:after="0" w:line="240" w:lineRule="auto"/>
      </w:pPr>
      <w:r>
        <w:t>1:3-1</w:t>
      </w:r>
      <w:r w:rsidR="00EB76F0">
        <w:t>1</w:t>
      </w:r>
      <w:r>
        <w:t xml:space="preserve"> Comforted</w:t>
      </w:r>
      <w:r w:rsidR="00EB76F0">
        <w:t xml:space="preserve"> by God in our afflictions </w:t>
      </w:r>
      <w:r>
        <w:t>to comfor</w:t>
      </w:r>
      <w:r w:rsidR="00EB76F0">
        <w:t>t one another</w:t>
      </w:r>
    </w:p>
    <w:p w14:paraId="013BC930" w14:textId="7B7B8246" w:rsidR="00EB76F0" w:rsidRDefault="00EB76F0" w:rsidP="00EB76F0">
      <w:pPr>
        <w:pStyle w:val="ListParagraph"/>
        <w:numPr>
          <w:ilvl w:val="0"/>
          <w:numId w:val="1"/>
        </w:numPr>
        <w:spacing w:after="0" w:line="240" w:lineRule="auto"/>
      </w:pPr>
      <w:r>
        <w:t>1:12-14 The apostles’ boast and testimony of conscience that they conduct themselves in the grace of God in this world and toward the Corinthians</w:t>
      </w:r>
    </w:p>
    <w:p w14:paraId="0E2C2A51" w14:textId="77777777" w:rsidR="00EB76F0" w:rsidRDefault="00EB76F0" w:rsidP="00EB76F0">
      <w:pPr>
        <w:pStyle w:val="ListParagraph"/>
        <w:numPr>
          <w:ilvl w:val="0"/>
          <w:numId w:val="1"/>
        </w:numPr>
        <w:spacing w:after="0" w:line="240" w:lineRule="auto"/>
      </w:pPr>
      <w:r>
        <w:t>1:15-2:11 – Paul’s explanation of why he didn’t come to Corinth as originally intended</w:t>
      </w:r>
    </w:p>
    <w:p w14:paraId="11FA7103" w14:textId="2D3AF94B" w:rsidR="00EB76F0" w:rsidRPr="009A024A" w:rsidRDefault="008A7159" w:rsidP="00EB76F0">
      <w:pPr>
        <w:pStyle w:val="ListParagraph"/>
        <w:numPr>
          <w:ilvl w:val="1"/>
          <w:numId w:val="1"/>
        </w:numPr>
        <w:spacing w:after="0" w:line="240" w:lineRule="auto"/>
      </w:pPr>
      <w:r>
        <w:t xml:space="preserve">All that we do is in oneness with Christ - </w:t>
      </w:r>
      <w:r w:rsidR="00EB76F0">
        <w:t xml:space="preserve">“In Him is the Yes” </w:t>
      </w:r>
      <w:r>
        <w:t>(1:15-22)</w:t>
      </w:r>
    </w:p>
    <w:p w14:paraId="0D15374C" w14:textId="5CAEE9F1" w:rsidR="00EB76F0" w:rsidRDefault="008A7159" w:rsidP="00EB76F0">
      <w:pPr>
        <w:pStyle w:val="ListParagraph"/>
        <w:numPr>
          <w:ilvl w:val="1"/>
          <w:numId w:val="1"/>
        </w:numPr>
        <w:spacing w:after="0" w:line="240" w:lineRule="auto"/>
      </w:pPr>
      <w:r>
        <w:t>To spare you – not wanting to come with a “heavy hand” (1:23-24)</w:t>
      </w:r>
    </w:p>
    <w:p w14:paraId="7E787135" w14:textId="32BF78FD" w:rsidR="008A7159" w:rsidRDefault="008A7159" w:rsidP="00EB76F0">
      <w:pPr>
        <w:pStyle w:val="ListParagraph"/>
        <w:numPr>
          <w:ilvl w:val="1"/>
          <w:numId w:val="1"/>
        </w:numPr>
        <w:spacing w:after="0" w:line="240" w:lineRule="auto"/>
      </w:pPr>
      <w:r>
        <w:t>Determined not to come again in sorrow (2:1-11)</w:t>
      </w:r>
    </w:p>
    <w:p w14:paraId="6A5226F6" w14:textId="77777777" w:rsidR="00634290" w:rsidRDefault="00634290" w:rsidP="00E2777D">
      <w:pPr>
        <w:spacing w:after="0" w:line="240" w:lineRule="auto"/>
        <w:rPr>
          <w:b/>
          <w:bCs/>
        </w:rPr>
      </w:pPr>
    </w:p>
    <w:p w14:paraId="306A98AF" w14:textId="4EA6C70E" w:rsidR="008A7159" w:rsidRPr="00E2777D" w:rsidRDefault="008A7159" w:rsidP="00E2777D">
      <w:pPr>
        <w:spacing w:after="0" w:line="240" w:lineRule="auto"/>
        <w:rPr>
          <w:b/>
          <w:bCs/>
        </w:rPr>
      </w:pPr>
      <w:r w:rsidRPr="008A7159">
        <w:rPr>
          <w:b/>
          <w:bCs/>
        </w:rPr>
        <w:t xml:space="preserve">Ch 2:11 </w:t>
      </w:r>
      <w:r>
        <w:rPr>
          <w:b/>
          <w:bCs/>
        </w:rPr>
        <w:t xml:space="preserve">- </w:t>
      </w:r>
      <w:r w:rsidRPr="008A7159">
        <w:rPr>
          <w:b/>
          <w:bCs/>
        </w:rPr>
        <w:t>Ch 7</w:t>
      </w:r>
      <w:r w:rsidR="00E2777D">
        <w:rPr>
          <w:b/>
          <w:bCs/>
        </w:rPr>
        <w:t xml:space="preserve"> </w:t>
      </w:r>
      <w:r w:rsidR="00634290">
        <w:rPr>
          <w:b/>
          <w:bCs/>
        </w:rPr>
        <w:t xml:space="preserve">The </w:t>
      </w:r>
      <w:r w:rsidR="00AF11E5">
        <w:rPr>
          <w:b/>
          <w:bCs/>
        </w:rPr>
        <w:t>m</w:t>
      </w:r>
      <w:r w:rsidRPr="00E2777D">
        <w:rPr>
          <w:b/>
          <w:bCs/>
        </w:rPr>
        <w:t>inist</w:t>
      </w:r>
      <w:r w:rsidR="00634290">
        <w:rPr>
          <w:b/>
          <w:bCs/>
        </w:rPr>
        <w:t xml:space="preserve">ry and </w:t>
      </w:r>
      <w:r w:rsidR="00AF11E5">
        <w:rPr>
          <w:b/>
          <w:bCs/>
        </w:rPr>
        <w:t>the m</w:t>
      </w:r>
      <w:r w:rsidR="00634290">
        <w:rPr>
          <w:b/>
          <w:bCs/>
        </w:rPr>
        <w:t xml:space="preserve">inisters of the </w:t>
      </w:r>
      <w:r w:rsidR="00AF11E5">
        <w:rPr>
          <w:b/>
          <w:bCs/>
        </w:rPr>
        <w:t>n</w:t>
      </w:r>
      <w:r w:rsidRPr="00E2777D">
        <w:rPr>
          <w:b/>
          <w:bCs/>
        </w:rPr>
        <w:t xml:space="preserve">ew </w:t>
      </w:r>
      <w:r w:rsidR="00AF11E5">
        <w:rPr>
          <w:b/>
          <w:bCs/>
        </w:rPr>
        <w:t>c</w:t>
      </w:r>
      <w:r w:rsidRPr="00E2777D">
        <w:rPr>
          <w:b/>
          <w:bCs/>
        </w:rPr>
        <w:t>ovenant</w:t>
      </w:r>
    </w:p>
    <w:p w14:paraId="59F7DDEA" w14:textId="027D5AC9" w:rsidR="008A7159" w:rsidRDefault="008A7159" w:rsidP="00E2777D">
      <w:pPr>
        <w:pStyle w:val="ListParagraph"/>
        <w:numPr>
          <w:ilvl w:val="0"/>
          <w:numId w:val="1"/>
        </w:numPr>
        <w:spacing w:after="0" w:line="240" w:lineRule="auto"/>
      </w:pPr>
      <w:r>
        <w:t>Led in triumph in the Christ and spreading the knowledge of Him in every place (2:12-17)</w:t>
      </w:r>
    </w:p>
    <w:p w14:paraId="799E1A7B" w14:textId="1782A71F" w:rsidR="008A7159" w:rsidRDefault="008A7159" w:rsidP="00E2777D">
      <w:pPr>
        <w:pStyle w:val="ListParagraph"/>
        <w:numPr>
          <w:ilvl w:val="0"/>
          <w:numId w:val="1"/>
        </w:numPr>
        <w:spacing w:after="0" w:line="240" w:lineRule="auto"/>
      </w:pPr>
      <w:r>
        <w:t>Ministers of the Spirit making the saints like the Corinthians letters of Christ, inscribed not with ink but with the Spirit of the living God in tablets of the heart (3:1-6)</w:t>
      </w:r>
    </w:p>
    <w:p w14:paraId="07B0F7F9" w14:textId="6E0258D4" w:rsidR="008A7159" w:rsidRDefault="008A7159" w:rsidP="00E2777D">
      <w:pPr>
        <w:pStyle w:val="ListParagraph"/>
        <w:numPr>
          <w:ilvl w:val="0"/>
          <w:numId w:val="1"/>
        </w:numPr>
        <w:spacing w:after="0" w:line="240" w:lineRule="auto"/>
      </w:pPr>
      <w:r>
        <w:t xml:space="preserve">Ministry of the Spirit and righteousness </w:t>
      </w:r>
      <w:r w:rsidR="00E46AC0">
        <w:t xml:space="preserve">with lasting glory </w:t>
      </w:r>
      <w:r>
        <w:t>in contrast to the ministry of death and condemnation</w:t>
      </w:r>
      <w:r w:rsidR="00E46AC0">
        <w:t xml:space="preserve"> in which the glory faded away</w:t>
      </w:r>
      <w:r>
        <w:t xml:space="preserve"> (3:7-11)</w:t>
      </w:r>
    </w:p>
    <w:p w14:paraId="60A29378" w14:textId="2239C3E2" w:rsidR="00E46AC0" w:rsidRDefault="00E46AC0" w:rsidP="00E2777D">
      <w:pPr>
        <w:pStyle w:val="ListParagraph"/>
        <w:numPr>
          <w:ilvl w:val="0"/>
          <w:numId w:val="1"/>
        </w:numPr>
        <w:spacing w:after="0" w:line="240" w:lineRule="auto"/>
      </w:pPr>
      <w:r>
        <w:t>Transformed by the Spirit into the image of Christ by beholding and reflecting the glory of the Lord (3:12-18)</w:t>
      </w:r>
    </w:p>
    <w:p w14:paraId="674EF724" w14:textId="02EE3731" w:rsidR="00E46AC0" w:rsidRDefault="00E46AC0" w:rsidP="00E2777D">
      <w:pPr>
        <w:pStyle w:val="ListParagraph"/>
        <w:numPr>
          <w:ilvl w:val="0"/>
          <w:numId w:val="1"/>
        </w:numPr>
        <w:spacing w:after="0" w:line="240" w:lineRule="auto"/>
      </w:pPr>
      <w:r>
        <w:t xml:space="preserve">Not losing heart as </w:t>
      </w:r>
      <w:r w:rsidR="00022867">
        <w:t xml:space="preserve">ministers of the </w:t>
      </w:r>
      <w:r>
        <w:t xml:space="preserve">gospel of </w:t>
      </w:r>
      <w:r w:rsidR="00022867">
        <w:t>“</w:t>
      </w:r>
      <w:r>
        <w:t xml:space="preserve">the glory of God in the face of </w:t>
      </w:r>
      <w:r w:rsidR="00022867">
        <w:t xml:space="preserve">Jesus </w:t>
      </w:r>
      <w:r>
        <w:t>Christ</w:t>
      </w:r>
      <w:r w:rsidR="00022867">
        <w:t>” but allowing death to operate in them ”but life in you” “that the excellency of the power may be out of God and not out of us” (4:1-18)</w:t>
      </w:r>
    </w:p>
    <w:p w14:paraId="1DBFD953" w14:textId="1C75DC7A" w:rsidR="00022867" w:rsidRDefault="007A5845" w:rsidP="00E2777D">
      <w:pPr>
        <w:pStyle w:val="ListParagraph"/>
        <w:numPr>
          <w:ilvl w:val="0"/>
          <w:numId w:val="1"/>
        </w:numPr>
        <w:spacing w:after="0" w:line="240" w:lineRule="auto"/>
      </w:pPr>
      <w:r>
        <w:t>Longing to be clothed with a new body, an eternal dwelling in the heavens, for to</w:t>
      </w:r>
      <w:r w:rsidR="00022867">
        <w:t xml:space="preserve"> be absent from the body is to be present with the Lord</w:t>
      </w:r>
      <w:r>
        <w:t xml:space="preserve"> (5:1-8)</w:t>
      </w:r>
    </w:p>
    <w:p w14:paraId="3F35125E" w14:textId="78B00F61" w:rsidR="007A5845" w:rsidRDefault="007A5845" w:rsidP="00E2777D">
      <w:pPr>
        <w:pStyle w:val="ListParagraph"/>
        <w:numPr>
          <w:ilvl w:val="0"/>
          <w:numId w:val="1"/>
        </w:numPr>
        <w:spacing w:after="0" w:line="240" w:lineRule="auto"/>
      </w:pPr>
      <w:r>
        <w:t>Determined to be constrained by the love of Christ and “to gain the honor of being well-pleasing to Him” as we “must all be manifested before the judgment seat of Christ” (5:9-15)</w:t>
      </w:r>
    </w:p>
    <w:p w14:paraId="3E7CB620" w14:textId="32AE359C" w:rsidR="007A5845" w:rsidRDefault="007A5845" w:rsidP="00E2777D">
      <w:pPr>
        <w:pStyle w:val="ListParagraph"/>
        <w:numPr>
          <w:ilvl w:val="0"/>
          <w:numId w:val="1"/>
        </w:numPr>
        <w:spacing w:after="0" w:line="240" w:lineRule="auto"/>
      </w:pPr>
      <w:r>
        <w:t>Given the ministry of reconciliation</w:t>
      </w:r>
      <w:r w:rsidR="00E2777D">
        <w:t xml:space="preserve"> by God, ambassadors of Christ – “be reconciled to God” (5:16-21)</w:t>
      </w:r>
    </w:p>
    <w:p w14:paraId="4AD6C1E0" w14:textId="210DE56F" w:rsidR="00E2777D" w:rsidRDefault="00E2777D" w:rsidP="00E2777D">
      <w:pPr>
        <w:pStyle w:val="ListParagraph"/>
        <w:numPr>
          <w:ilvl w:val="0"/>
          <w:numId w:val="1"/>
        </w:numPr>
        <w:spacing w:after="0" w:line="240" w:lineRule="auto"/>
      </w:pPr>
      <w:r>
        <w:lastRenderedPageBreak/>
        <w:t>The Corinthians are entreated not to receive the grace of God (reconcil</w:t>
      </w:r>
      <w:r w:rsidR="003E085F">
        <w:t>iation and righteousness</w:t>
      </w:r>
      <w:r>
        <w:t>!) in vain! (6:1-2)</w:t>
      </w:r>
    </w:p>
    <w:p w14:paraId="5BDE7479" w14:textId="3503939D" w:rsidR="00E2777D" w:rsidRDefault="00E2777D" w:rsidP="00E2777D">
      <w:pPr>
        <w:pStyle w:val="ListParagraph"/>
        <w:numPr>
          <w:ilvl w:val="0"/>
          <w:numId w:val="1"/>
        </w:numPr>
        <w:spacing w:after="0" w:line="240" w:lineRule="auto"/>
      </w:pPr>
      <w:r>
        <w:t>Commended as ministers by their life and experience (6:3-13)</w:t>
      </w:r>
    </w:p>
    <w:p w14:paraId="4CB2FCCA" w14:textId="6E2730F5" w:rsidR="00E2777D" w:rsidRDefault="00E2777D" w:rsidP="00E2777D">
      <w:pPr>
        <w:pStyle w:val="ListParagraph"/>
        <w:numPr>
          <w:ilvl w:val="0"/>
          <w:numId w:val="1"/>
        </w:numPr>
        <w:spacing w:after="0" w:line="240" w:lineRule="auto"/>
      </w:pPr>
      <w:r>
        <w:t>Exhorting the saints in Corinth to cleanse themselves from all defilement of flesh and spirit that they might experience the fullness of God’s promises. (6:14-7:1)</w:t>
      </w:r>
    </w:p>
    <w:p w14:paraId="14D9D82A" w14:textId="71D6AFF8" w:rsidR="00E2777D" w:rsidRDefault="00E2777D" w:rsidP="00E2777D">
      <w:pPr>
        <w:pStyle w:val="ListParagraph"/>
        <w:numPr>
          <w:ilvl w:val="0"/>
          <w:numId w:val="1"/>
        </w:numPr>
        <w:spacing w:after="0" w:line="240" w:lineRule="auto"/>
      </w:pPr>
      <w:r>
        <w:t>Paul expresses great boldness toward the Corinthians and is filled with comfort and joy through Titus’s coming to him in Macedonia after his visit to Corinth and hearing of the saints’ response to his recent letter and their love for Paul (7:2-16)</w:t>
      </w:r>
    </w:p>
    <w:p w14:paraId="725A0053" w14:textId="77777777" w:rsidR="00E2777D" w:rsidRDefault="00E2777D" w:rsidP="00E2777D">
      <w:pPr>
        <w:spacing w:after="0" w:line="240" w:lineRule="auto"/>
        <w:rPr>
          <w:b/>
          <w:bCs/>
        </w:rPr>
      </w:pPr>
    </w:p>
    <w:p w14:paraId="5CDD65FC" w14:textId="2332E9ED" w:rsidR="00E2777D" w:rsidRDefault="00E2777D" w:rsidP="00AF11E5">
      <w:pPr>
        <w:spacing w:after="0" w:line="240" w:lineRule="auto"/>
        <w:rPr>
          <w:b/>
          <w:bCs/>
        </w:rPr>
      </w:pPr>
      <w:r w:rsidRPr="00E2777D">
        <w:rPr>
          <w:b/>
          <w:bCs/>
        </w:rPr>
        <w:t>Ch 8-9</w:t>
      </w:r>
      <w:r>
        <w:rPr>
          <w:b/>
          <w:bCs/>
        </w:rPr>
        <w:t xml:space="preserve"> </w:t>
      </w:r>
      <w:r w:rsidR="00634290">
        <w:rPr>
          <w:b/>
          <w:bCs/>
        </w:rPr>
        <w:t>Paul</w:t>
      </w:r>
      <w:r w:rsidR="003E085F">
        <w:rPr>
          <w:b/>
          <w:bCs/>
        </w:rPr>
        <w:t xml:space="preserve">’s fellowship concerning the ministry of a </w:t>
      </w:r>
      <w:r w:rsidR="00634290">
        <w:rPr>
          <w:b/>
          <w:bCs/>
        </w:rPr>
        <w:t xml:space="preserve">financial gift </w:t>
      </w:r>
      <w:r w:rsidR="003E085F">
        <w:rPr>
          <w:b/>
          <w:bCs/>
        </w:rPr>
        <w:t xml:space="preserve">to the </w:t>
      </w:r>
      <w:r w:rsidR="00634290">
        <w:rPr>
          <w:b/>
          <w:bCs/>
        </w:rPr>
        <w:t>saints in Judea</w:t>
      </w:r>
      <w:r w:rsidR="00AF11E5">
        <w:rPr>
          <w:b/>
          <w:bCs/>
        </w:rPr>
        <w:t xml:space="preserve"> </w:t>
      </w:r>
      <w:r w:rsidR="00AF11E5" w:rsidRPr="00AF11E5">
        <w:t xml:space="preserve">(8:1-9:15) </w:t>
      </w:r>
    </w:p>
    <w:p w14:paraId="4408B2DF" w14:textId="77777777" w:rsidR="00634290" w:rsidRDefault="00634290" w:rsidP="00E2777D">
      <w:pPr>
        <w:spacing w:after="0" w:line="240" w:lineRule="auto"/>
        <w:rPr>
          <w:b/>
          <w:bCs/>
        </w:rPr>
      </w:pPr>
    </w:p>
    <w:p w14:paraId="7E65E673" w14:textId="4271AB87" w:rsidR="00634290" w:rsidRDefault="00634290" w:rsidP="00E2777D">
      <w:pPr>
        <w:spacing w:after="0" w:line="240" w:lineRule="auto"/>
        <w:rPr>
          <w:b/>
          <w:bCs/>
        </w:rPr>
      </w:pPr>
      <w:r>
        <w:rPr>
          <w:b/>
          <w:bCs/>
        </w:rPr>
        <w:t>Ch 10-13</w:t>
      </w:r>
      <w:r w:rsidR="009B0B4B">
        <w:rPr>
          <w:b/>
          <w:bCs/>
        </w:rPr>
        <w:t xml:space="preserve">:10 </w:t>
      </w:r>
      <w:r w:rsidR="00AF11E5">
        <w:rPr>
          <w:b/>
          <w:bCs/>
        </w:rPr>
        <w:t>Paul’s Vindication of His Apostolic Authority</w:t>
      </w:r>
    </w:p>
    <w:p w14:paraId="444E9326" w14:textId="15C1B200" w:rsidR="00AF11E5" w:rsidRDefault="00AF11E5" w:rsidP="00AF11E5">
      <w:pPr>
        <w:pStyle w:val="ListParagraph"/>
        <w:numPr>
          <w:ilvl w:val="0"/>
          <w:numId w:val="2"/>
        </w:numPr>
        <w:spacing w:after="0" w:line="240" w:lineRule="auto"/>
      </w:pPr>
      <w:r w:rsidRPr="00AF11E5">
        <w:t>By his wa</w:t>
      </w:r>
      <w:r>
        <w:t>y o</w:t>
      </w:r>
      <w:r w:rsidR="00E46DB9">
        <w:t>f</w:t>
      </w:r>
      <w:r>
        <w:t xml:space="preserve"> warring in spiritual battle (10:1-6)</w:t>
      </w:r>
    </w:p>
    <w:p w14:paraId="7F02E114" w14:textId="13532D82" w:rsidR="00AF11E5" w:rsidRDefault="00AF11E5" w:rsidP="00AF11E5">
      <w:pPr>
        <w:pStyle w:val="ListParagraph"/>
        <w:numPr>
          <w:ilvl w:val="0"/>
          <w:numId w:val="2"/>
        </w:numPr>
        <w:spacing w:after="0" w:line="240" w:lineRule="auto"/>
      </w:pPr>
      <w:r>
        <w:t>By operating within</w:t>
      </w:r>
      <w:r w:rsidR="00E46DB9">
        <w:t xml:space="preserve"> </w:t>
      </w:r>
      <w:r>
        <w:t>the measure God granted to him with respect to the Corint</w:t>
      </w:r>
      <w:r w:rsidR="00E46DB9">
        <w:t>h</w:t>
      </w:r>
      <w:r>
        <w:t>ians (10:7-18)</w:t>
      </w:r>
    </w:p>
    <w:p w14:paraId="22428BBD" w14:textId="586ABF6B" w:rsidR="00AF11E5" w:rsidRDefault="00E46DB9" w:rsidP="00AF11E5">
      <w:pPr>
        <w:pStyle w:val="ListParagraph"/>
        <w:numPr>
          <w:ilvl w:val="0"/>
          <w:numId w:val="2"/>
        </w:numPr>
        <w:spacing w:after="0" w:line="240" w:lineRule="auto"/>
      </w:pPr>
      <w:r>
        <w:t>By his jealously over the Corinthians “with a jealously of God” (11:1-15)</w:t>
      </w:r>
    </w:p>
    <w:p w14:paraId="7A8F2294" w14:textId="4D0F4F8B" w:rsidR="00E46DB9" w:rsidRDefault="00E46DB9" w:rsidP="00AF11E5">
      <w:pPr>
        <w:pStyle w:val="ListParagraph"/>
        <w:numPr>
          <w:ilvl w:val="0"/>
          <w:numId w:val="2"/>
        </w:numPr>
        <w:spacing w:after="0" w:line="240" w:lineRule="auto"/>
      </w:pPr>
      <w:r>
        <w:t>By his being compelled to boast (11:16-12:18)</w:t>
      </w:r>
    </w:p>
    <w:p w14:paraId="38001534" w14:textId="5C6864AE" w:rsidR="00E46DB9" w:rsidRDefault="00E46DB9" w:rsidP="00E46DB9">
      <w:pPr>
        <w:pStyle w:val="ListParagraph"/>
        <w:numPr>
          <w:ilvl w:val="1"/>
          <w:numId w:val="2"/>
        </w:numPr>
        <w:spacing w:after="0" w:line="240" w:lineRule="auto"/>
      </w:pPr>
      <w:r>
        <w:t>Of his status, labors, afflictions (11:16-33)</w:t>
      </w:r>
    </w:p>
    <w:p w14:paraId="570BA8C2" w14:textId="35F2F559" w:rsidR="00E46DB9" w:rsidRDefault="00E46DB9" w:rsidP="00E46DB9">
      <w:pPr>
        <w:pStyle w:val="ListParagraph"/>
        <w:numPr>
          <w:ilvl w:val="1"/>
          <w:numId w:val="2"/>
        </w:numPr>
        <w:spacing w:after="0" w:line="240" w:lineRule="auto"/>
      </w:pPr>
      <w:r>
        <w:t>Of the heavenly visions and revelation the Lord gave to him (12:1-10)</w:t>
      </w:r>
    </w:p>
    <w:p w14:paraId="2DE22853" w14:textId="6A7A68C9" w:rsidR="00E46DB9" w:rsidRDefault="00E46DB9" w:rsidP="00E46DB9">
      <w:pPr>
        <w:pStyle w:val="ListParagraph"/>
        <w:numPr>
          <w:ilvl w:val="1"/>
          <w:numId w:val="2"/>
        </w:numPr>
        <w:spacing w:after="0" w:line="240" w:lineRule="auto"/>
      </w:pPr>
      <w:r>
        <w:t>Of the signs of his apostleship evidenced in Corinth (12:11-18)</w:t>
      </w:r>
    </w:p>
    <w:p w14:paraId="18D1C797" w14:textId="7E7F04B4" w:rsidR="00E46DB9" w:rsidRDefault="00E46DB9" w:rsidP="00E46DB9">
      <w:pPr>
        <w:pStyle w:val="ListParagraph"/>
        <w:numPr>
          <w:ilvl w:val="0"/>
          <w:numId w:val="2"/>
        </w:numPr>
        <w:spacing w:after="0" w:line="240" w:lineRule="auto"/>
      </w:pPr>
      <w:r>
        <w:t xml:space="preserve">By the authority given to him as an apostle for building up (12:19-13:10) </w:t>
      </w:r>
    </w:p>
    <w:p w14:paraId="0D89911A" w14:textId="77777777" w:rsidR="009B0B4B" w:rsidRPr="00AF11E5" w:rsidRDefault="009B0B4B" w:rsidP="009B0B4B">
      <w:pPr>
        <w:spacing w:after="0" w:line="240" w:lineRule="auto"/>
      </w:pPr>
    </w:p>
    <w:p w14:paraId="3011939E" w14:textId="735B14BD" w:rsidR="00AF11E5" w:rsidRDefault="009B0B4B" w:rsidP="00E2777D">
      <w:pPr>
        <w:spacing w:after="0" w:line="240" w:lineRule="auto"/>
        <w:rPr>
          <w:b/>
          <w:bCs/>
        </w:rPr>
      </w:pPr>
      <w:r>
        <w:rPr>
          <w:b/>
          <w:bCs/>
        </w:rPr>
        <w:t>Ch 13:11-14 Conclusion</w:t>
      </w:r>
    </w:p>
    <w:p w14:paraId="4A2F5549" w14:textId="77777777" w:rsidR="00E2777D" w:rsidRPr="00E2777D" w:rsidRDefault="00E2777D" w:rsidP="00E2777D">
      <w:pPr>
        <w:spacing w:after="0" w:line="240" w:lineRule="auto"/>
        <w:rPr>
          <w:b/>
          <w:bCs/>
        </w:rPr>
      </w:pPr>
    </w:p>
    <w:sectPr w:rsidR="00E2777D" w:rsidRPr="00E27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F4DDC"/>
    <w:multiLevelType w:val="hybridMultilevel"/>
    <w:tmpl w:val="811C9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325C9"/>
    <w:multiLevelType w:val="hybridMultilevel"/>
    <w:tmpl w:val="ABF8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251336">
    <w:abstractNumId w:val="1"/>
  </w:num>
  <w:num w:numId="2" w16cid:durableId="102127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20"/>
    <w:rsid w:val="00022867"/>
    <w:rsid w:val="000F0720"/>
    <w:rsid w:val="00111AC5"/>
    <w:rsid w:val="003E085F"/>
    <w:rsid w:val="00414D66"/>
    <w:rsid w:val="004C45CE"/>
    <w:rsid w:val="00634290"/>
    <w:rsid w:val="006B5D41"/>
    <w:rsid w:val="007A5845"/>
    <w:rsid w:val="008A7159"/>
    <w:rsid w:val="00961DE2"/>
    <w:rsid w:val="00993A86"/>
    <w:rsid w:val="009A024A"/>
    <w:rsid w:val="009A1FBB"/>
    <w:rsid w:val="009B0B4B"/>
    <w:rsid w:val="009C3EB4"/>
    <w:rsid w:val="00A359F2"/>
    <w:rsid w:val="00AF11E5"/>
    <w:rsid w:val="00BE2A6E"/>
    <w:rsid w:val="00C16717"/>
    <w:rsid w:val="00D915EA"/>
    <w:rsid w:val="00E2777D"/>
    <w:rsid w:val="00E46AC0"/>
    <w:rsid w:val="00E46DB9"/>
    <w:rsid w:val="00EB76F0"/>
    <w:rsid w:val="00ED46E9"/>
    <w:rsid w:val="00F7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48A9"/>
  <w15:chartTrackingRefBased/>
  <w15:docId w15:val="{E6F44094-DA59-42D7-8254-58CBBEE9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20"/>
    <w:rPr>
      <w:rFonts w:eastAsiaTheme="majorEastAsia" w:cstheme="majorBidi"/>
      <w:color w:val="272727" w:themeColor="text1" w:themeTint="D8"/>
    </w:rPr>
  </w:style>
  <w:style w:type="paragraph" w:styleId="Title">
    <w:name w:val="Title"/>
    <w:basedOn w:val="Normal"/>
    <w:next w:val="Normal"/>
    <w:link w:val="TitleChar"/>
    <w:uiPriority w:val="10"/>
    <w:qFormat/>
    <w:rsid w:val="000F0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20"/>
    <w:pPr>
      <w:spacing w:before="160"/>
      <w:jc w:val="center"/>
    </w:pPr>
    <w:rPr>
      <w:i/>
      <w:iCs/>
      <w:color w:val="404040" w:themeColor="text1" w:themeTint="BF"/>
    </w:rPr>
  </w:style>
  <w:style w:type="character" w:customStyle="1" w:styleId="QuoteChar">
    <w:name w:val="Quote Char"/>
    <w:basedOn w:val="DefaultParagraphFont"/>
    <w:link w:val="Quote"/>
    <w:uiPriority w:val="29"/>
    <w:rsid w:val="000F0720"/>
    <w:rPr>
      <w:i/>
      <w:iCs/>
      <w:color w:val="404040" w:themeColor="text1" w:themeTint="BF"/>
    </w:rPr>
  </w:style>
  <w:style w:type="paragraph" w:styleId="ListParagraph">
    <w:name w:val="List Paragraph"/>
    <w:basedOn w:val="Normal"/>
    <w:uiPriority w:val="34"/>
    <w:qFormat/>
    <w:rsid w:val="000F0720"/>
    <w:pPr>
      <w:ind w:left="720"/>
      <w:contextualSpacing/>
    </w:pPr>
  </w:style>
  <w:style w:type="character" w:styleId="IntenseEmphasis">
    <w:name w:val="Intense Emphasis"/>
    <w:basedOn w:val="DefaultParagraphFont"/>
    <w:uiPriority w:val="21"/>
    <w:qFormat/>
    <w:rsid w:val="000F0720"/>
    <w:rPr>
      <w:i/>
      <w:iCs/>
      <w:color w:val="0F4761" w:themeColor="accent1" w:themeShade="BF"/>
    </w:rPr>
  </w:style>
  <w:style w:type="paragraph" w:styleId="IntenseQuote">
    <w:name w:val="Intense Quote"/>
    <w:basedOn w:val="Normal"/>
    <w:next w:val="Normal"/>
    <w:link w:val="IntenseQuoteChar"/>
    <w:uiPriority w:val="30"/>
    <w:qFormat/>
    <w:rsid w:val="000F0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720"/>
    <w:rPr>
      <w:i/>
      <w:iCs/>
      <w:color w:val="0F4761" w:themeColor="accent1" w:themeShade="BF"/>
    </w:rPr>
  </w:style>
  <w:style w:type="character" w:styleId="IntenseReference">
    <w:name w:val="Intense Reference"/>
    <w:basedOn w:val="DefaultParagraphFont"/>
    <w:uiPriority w:val="32"/>
    <w:qFormat/>
    <w:rsid w:val="000F07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Bogosian</dc:creator>
  <cp:keywords/>
  <dc:description/>
  <cp:lastModifiedBy>Chuck Bogosian</cp:lastModifiedBy>
  <cp:revision>6</cp:revision>
  <dcterms:created xsi:type="dcterms:W3CDTF">2025-11-29T21:34:00Z</dcterms:created>
  <dcterms:modified xsi:type="dcterms:W3CDTF">2025-11-30T15:36:00Z</dcterms:modified>
</cp:coreProperties>
</file>