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B5C4F" w14:textId="3B8DFC06" w:rsidR="009C3EB4" w:rsidRPr="00EC6F29" w:rsidRDefault="00246A54" w:rsidP="00EC6F29">
      <w:pPr>
        <w:jc w:val="center"/>
        <w:rPr>
          <w:b/>
          <w:bCs/>
          <w:sz w:val="28"/>
          <w:szCs w:val="28"/>
        </w:rPr>
      </w:pPr>
      <w:r w:rsidRPr="00EC6F29">
        <w:rPr>
          <w:b/>
          <w:bCs/>
          <w:sz w:val="28"/>
          <w:szCs w:val="28"/>
        </w:rPr>
        <w:t xml:space="preserve">The </w:t>
      </w:r>
      <w:r w:rsidR="00F95D15">
        <w:rPr>
          <w:b/>
          <w:bCs/>
          <w:sz w:val="28"/>
          <w:szCs w:val="28"/>
        </w:rPr>
        <w:t>Superiority</w:t>
      </w:r>
      <w:r w:rsidRPr="00EC6F29">
        <w:rPr>
          <w:b/>
          <w:bCs/>
          <w:sz w:val="28"/>
          <w:szCs w:val="28"/>
        </w:rPr>
        <w:t xml:space="preserve"> of the New Covenant – the </w:t>
      </w:r>
      <w:r w:rsidR="00EC6F29">
        <w:rPr>
          <w:b/>
          <w:bCs/>
          <w:sz w:val="28"/>
          <w:szCs w:val="28"/>
        </w:rPr>
        <w:t>G</w:t>
      </w:r>
      <w:r w:rsidRPr="00EC6F29">
        <w:rPr>
          <w:b/>
          <w:bCs/>
          <w:sz w:val="28"/>
          <w:szCs w:val="28"/>
        </w:rPr>
        <w:t xml:space="preserve">ospel of the </w:t>
      </w:r>
      <w:r w:rsidR="00EC6F29">
        <w:rPr>
          <w:b/>
          <w:bCs/>
          <w:sz w:val="28"/>
          <w:szCs w:val="28"/>
        </w:rPr>
        <w:t>G</w:t>
      </w:r>
      <w:r w:rsidRPr="00EC6F29">
        <w:rPr>
          <w:b/>
          <w:bCs/>
          <w:sz w:val="28"/>
          <w:szCs w:val="28"/>
        </w:rPr>
        <w:t>lory of Christ!</w:t>
      </w:r>
    </w:p>
    <w:p w14:paraId="4F1B2237" w14:textId="77777777" w:rsidR="00563C7B" w:rsidRPr="00B15AAC" w:rsidRDefault="00F95D15" w:rsidP="00F95D15">
      <w:pPr>
        <w:spacing w:after="0" w:line="240" w:lineRule="auto"/>
        <w:rPr>
          <w:b/>
          <w:bCs/>
        </w:rPr>
      </w:pPr>
      <w:r w:rsidRPr="00B15AAC">
        <w:rPr>
          <w:b/>
          <w:bCs/>
        </w:rPr>
        <w:t xml:space="preserve">The </w:t>
      </w:r>
      <w:r w:rsidR="007D49AE" w:rsidRPr="00B15AAC">
        <w:rPr>
          <w:b/>
          <w:bCs/>
        </w:rPr>
        <w:t>D</w:t>
      </w:r>
      <w:r w:rsidR="00700351" w:rsidRPr="00B15AAC">
        <w:rPr>
          <w:b/>
          <w:bCs/>
        </w:rPr>
        <w:t>efinition</w:t>
      </w:r>
    </w:p>
    <w:p w14:paraId="166ACE2B" w14:textId="77777777" w:rsidR="00563C7B" w:rsidRPr="00B15AAC" w:rsidRDefault="00563C7B" w:rsidP="00F95D15">
      <w:pPr>
        <w:spacing w:after="0" w:line="240" w:lineRule="auto"/>
        <w:rPr>
          <w:b/>
          <w:bCs/>
        </w:rPr>
      </w:pPr>
    </w:p>
    <w:p w14:paraId="037FBFEA" w14:textId="77777777" w:rsidR="00563C7B" w:rsidRPr="00B15AAC" w:rsidRDefault="004E5111" w:rsidP="00F95D15">
      <w:pPr>
        <w:spacing w:after="0" w:line="240" w:lineRule="auto"/>
      </w:pPr>
      <w:r w:rsidRPr="00B15AAC">
        <w:t>An</w:t>
      </w:r>
      <w:r w:rsidR="00700351" w:rsidRPr="00B15AAC">
        <w:t xml:space="preserve"> arrangement, agreement as to how things will take place between two or more parties</w:t>
      </w:r>
      <w:r w:rsidRPr="00B15AAC">
        <w:t>, thereby defining their</w:t>
      </w:r>
      <w:r w:rsidR="00700351" w:rsidRPr="00B15AAC">
        <w:t xml:space="preserve"> relationship</w:t>
      </w:r>
      <w:r w:rsidRPr="00B15AAC">
        <w:t>.  Our relationship with God is according to the new covenant which He established in His blood (1 Cor 11:25)</w:t>
      </w:r>
      <w:r w:rsidR="008B2E44" w:rsidRPr="00B15AAC">
        <w:t xml:space="preserve"> where </w:t>
      </w:r>
      <w:r w:rsidR="00F01AF7" w:rsidRPr="00B15AAC">
        <w:t xml:space="preserve">Jesus Christ </w:t>
      </w:r>
      <w:r w:rsidR="008B2E44" w:rsidRPr="00B15AAC">
        <w:t xml:space="preserve">is both the </w:t>
      </w:r>
      <w:r w:rsidR="008B2E44" w:rsidRPr="00B15AAC">
        <w:rPr>
          <w:u w:val="single"/>
        </w:rPr>
        <w:t>Mediator</w:t>
      </w:r>
      <w:r w:rsidR="008B2E44" w:rsidRPr="00B15AAC">
        <w:t xml:space="preserve"> (</w:t>
      </w:r>
      <w:r w:rsidR="00F01AF7" w:rsidRPr="00B15AAC">
        <w:t>E</w:t>
      </w:r>
      <w:r w:rsidR="008B2E44" w:rsidRPr="00B15AAC">
        <w:t xml:space="preserve">xecutor) and </w:t>
      </w:r>
      <w:r w:rsidR="00F01AF7" w:rsidRPr="00B15AAC">
        <w:rPr>
          <w:u w:val="single"/>
        </w:rPr>
        <w:t>Surety</w:t>
      </w:r>
      <w:r w:rsidR="00F01AF7" w:rsidRPr="00B15AAC">
        <w:t xml:space="preserve"> (</w:t>
      </w:r>
      <w:r w:rsidR="008B2E44" w:rsidRPr="00B15AAC">
        <w:t>Guarantor</w:t>
      </w:r>
      <w:r w:rsidR="00F01AF7" w:rsidRPr="00B15AAC">
        <w:t>)</w:t>
      </w:r>
      <w:r w:rsidR="008B2E44" w:rsidRPr="00B15AAC">
        <w:t xml:space="preserve"> of a </w:t>
      </w:r>
      <w:r w:rsidR="008B2E44" w:rsidRPr="00B15AAC">
        <w:rPr>
          <w:i/>
          <w:iCs/>
        </w:rPr>
        <w:t>better</w:t>
      </w:r>
      <w:r w:rsidR="008B2E44" w:rsidRPr="00B15AAC">
        <w:t xml:space="preserve"> covenant enacted upon </w:t>
      </w:r>
      <w:r w:rsidR="008B2E44" w:rsidRPr="00B15AAC">
        <w:rPr>
          <w:i/>
          <w:iCs/>
        </w:rPr>
        <w:t>better</w:t>
      </w:r>
      <w:r w:rsidR="008B2E44" w:rsidRPr="00B15AAC">
        <w:t xml:space="preserve"> promises (Heb 8:6, 7:22).</w:t>
      </w:r>
    </w:p>
    <w:p w14:paraId="2540166F" w14:textId="77777777" w:rsidR="00563C7B" w:rsidRPr="00B15AAC" w:rsidRDefault="00563C7B" w:rsidP="00F95D15">
      <w:pPr>
        <w:spacing w:after="0" w:line="240" w:lineRule="auto"/>
      </w:pPr>
    </w:p>
    <w:p w14:paraId="634AC488" w14:textId="77777777" w:rsidR="00563C7B" w:rsidRPr="00B15AAC" w:rsidRDefault="00474A41" w:rsidP="00563C7B">
      <w:pPr>
        <w:spacing w:after="0" w:line="240" w:lineRule="auto"/>
      </w:pPr>
      <w:r w:rsidRPr="00B15AAC">
        <w:rPr>
          <w:b/>
          <w:bCs/>
        </w:rPr>
        <w:t xml:space="preserve">The </w:t>
      </w:r>
      <w:r w:rsidR="008B2E44" w:rsidRPr="00B15AAC">
        <w:rPr>
          <w:b/>
          <w:bCs/>
        </w:rPr>
        <w:t>Promises</w:t>
      </w:r>
      <w:r w:rsidR="008B2E44" w:rsidRPr="00B15AAC">
        <w:t xml:space="preserve"> </w:t>
      </w:r>
      <w:r w:rsidRPr="00B15AAC">
        <w:t>(Heb 8:10-12)</w:t>
      </w:r>
    </w:p>
    <w:p w14:paraId="7BBC506C" w14:textId="77777777" w:rsidR="00563C7B" w:rsidRPr="00B15AAC" w:rsidRDefault="00563C7B" w:rsidP="00563C7B">
      <w:pPr>
        <w:pStyle w:val="ListParagraph"/>
        <w:spacing w:after="0" w:line="240" w:lineRule="auto"/>
      </w:pPr>
    </w:p>
    <w:p w14:paraId="4EC3E38B" w14:textId="3C96AECA" w:rsidR="008B2E44" w:rsidRPr="00B15AAC" w:rsidRDefault="008B2E44" w:rsidP="00563C7B">
      <w:pPr>
        <w:pStyle w:val="ListParagraph"/>
        <w:numPr>
          <w:ilvl w:val="0"/>
          <w:numId w:val="1"/>
        </w:numPr>
        <w:spacing w:after="0" w:line="240" w:lineRule="auto"/>
      </w:pPr>
      <w:r w:rsidRPr="00B15AAC">
        <w:rPr>
          <w:i/>
          <w:iCs/>
        </w:rPr>
        <w:t>I will</w:t>
      </w:r>
      <w:r w:rsidRPr="00B15AAC">
        <w:t xml:space="preserve"> impart my laws into their mind and on their hearts I will inscribe them</w:t>
      </w:r>
    </w:p>
    <w:p w14:paraId="56F2F6A0" w14:textId="1A44D3AD" w:rsidR="008B2E44" w:rsidRPr="00B15AAC" w:rsidRDefault="008B2E44" w:rsidP="008B2E44">
      <w:pPr>
        <w:pStyle w:val="ListParagraph"/>
        <w:numPr>
          <w:ilvl w:val="0"/>
          <w:numId w:val="1"/>
        </w:numPr>
      </w:pPr>
      <w:r w:rsidRPr="00B15AAC">
        <w:rPr>
          <w:i/>
          <w:iCs/>
        </w:rPr>
        <w:t>I will</w:t>
      </w:r>
      <w:r w:rsidRPr="00B15AAC">
        <w:t xml:space="preserve"> be God to them, and they will be a people to Me </w:t>
      </w:r>
    </w:p>
    <w:p w14:paraId="4CAA4158" w14:textId="77777777" w:rsidR="00D8218C" w:rsidRPr="00B15AAC" w:rsidRDefault="008B2E44" w:rsidP="00F95D15">
      <w:pPr>
        <w:pStyle w:val="ListParagraph"/>
        <w:numPr>
          <w:ilvl w:val="0"/>
          <w:numId w:val="1"/>
        </w:numPr>
        <w:spacing w:after="0" w:line="240" w:lineRule="auto"/>
      </w:pPr>
      <w:r w:rsidRPr="00B15AAC">
        <w:rPr>
          <w:i/>
          <w:iCs/>
        </w:rPr>
        <w:t>All will</w:t>
      </w:r>
      <w:r w:rsidRPr="00B15AAC">
        <w:t xml:space="preserve"> know Me from the least to the greatest among them</w:t>
      </w:r>
    </w:p>
    <w:p w14:paraId="366C2997" w14:textId="6F849738" w:rsidR="00F95D15" w:rsidRPr="00B15AAC" w:rsidRDefault="008B2E44" w:rsidP="00F95D15">
      <w:pPr>
        <w:pStyle w:val="ListParagraph"/>
        <w:numPr>
          <w:ilvl w:val="0"/>
          <w:numId w:val="1"/>
        </w:numPr>
        <w:spacing w:after="0" w:line="240" w:lineRule="auto"/>
      </w:pPr>
      <w:r w:rsidRPr="00B15AAC">
        <w:rPr>
          <w:i/>
          <w:iCs/>
        </w:rPr>
        <w:t>I will</w:t>
      </w:r>
      <w:r w:rsidRPr="00B15AAC">
        <w:t xml:space="preserve"> be merciful (propitious) to their unrighteousness</w:t>
      </w:r>
      <w:r w:rsidR="007D49AE" w:rsidRPr="00B15AAC">
        <w:t>(es)</w:t>
      </w:r>
      <w:r w:rsidRPr="00B15AAC">
        <w:t xml:space="preserve">, and their sins and their lawless deeds </w:t>
      </w:r>
      <w:r w:rsidRPr="00B15AAC">
        <w:rPr>
          <w:i/>
          <w:iCs/>
        </w:rPr>
        <w:t>I will</w:t>
      </w:r>
      <w:r w:rsidRPr="00B15AAC">
        <w:t xml:space="preserve"> by no means remember anymore</w:t>
      </w:r>
    </w:p>
    <w:p w14:paraId="07194C34" w14:textId="77777777" w:rsidR="00D8218C" w:rsidRPr="00B15AAC" w:rsidRDefault="00D8218C" w:rsidP="00D8218C">
      <w:pPr>
        <w:spacing w:after="0" w:line="240" w:lineRule="auto"/>
      </w:pPr>
    </w:p>
    <w:p w14:paraId="04A57B23" w14:textId="63AEE491" w:rsidR="007D49AE" w:rsidRPr="00B15AAC" w:rsidRDefault="00F95D15" w:rsidP="00F95D15">
      <w:pPr>
        <w:spacing w:after="0" w:line="240" w:lineRule="auto"/>
        <w:rPr>
          <w:b/>
          <w:bCs/>
        </w:rPr>
      </w:pPr>
      <w:r w:rsidRPr="00B15AAC">
        <w:rPr>
          <w:b/>
          <w:bCs/>
        </w:rPr>
        <w:t xml:space="preserve">The </w:t>
      </w:r>
      <w:r w:rsidR="00563C7B" w:rsidRPr="00B15AAC">
        <w:rPr>
          <w:b/>
          <w:bCs/>
        </w:rPr>
        <w:t>Excelling Glory</w:t>
      </w:r>
    </w:p>
    <w:p w14:paraId="66B148D6" w14:textId="77777777" w:rsidR="00F95D15" w:rsidRPr="00B15AAC" w:rsidRDefault="00F95D15" w:rsidP="00F95D15">
      <w:pPr>
        <w:spacing w:after="0" w:line="240" w:lineRule="auto"/>
        <w:rPr>
          <w:b/>
          <w:bCs/>
        </w:rPr>
      </w:pPr>
    </w:p>
    <w:tbl>
      <w:tblPr>
        <w:tblStyle w:val="TableGrid"/>
        <w:tblW w:w="0" w:type="auto"/>
        <w:jc w:val="center"/>
        <w:tblLook w:val="04A0" w:firstRow="1" w:lastRow="0" w:firstColumn="1" w:lastColumn="0" w:noHBand="0" w:noVBand="1"/>
      </w:tblPr>
      <w:tblGrid>
        <w:gridCol w:w="3327"/>
        <w:gridCol w:w="4126"/>
        <w:gridCol w:w="1272"/>
      </w:tblGrid>
      <w:tr w:rsidR="00A35518" w:rsidRPr="00B15AAC" w14:paraId="7B6153C3" w14:textId="544947BE" w:rsidTr="005664DE">
        <w:trPr>
          <w:jc w:val="center"/>
        </w:trPr>
        <w:tc>
          <w:tcPr>
            <w:tcW w:w="3327" w:type="dxa"/>
          </w:tcPr>
          <w:p w14:paraId="633710E5" w14:textId="14E05625" w:rsidR="00A35518" w:rsidRPr="00B15AAC" w:rsidRDefault="00A35518" w:rsidP="00C6403E">
            <w:pPr>
              <w:jc w:val="center"/>
              <w:rPr>
                <w:b/>
                <w:bCs/>
              </w:rPr>
            </w:pPr>
            <w:r w:rsidRPr="00B15AAC">
              <w:rPr>
                <w:b/>
                <w:bCs/>
              </w:rPr>
              <w:t>OLD COVENANT</w:t>
            </w:r>
          </w:p>
        </w:tc>
        <w:tc>
          <w:tcPr>
            <w:tcW w:w="4126" w:type="dxa"/>
          </w:tcPr>
          <w:p w14:paraId="52900D76" w14:textId="1E7C2C3C" w:rsidR="00A35518" w:rsidRPr="00B15AAC" w:rsidRDefault="00A35518" w:rsidP="00C6403E">
            <w:pPr>
              <w:jc w:val="center"/>
              <w:rPr>
                <w:b/>
                <w:bCs/>
              </w:rPr>
            </w:pPr>
            <w:r w:rsidRPr="00B15AAC">
              <w:rPr>
                <w:b/>
                <w:bCs/>
              </w:rPr>
              <w:t>NEW COVENANT</w:t>
            </w:r>
          </w:p>
        </w:tc>
        <w:tc>
          <w:tcPr>
            <w:tcW w:w="1272" w:type="dxa"/>
          </w:tcPr>
          <w:p w14:paraId="1A5221E9" w14:textId="6268BB89" w:rsidR="00A35518" w:rsidRPr="00B15AAC" w:rsidRDefault="00C6403E" w:rsidP="00C6403E">
            <w:pPr>
              <w:jc w:val="center"/>
            </w:pPr>
            <w:r w:rsidRPr="00B15AAC">
              <w:t>Reference</w:t>
            </w:r>
          </w:p>
        </w:tc>
      </w:tr>
      <w:tr w:rsidR="00A35518" w:rsidRPr="00B15AAC" w14:paraId="79724CDF" w14:textId="6F700932" w:rsidTr="005664DE">
        <w:trPr>
          <w:trHeight w:val="305"/>
          <w:jc w:val="center"/>
        </w:trPr>
        <w:tc>
          <w:tcPr>
            <w:tcW w:w="3327" w:type="dxa"/>
          </w:tcPr>
          <w:p w14:paraId="5FD74F42" w14:textId="22999D5E" w:rsidR="00A35518" w:rsidRPr="00B15AAC" w:rsidRDefault="00A35518">
            <w:r w:rsidRPr="00B15AAC">
              <w:t>N/A</w:t>
            </w:r>
          </w:p>
        </w:tc>
        <w:tc>
          <w:tcPr>
            <w:tcW w:w="4126" w:type="dxa"/>
          </w:tcPr>
          <w:p w14:paraId="620874B6" w14:textId="77FFE70A" w:rsidR="00A35518" w:rsidRPr="00B15AAC" w:rsidRDefault="00A35518">
            <w:r w:rsidRPr="00B15AAC">
              <w:t>Letters of Christ</w:t>
            </w:r>
          </w:p>
        </w:tc>
        <w:tc>
          <w:tcPr>
            <w:tcW w:w="1272" w:type="dxa"/>
          </w:tcPr>
          <w:p w14:paraId="381DC34B" w14:textId="59F7CCD9" w:rsidR="00A35518" w:rsidRPr="00B15AAC" w:rsidRDefault="00A35518">
            <w:r w:rsidRPr="00B15AAC">
              <w:t>3:3</w:t>
            </w:r>
          </w:p>
        </w:tc>
      </w:tr>
      <w:tr w:rsidR="00A35518" w:rsidRPr="00B15AAC" w14:paraId="314B0EB6" w14:textId="77777777" w:rsidTr="005664DE">
        <w:trPr>
          <w:jc w:val="center"/>
        </w:trPr>
        <w:tc>
          <w:tcPr>
            <w:tcW w:w="3327" w:type="dxa"/>
          </w:tcPr>
          <w:p w14:paraId="5B631FBF" w14:textId="41AD45A7" w:rsidR="00A35518" w:rsidRPr="00B15AAC" w:rsidRDefault="00A35518" w:rsidP="00A35518">
            <w:r w:rsidRPr="00B15AAC">
              <w:t>Tablets of stone</w:t>
            </w:r>
          </w:p>
        </w:tc>
        <w:tc>
          <w:tcPr>
            <w:tcW w:w="4126" w:type="dxa"/>
          </w:tcPr>
          <w:p w14:paraId="04C5DB8D" w14:textId="06633CA6" w:rsidR="00A35518" w:rsidRPr="00B15AAC" w:rsidRDefault="00A35518" w:rsidP="00A35518">
            <w:r w:rsidRPr="00B15AAC">
              <w:t>Tablets of flesh, the heart</w:t>
            </w:r>
          </w:p>
        </w:tc>
        <w:tc>
          <w:tcPr>
            <w:tcW w:w="1272" w:type="dxa"/>
          </w:tcPr>
          <w:p w14:paraId="358458AF" w14:textId="68279F8D" w:rsidR="00A35518" w:rsidRPr="00B15AAC" w:rsidRDefault="00A35518" w:rsidP="00A35518">
            <w:r w:rsidRPr="00B15AAC">
              <w:t>3:3</w:t>
            </w:r>
          </w:p>
        </w:tc>
      </w:tr>
      <w:tr w:rsidR="00A35518" w:rsidRPr="00B15AAC" w14:paraId="05D0C222" w14:textId="77777777" w:rsidTr="005664DE">
        <w:trPr>
          <w:jc w:val="center"/>
        </w:trPr>
        <w:tc>
          <w:tcPr>
            <w:tcW w:w="3327" w:type="dxa"/>
          </w:tcPr>
          <w:p w14:paraId="326E397B" w14:textId="216BB6CC" w:rsidR="00A35518" w:rsidRPr="00B15AAC" w:rsidRDefault="00A35518" w:rsidP="00A35518">
            <w:r w:rsidRPr="00B15AAC">
              <w:t>Of the letter</w:t>
            </w:r>
          </w:p>
        </w:tc>
        <w:tc>
          <w:tcPr>
            <w:tcW w:w="4126" w:type="dxa"/>
          </w:tcPr>
          <w:p w14:paraId="499FF5F4" w14:textId="78673089" w:rsidR="00A35518" w:rsidRPr="00B15AAC" w:rsidRDefault="00A35518" w:rsidP="00A35518">
            <w:r w:rsidRPr="00B15AAC">
              <w:t>Of the Spirit of the living God!</w:t>
            </w:r>
          </w:p>
        </w:tc>
        <w:tc>
          <w:tcPr>
            <w:tcW w:w="1272" w:type="dxa"/>
          </w:tcPr>
          <w:p w14:paraId="18AB7C6B" w14:textId="2417FB0D" w:rsidR="00A35518" w:rsidRPr="00B15AAC" w:rsidRDefault="00A35518" w:rsidP="00A35518">
            <w:r w:rsidRPr="00B15AAC">
              <w:t>3:3,6</w:t>
            </w:r>
          </w:p>
        </w:tc>
      </w:tr>
      <w:tr w:rsidR="00A35518" w:rsidRPr="00B15AAC" w14:paraId="01EB1F64" w14:textId="54F3697A" w:rsidTr="005664DE">
        <w:trPr>
          <w:jc w:val="center"/>
        </w:trPr>
        <w:tc>
          <w:tcPr>
            <w:tcW w:w="3327" w:type="dxa"/>
          </w:tcPr>
          <w:p w14:paraId="30FBF04A" w14:textId="705491DC" w:rsidR="00A35518" w:rsidRPr="00B15AAC" w:rsidRDefault="00804216" w:rsidP="00A35518">
            <w:r w:rsidRPr="00B15AAC">
              <w:t xml:space="preserve">(for the letter) </w:t>
            </w:r>
            <w:r w:rsidR="00A35518" w:rsidRPr="00B15AAC">
              <w:t>Kills</w:t>
            </w:r>
          </w:p>
        </w:tc>
        <w:tc>
          <w:tcPr>
            <w:tcW w:w="4126" w:type="dxa"/>
          </w:tcPr>
          <w:p w14:paraId="4C3E024D" w14:textId="2E8CA946" w:rsidR="00A35518" w:rsidRPr="00B15AAC" w:rsidRDefault="00804216" w:rsidP="00A35518">
            <w:r w:rsidRPr="00B15AAC">
              <w:t>(the Spirit) g</w:t>
            </w:r>
            <w:r w:rsidR="00A35518" w:rsidRPr="00B15AAC">
              <w:t>ives life!</w:t>
            </w:r>
          </w:p>
        </w:tc>
        <w:tc>
          <w:tcPr>
            <w:tcW w:w="1272" w:type="dxa"/>
          </w:tcPr>
          <w:p w14:paraId="192246DD" w14:textId="4B992753" w:rsidR="00A35518" w:rsidRPr="00B15AAC" w:rsidRDefault="00A35518" w:rsidP="00A35518">
            <w:r w:rsidRPr="00B15AAC">
              <w:t>3:6</w:t>
            </w:r>
          </w:p>
        </w:tc>
      </w:tr>
      <w:tr w:rsidR="00A35518" w:rsidRPr="00B15AAC" w14:paraId="26C1FBED" w14:textId="270E88B2" w:rsidTr="005664DE">
        <w:trPr>
          <w:jc w:val="center"/>
        </w:trPr>
        <w:tc>
          <w:tcPr>
            <w:tcW w:w="3327" w:type="dxa"/>
          </w:tcPr>
          <w:p w14:paraId="341FE385" w14:textId="7ED85F18" w:rsidR="00A35518" w:rsidRPr="00B15AAC" w:rsidRDefault="00A35518" w:rsidP="00A35518">
            <w:r w:rsidRPr="00B15AAC">
              <w:t>Ministry of death</w:t>
            </w:r>
          </w:p>
        </w:tc>
        <w:tc>
          <w:tcPr>
            <w:tcW w:w="4126" w:type="dxa"/>
          </w:tcPr>
          <w:p w14:paraId="466834E4" w14:textId="6AEA9BCB" w:rsidR="00A35518" w:rsidRPr="00B15AAC" w:rsidRDefault="00A35518" w:rsidP="00A35518">
            <w:r w:rsidRPr="00B15AAC">
              <w:t>Ministry of the Spirit!</w:t>
            </w:r>
          </w:p>
        </w:tc>
        <w:tc>
          <w:tcPr>
            <w:tcW w:w="1272" w:type="dxa"/>
          </w:tcPr>
          <w:p w14:paraId="739EE655" w14:textId="1F5A43E1" w:rsidR="00A35518" w:rsidRPr="00B15AAC" w:rsidRDefault="00A35518" w:rsidP="00A35518">
            <w:r w:rsidRPr="00B15AAC">
              <w:t>3:7-8</w:t>
            </w:r>
          </w:p>
        </w:tc>
      </w:tr>
      <w:tr w:rsidR="00A35518" w:rsidRPr="00B15AAC" w14:paraId="2E49E334" w14:textId="3B75A3AF" w:rsidTr="005664DE">
        <w:trPr>
          <w:jc w:val="center"/>
        </w:trPr>
        <w:tc>
          <w:tcPr>
            <w:tcW w:w="3327" w:type="dxa"/>
          </w:tcPr>
          <w:p w14:paraId="7AEA788E" w14:textId="69E42092" w:rsidR="00A35518" w:rsidRPr="00B15AAC" w:rsidRDefault="00A35518" w:rsidP="00A35518">
            <w:r w:rsidRPr="00B15AAC">
              <w:t>Ministry of condemnation</w:t>
            </w:r>
          </w:p>
        </w:tc>
        <w:tc>
          <w:tcPr>
            <w:tcW w:w="4126" w:type="dxa"/>
          </w:tcPr>
          <w:p w14:paraId="101FC80A" w14:textId="2AF3F8ED" w:rsidR="00A35518" w:rsidRPr="00B15AAC" w:rsidRDefault="00A35518" w:rsidP="00A35518">
            <w:r w:rsidRPr="00B15AAC">
              <w:t>Ministry of righteousness!</w:t>
            </w:r>
          </w:p>
        </w:tc>
        <w:tc>
          <w:tcPr>
            <w:tcW w:w="1272" w:type="dxa"/>
          </w:tcPr>
          <w:p w14:paraId="2B1551E8" w14:textId="69500354" w:rsidR="00A35518" w:rsidRPr="00B15AAC" w:rsidRDefault="00A35518" w:rsidP="00A35518">
            <w:r w:rsidRPr="00B15AAC">
              <w:t>3:9</w:t>
            </w:r>
          </w:p>
        </w:tc>
      </w:tr>
      <w:tr w:rsidR="00A35518" w:rsidRPr="00B15AAC" w14:paraId="3D12390C" w14:textId="66BDB601" w:rsidTr="005664DE">
        <w:trPr>
          <w:jc w:val="center"/>
        </w:trPr>
        <w:tc>
          <w:tcPr>
            <w:tcW w:w="3327" w:type="dxa"/>
          </w:tcPr>
          <w:p w14:paraId="639E04E0" w14:textId="052C3FE2" w:rsidR="00A35518" w:rsidRPr="00B15AAC" w:rsidRDefault="00A35518" w:rsidP="00A35518">
            <w:r w:rsidRPr="00B15AAC">
              <w:t>Passing away</w:t>
            </w:r>
          </w:p>
        </w:tc>
        <w:tc>
          <w:tcPr>
            <w:tcW w:w="4126" w:type="dxa"/>
          </w:tcPr>
          <w:p w14:paraId="402DEE0D" w14:textId="0A7E56D7" w:rsidR="00A35518" w:rsidRPr="00B15AAC" w:rsidRDefault="00A35518" w:rsidP="00A35518">
            <w:r w:rsidRPr="00B15AAC">
              <w:t>Remains</w:t>
            </w:r>
          </w:p>
        </w:tc>
        <w:tc>
          <w:tcPr>
            <w:tcW w:w="1272" w:type="dxa"/>
          </w:tcPr>
          <w:p w14:paraId="16FC3DAD" w14:textId="266332E8" w:rsidR="00A35518" w:rsidRPr="00B15AAC" w:rsidRDefault="00A35518" w:rsidP="00A35518">
            <w:r w:rsidRPr="00B15AAC">
              <w:t>3:11</w:t>
            </w:r>
            <w:r w:rsidR="00361820" w:rsidRPr="00B15AAC">
              <w:t xml:space="preserve">, </w:t>
            </w:r>
          </w:p>
        </w:tc>
      </w:tr>
      <w:tr w:rsidR="00A35518" w:rsidRPr="00B15AAC" w14:paraId="472470E7" w14:textId="74B13A20" w:rsidTr="005664DE">
        <w:trPr>
          <w:jc w:val="center"/>
        </w:trPr>
        <w:tc>
          <w:tcPr>
            <w:tcW w:w="3327" w:type="dxa"/>
          </w:tcPr>
          <w:p w14:paraId="24CB6292" w14:textId="324F2717" w:rsidR="00A35518" w:rsidRPr="00B15AAC" w:rsidRDefault="00A35518" w:rsidP="00A35518">
            <w:r w:rsidRPr="00B15AAC">
              <w:t>Glorious (“through glory)</w:t>
            </w:r>
          </w:p>
        </w:tc>
        <w:tc>
          <w:tcPr>
            <w:tcW w:w="4126" w:type="dxa"/>
          </w:tcPr>
          <w:p w14:paraId="299152DB" w14:textId="46B4E498" w:rsidR="00A35518" w:rsidRPr="00B15AAC" w:rsidRDefault="00A35518" w:rsidP="00A35518">
            <w:r w:rsidRPr="00B15AAC">
              <w:t>Excelling glory, much more glorious (“in glory”)</w:t>
            </w:r>
          </w:p>
        </w:tc>
        <w:tc>
          <w:tcPr>
            <w:tcW w:w="1272" w:type="dxa"/>
          </w:tcPr>
          <w:p w14:paraId="4E0FDFED" w14:textId="78305052" w:rsidR="00A35518" w:rsidRPr="00B15AAC" w:rsidRDefault="00A35518" w:rsidP="00A35518">
            <w:r w:rsidRPr="00B15AAC">
              <w:t>310-11</w:t>
            </w:r>
          </w:p>
        </w:tc>
      </w:tr>
      <w:tr w:rsidR="00A35518" w:rsidRPr="00B15AAC" w14:paraId="7ACA6A6C" w14:textId="7EEC934F" w:rsidTr="005664DE">
        <w:trPr>
          <w:jc w:val="center"/>
        </w:trPr>
        <w:tc>
          <w:tcPr>
            <w:tcW w:w="3327" w:type="dxa"/>
          </w:tcPr>
          <w:p w14:paraId="5C0C237C" w14:textId="33DB2041" w:rsidR="00A35518" w:rsidRPr="00B15AAC" w:rsidRDefault="00A35518" w:rsidP="00A35518">
            <w:r w:rsidRPr="00B15AAC">
              <w:t>Represented in the face of Moses</w:t>
            </w:r>
          </w:p>
        </w:tc>
        <w:tc>
          <w:tcPr>
            <w:tcW w:w="4126" w:type="dxa"/>
          </w:tcPr>
          <w:p w14:paraId="58BA3685" w14:textId="6AE5F0BF" w:rsidR="00A35518" w:rsidRPr="00B15AAC" w:rsidRDefault="00A35518" w:rsidP="00A35518">
            <w:r w:rsidRPr="00B15AAC">
              <w:t>Represented in the face of Jesus Christ!</w:t>
            </w:r>
          </w:p>
        </w:tc>
        <w:tc>
          <w:tcPr>
            <w:tcW w:w="1272" w:type="dxa"/>
          </w:tcPr>
          <w:p w14:paraId="54DC2B05" w14:textId="0A38D55A" w:rsidR="00A35518" w:rsidRPr="00B15AAC" w:rsidRDefault="00A35518" w:rsidP="00A35518">
            <w:r w:rsidRPr="00B15AAC">
              <w:t>3:13,</w:t>
            </w:r>
            <w:r w:rsidR="00EC6F29" w:rsidRPr="00B15AAC">
              <w:t xml:space="preserve"> 15,</w:t>
            </w:r>
            <w:r w:rsidRPr="00B15AAC">
              <w:t xml:space="preserve"> 4:6</w:t>
            </w:r>
          </w:p>
        </w:tc>
      </w:tr>
      <w:tr w:rsidR="00A35518" w:rsidRPr="00B15AAC" w14:paraId="2AE935D0" w14:textId="5A631881" w:rsidTr="005664DE">
        <w:trPr>
          <w:jc w:val="center"/>
        </w:trPr>
        <w:tc>
          <w:tcPr>
            <w:tcW w:w="3327" w:type="dxa"/>
          </w:tcPr>
          <w:p w14:paraId="4261B6D5" w14:textId="55D94DA4" w:rsidR="00A35518" w:rsidRPr="00B15AAC" w:rsidRDefault="00A35518" w:rsidP="00A35518">
            <w:r w:rsidRPr="00B15AAC">
              <w:t xml:space="preserve">Veiled heart of the </w:t>
            </w:r>
            <w:r w:rsidR="00EC6F29" w:rsidRPr="00B15AAC">
              <w:t>unbelieving</w:t>
            </w:r>
          </w:p>
        </w:tc>
        <w:tc>
          <w:tcPr>
            <w:tcW w:w="4126" w:type="dxa"/>
          </w:tcPr>
          <w:p w14:paraId="39AFDE20" w14:textId="3281EBD8" w:rsidR="00A35518" w:rsidRPr="00B15AAC" w:rsidRDefault="00361820" w:rsidP="00A35518">
            <w:r w:rsidRPr="00B15AAC">
              <w:t xml:space="preserve">The veil is taken away in Christ! </w:t>
            </w:r>
            <w:r w:rsidR="00EC6F29" w:rsidRPr="00B15AAC">
              <w:t>Unveiled face</w:t>
            </w:r>
            <w:r w:rsidRPr="00B15AAC">
              <w:t>!</w:t>
            </w:r>
          </w:p>
        </w:tc>
        <w:tc>
          <w:tcPr>
            <w:tcW w:w="1272" w:type="dxa"/>
          </w:tcPr>
          <w:p w14:paraId="26AFE2CF" w14:textId="1614BD5E" w:rsidR="00A35518" w:rsidRPr="00B15AAC" w:rsidRDefault="00EC6F29" w:rsidP="00A35518">
            <w:r w:rsidRPr="00B15AAC">
              <w:t>3:14-1</w:t>
            </w:r>
            <w:r w:rsidR="00361820" w:rsidRPr="00B15AAC">
              <w:t>6</w:t>
            </w:r>
            <w:r w:rsidRPr="00B15AAC">
              <w:t>, 18, 4:3-4</w:t>
            </w:r>
          </w:p>
        </w:tc>
      </w:tr>
      <w:tr w:rsidR="00C6403E" w:rsidRPr="00B15AAC" w14:paraId="66C105F0" w14:textId="77777777" w:rsidTr="005664DE">
        <w:trPr>
          <w:trHeight w:val="278"/>
          <w:jc w:val="center"/>
        </w:trPr>
        <w:tc>
          <w:tcPr>
            <w:tcW w:w="3327" w:type="dxa"/>
          </w:tcPr>
          <w:p w14:paraId="00B14CE4" w14:textId="047A96AB" w:rsidR="00C6403E" w:rsidRPr="00B15AAC" w:rsidRDefault="00C6403E" w:rsidP="00A35518">
            <w:r w:rsidRPr="00B15AAC">
              <w:t>No spiritual change</w:t>
            </w:r>
            <w:r w:rsidR="00265ED6" w:rsidRPr="00B15AAC">
              <w:t xml:space="preserve"> (Jn 3:6)</w:t>
            </w:r>
          </w:p>
        </w:tc>
        <w:tc>
          <w:tcPr>
            <w:tcW w:w="4126" w:type="dxa"/>
          </w:tcPr>
          <w:p w14:paraId="2CDF707D" w14:textId="392C663C" w:rsidR="00C6403E" w:rsidRPr="00B15AAC" w:rsidRDefault="00C6403E" w:rsidP="00A35518">
            <w:r w:rsidRPr="00B15AAC">
              <w:t>Transformed into His image</w:t>
            </w:r>
          </w:p>
        </w:tc>
        <w:tc>
          <w:tcPr>
            <w:tcW w:w="1272" w:type="dxa"/>
          </w:tcPr>
          <w:p w14:paraId="12EB44F4" w14:textId="65B0FE62" w:rsidR="00C6403E" w:rsidRPr="00B15AAC" w:rsidRDefault="00C6403E" w:rsidP="00A35518">
            <w:r w:rsidRPr="00B15AAC">
              <w:t>3:18</w:t>
            </w:r>
          </w:p>
        </w:tc>
      </w:tr>
    </w:tbl>
    <w:p w14:paraId="08EC4FED" w14:textId="77777777" w:rsidR="00563C7B" w:rsidRPr="00B15AAC" w:rsidRDefault="00563C7B" w:rsidP="005664DE">
      <w:pPr>
        <w:spacing w:after="0" w:line="240" w:lineRule="auto"/>
        <w:rPr>
          <w:b/>
          <w:bCs/>
        </w:rPr>
      </w:pPr>
    </w:p>
    <w:p w14:paraId="6FA3C37E" w14:textId="77777777" w:rsidR="00563C7B" w:rsidRPr="00B15AAC" w:rsidRDefault="00563C7B" w:rsidP="005664DE">
      <w:pPr>
        <w:spacing w:after="0" w:line="240" w:lineRule="auto"/>
        <w:rPr>
          <w:b/>
          <w:bCs/>
        </w:rPr>
      </w:pPr>
      <w:r w:rsidRPr="00B15AAC">
        <w:rPr>
          <w:b/>
          <w:bCs/>
        </w:rPr>
        <w:t>T</w:t>
      </w:r>
      <w:r w:rsidR="00F95D15" w:rsidRPr="00B15AAC">
        <w:rPr>
          <w:b/>
          <w:bCs/>
        </w:rPr>
        <w:t>he Fulfillment</w:t>
      </w:r>
    </w:p>
    <w:p w14:paraId="3B119381" w14:textId="77777777" w:rsidR="00563C7B" w:rsidRPr="00B15AAC" w:rsidRDefault="00563C7B" w:rsidP="005664DE">
      <w:pPr>
        <w:spacing w:after="0" w:line="240" w:lineRule="auto"/>
        <w:rPr>
          <w:b/>
          <w:bCs/>
        </w:rPr>
      </w:pPr>
    </w:p>
    <w:p w14:paraId="2736CB6F" w14:textId="788FADF5" w:rsidR="00F95D15" w:rsidRPr="00B15AAC" w:rsidRDefault="00F95D15" w:rsidP="005664DE">
      <w:pPr>
        <w:spacing w:after="0" w:line="240" w:lineRule="auto"/>
      </w:pPr>
      <w:r w:rsidRPr="00B15AAC">
        <w:t>The righteous requirement of the law is fulfilled in us by Christ through the Spirit as we walk not according to the flesh but according to the Spirit in our spirit (Rom 8:3-4, Gal 2:20).</w:t>
      </w:r>
    </w:p>
    <w:p w14:paraId="74422204" w14:textId="77777777" w:rsidR="00F95D15" w:rsidRPr="00B15AAC" w:rsidRDefault="00F95D15" w:rsidP="005664DE">
      <w:pPr>
        <w:spacing w:after="0" w:line="240" w:lineRule="auto"/>
        <w:rPr>
          <w:b/>
          <w:bCs/>
        </w:rPr>
      </w:pPr>
    </w:p>
    <w:p w14:paraId="42BDFA8C" w14:textId="77777777" w:rsidR="00563C7B" w:rsidRPr="00B15AAC" w:rsidRDefault="00563C7B" w:rsidP="005664DE">
      <w:pPr>
        <w:spacing w:after="0" w:line="240" w:lineRule="auto"/>
        <w:rPr>
          <w:b/>
          <w:bCs/>
        </w:rPr>
      </w:pPr>
    </w:p>
    <w:p w14:paraId="2AC1B168" w14:textId="77777777" w:rsidR="00563C7B" w:rsidRPr="00B15AAC" w:rsidRDefault="00563C7B" w:rsidP="005664DE">
      <w:pPr>
        <w:spacing w:after="0" w:line="240" w:lineRule="auto"/>
        <w:rPr>
          <w:b/>
          <w:bCs/>
        </w:rPr>
      </w:pPr>
    </w:p>
    <w:p w14:paraId="4D357720" w14:textId="77777777" w:rsidR="00563C7B" w:rsidRPr="00B15AAC" w:rsidRDefault="00563C7B" w:rsidP="005664DE">
      <w:pPr>
        <w:spacing w:after="0" w:line="240" w:lineRule="auto"/>
        <w:rPr>
          <w:b/>
          <w:bCs/>
        </w:rPr>
      </w:pPr>
    </w:p>
    <w:p w14:paraId="314777AC" w14:textId="5492837B" w:rsidR="00F95D15" w:rsidRPr="00B15AAC" w:rsidRDefault="00F95D15" w:rsidP="00F95D15">
      <w:pPr>
        <w:spacing w:after="0" w:line="240" w:lineRule="auto"/>
        <w:rPr>
          <w:b/>
          <w:bCs/>
        </w:rPr>
      </w:pPr>
      <w:r w:rsidRPr="00B15AAC">
        <w:rPr>
          <w:b/>
          <w:bCs/>
        </w:rPr>
        <w:t xml:space="preserve">Our </w:t>
      </w:r>
      <w:r w:rsidR="009102DC" w:rsidRPr="00B15AAC">
        <w:rPr>
          <w:b/>
          <w:bCs/>
        </w:rPr>
        <w:t>Experienc</w:t>
      </w:r>
      <w:r w:rsidRPr="00B15AAC">
        <w:rPr>
          <w:b/>
          <w:bCs/>
        </w:rPr>
        <w:t>e</w:t>
      </w:r>
    </w:p>
    <w:p w14:paraId="373EF1B4" w14:textId="77777777" w:rsidR="00563C7B" w:rsidRPr="00B15AAC" w:rsidRDefault="00563C7B" w:rsidP="00563C7B">
      <w:pPr>
        <w:pStyle w:val="ListParagraph"/>
        <w:spacing w:after="0" w:line="240" w:lineRule="auto"/>
        <w:ind w:left="1080"/>
      </w:pPr>
    </w:p>
    <w:p w14:paraId="3AB9D04D" w14:textId="194BBF03" w:rsidR="005664DE" w:rsidRPr="00B15AAC" w:rsidRDefault="005664DE" w:rsidP="00563C7B">
      <w:pPr>
        <w:pStyle w:val="ListParagraph"/>
        <w:numPr>
          <w:ilvl w:val="0"/>
          <w:numId w:val="4"/>
        </w:numPr>
        <w:spacing w:after="0" w:line="240" w:lineRule="auto"/>
      </w:pPr>
      <w:r w:rsidRPr="00B15AAC">
        <w:rPr>
          <w:i/>
          <w:iCs/>
        </w:rPr>
        <w:t xml:space="preserve">“Not about </w:t>
      </w:r>
      <w:r w:rsidR="00700178" w:rsidRPr="00B15AAC">
        <w:rPr>
          <w:i/>
          <w:iCs/>
        </w:rPr>
        <w:t xml:space="preserve">my </w:t>
      </w:r>
      <w:r w:rsidRPr="00B15AAC">
        <w:rPr>
          <w:i/>
          <w:iCs/>
        </w:rPr>
        <w:t xml:space="preserve">life or what </w:t>
      </w:r>
      <w:r w:rsidR="00700178" w:rsidRPr="00B15AAC">
        <w:rPr>
          <w:i/>
          <w:iCs/>
        </w:rPr>
        <w:t>I c</w:t>
      </w:r>
      <w:r w:rsidRPr="00B15AAC">
        <w:rPr>
          <w:i/>
          <w:iCs/>
        </w:rPr>
        <w:t>an do!”</w:t>
      </w:r>
      <w:r w:rsidR="002867B7" w:rsidRPr="00B15AAC">
        <w:t xml:space="preserve">  </w:t>
      </w:r>
      <w:r w:rsidR="00F95D15" w:rsidRPr="00B15AAC">
        <w:t xml:space="preserve">We walk by the </w:t>
      </w:r>
      <w:r w:rsidR="002867B7" w:rsidRPr="00B15AAC">
        <w:t>S</w:t>
      </w:r>
      <w:r w:rsidR="00F24A94" w:rsidRPr="00B15AAC">
        <w:t>pirit</w:t>
      </w:r>
      <w:r w:rsidR="00F95D15" w:rsidRPr="00B15AAC">
        <w:t xml:space="preserve"> (in our spirit), </w:t>
      </w:r>
      <w:r w:rsidR="00F24A94" w:rsidRPr="00B15AAC">
        <w:t>for “it is the Spirit that gives live, the flesh profits nothing!”(John 6:63</w:t>
      </w:r>
      <w:r w:rsidR="00F95D15" w:rsidRPr="00B15AAC">
        <w:t>, Rom 8/Gal 5/Eph 5</w:t>
      </w:r>
      <w:r w:rsidR="00F24A94" w:rsidRPr="00B15AAC">
        <w:t>)</w:t>
      </w:r>
    </w:p>
    <w:p w14:paraId="09CD0262" w14:textId="77777777" w:rsidR="00563C7B" w:rsidRPr="00B15AAC" w:rsidRDefault="00563C7B" w:rsidP="00563C7B">
      <w:pPr>
        <w:pStyle w:val="ListParagraph"/>
        <w:spacing w:after="0" w:line="240" w:lineRule="auto"/>
        <w:ind w:left="1080"/>
      </w:pPr>
    </w:p>
    <w:p w14:paraId="296C93C0" w14:textId="5BBAE3FA" w:rsidR="005664DE" w:rsidRDefault="00700178" w:rsidP="00563C7B">
      <w:pPr>
        <w:pStyle w:val="ListParagraph"/>
        <w:numPr>
          <w:ilvl w:val="0"/>
          <w:numId w:val="4"/>
        </w:numPr>
        <w:spacing w:after="0" w:line="240" w:lineRule="auto"/>
      </w:pPr>
      <w:r w:rsidRPr="00B15AAC">
        <w:rPr>
          <w:i/>
          <w:iCs/>
        </w:rPr>
        <w:t>“Turn your eyes upon Jesus</w:t>
      </w:r>
      <w:r w:rsidR="002867B7" w:rsidRPr="00B15AAC">
        <w:rPr>
          <w:i/>
          <w:iCs/>
        </w:rPr>
        <w:t xml:space="preserve">” </w:t>
      </w:r>
      <w:r w:rsidR="002867B7" w:rsidRPr="00B15AAC">
        <w:t xml:space="preserve">and </w:t>
      </w:r>
      <w:r w:rsidR="002867B7" w:rsidRPr="00B15AAC">
        <w:rPr>
          <w:i/>
          <w:iCs/>
        </w:rPr>
        <w:t xml:space="preserve">“Jesus fills my heart, flooding every part, giving glorious liberty!” </w:t>
      </w:r>
      <w:r w:rsidRPr="00B15AAC">
        <w:rPr>
          <w:i/>
          <w:iCs/>
        </w:rPr>
        <w:t xml:space="preserve"> </w:t>
      </w:r>
      <w:r w:rsidR="00F95D15" w:rsidRPr="00B15AAC">
        <w:t xml:space="preserve">We turn to the Lord in </w:t>
      </w:r>
      <w:r w:rsidR="00F01AF7" w:rsidRPr="00B15AAC">
        <w:t>everything</w:t>
      </w:r>
      <w:r w:rsidR="002867B7" w:rsidRPr="00B15AAC">
        <w:t xml:space="preserve"> to behold Him</w:t>
      </w:r>
      <w:r w:rsidR="00F95D15" w:rsidRPr="00B15AAC">
        <w:t>, especially when we sense a veil. (</w:t>
      </w:r>
      <w:r w:rsidRPr="00B15AAC">
        <w:t>2 Cor 3:16-17</w:t>
      </w:r>
      <w:r w:rsidR="00F95D15" w:rsidRPr="00B15AAC">
        <w:t>)</w:t>
      </w:r>
    </w:p>
    <w:p w14:paraId="300E630D" w14:textId="77777777" w:rsidR="00B15AAC" w:rsidRPr="00B15AAC" w:rsidRDefault="00B15AAC" w:rsidP="00B15AAC">
      <w:pPr>
        <w:spacing w:after="0" w:line="240" w:lineRule="auto"/>
      </w:pPr>
    </w:p>
    <w:p w14:paraId="17BD1A70" w14:textId="4A5D4247" w:rsidR="00F24A94" w:rsidRPr="00B15AAC" w:rsidRDefault="00F24A94" w:rsidP="00563C7B">
      <w:pPr>
        <w:pStyle w:val="ListParagraph"/>
        <w:numPr>
          <w:ilvl w:val="0"/>
          <w:numId w:val="4"/>
        </w:numPr>
        <w:spacing w:after="0" w:line="240" w:lineRule="auto"/>
      </w:pPr>
      <w:r w:rsidRPr="00B15AAC">
        <w:rPr>
          <w:i/>
          <w:iCs/>
        </w:rPr>
        <w:t>“We place You on the highest place…and we come to You and worship at Your feet!”</w:t>
      </w:r>
      <w:r w:rsidRPr="00B15AAC">
        <w:t xml:space="preserve"> </w:t>
      </w:r>
      <w:r w:rsidR="00F95D15" w:rsidRPr="00B15AAC">
        <w:t>We b</w:t>
      </w:r>
      <w:r w:rsidR="00F01AF7" w:rsidRPr="00B15AAC">
        <w:t>ehold</w:t>
      </w:r>
      <w:r w:rsidR="006F6DA4" w:rsidRPr="00B15AAC">
        <w:t xml:space="preserve"> and reflect</w:t>
      </w:r>
      <w:r w:rsidR="00F01AF7" w:rsidRPr="00B15AAC">
        <w:t xml:space="preserve"> His glory</w:t>
      </w:r>
      <w:r w:rsidR="009102DC" w:rsidRPr="00B15AAC">
        <w:t xml:space="preserve"> </w:t>
      </w:r>
      <w:r w:rsidR="00700178" w:rsidRPr="00B15AAC">
        <w:t xml:space="preserve">through </w:t>
      </w:r>
      <w:r w:rsidR="006F6DA4" w:rsidRPr="00B15AAC">
        <w:t xml:space="preserve">time spent with Him </w:t>
      </w:r>
      <w:r w:rsidR="00700178" w:rsidRPr="00B15AAC">
        <w:t>i</w:t>
      </w:r>
      <w:r w:rsidR="006F6DA4" w:rsidRPr="00B15AAC">
        <w:t>n His word and prayer</w:t>
      </w:r>
      <w:r w:rsidR="00F95D15" w:rsidRPr="00B15AAC">
        <w:t>. (</w:t>
      </w:r>
      <w:r w:rsidR="00700178" w:rsidRPr="00B15AAC">
        <w:t>2 Cor 3:18</w:t>
      </w:r>
      <w:r w:rsidR="00F95D15" w:rsidRPr="00B15AAC">
        <w:t>, Luke 10:38)</w:t>
      </w:r>
    </w:p>
    <w:p w14:paraId="11757F4D" w14:textId="77777777" w:rsidR="00563C7B" w:rsidRPr="00B15AAC" w:rsidRDefault="00563C7B" w:rsidP="00563C7B">
      <w:pPr>
        <w:pStyle w:val="ListParagraph"/>
        <w:spacing w:after="0" w:line="240" w:lineRule="auto"/>
        <w:ind w:left="1080"/>
      </w:pPr>
    </w:p>
    <w:p w14:paraId="10AF1122" w14:textId="36B26C0B" w:rsidR="00700178" w:rsidRPr="00B15AAC" w:rsidRDefault="00700178" w:rsidP="00563C7B">
      <w:pPr>
        <w:pStyle w:val="ListParagraph"/>
        <w:numPr>
          <w:ilvl w:val="0"/>
          <w:numId w:val="4"/>
        </w:numPr>
        <w:spacing w:after="0" w:line="240" w:lineRule="auto"/>
      </w:pPr>
      <w:r w:rsidRPr="00B15AAC">
        <w:rPr>
          <w:i/>
          <w:iCs/>
        </w:rPr>
        <w:t>“It’s with the saints!”</w:t>
      </w:r>
      <w:r w:rsidRPr="00B15AAC">
        <w:t xml:space="preserve"> </w:t>
      </w:r>
      <w:r w:rsidR="00F24A94" w:rsidRPr="00B15AAC">
        <w:t xml:space="preserve">and </w:t>
      </w:r>
      <w:r w:rsidR="00F24A94" w:rsidRPr="00B15AAC">
        <w:rPr>
          <w:i/>
          <w:iCs/>
        </w:rPr>
        <w:t>“We have come forward, to mount Zion!”</w:t>
      </w:r>
      <w:r w:rsidR="00F95D15" w:rsidRPr="00B15AAC">
        <w:rPr>
          <w:i/>
          <w:iCs/>
        </w:rPr>
        <w:t xml:space="preserve"> </w:t>
      </w:r>
      <w:r w:rsidR="00F95D15" w:rsidRPr="00B15AAC">
        <w:t xml:space="preserve">We realize it </w:t>
      </w:r>
      <w:r w:rsidR="00804216" w:rsidRPr="00B15AAC">
        <w:t>is impossible</w:t>
      </w:r>
      <w:r w:rsidRPr="00B15AAC">
        <w:t xml:space="preserve"> to enjoy the fullness of the new covenant apart from the church! We apprehend the vast dimensions and glory of God </w:t>
      </w:r>
      <w:r w:rsidR="00F95D15" w:rsidRPr="00B15AAC">
        <w:t xml:space="preserve">with all the saints! </w:t>
      </w:r>
      <w:r w:rsidRPr="00B15AAC">
        <w:t>(Eph 3</w:t>
      </w:r>
      <w:r w:rsidR="002867B7" w:rsidRPr="00B15AAC">
        <w:t>:16-21, Heb</w:t>
      </w:r>
      <w:r w:rsidR="00A36396" w:rsidRPr="00B15AAC">
        <w:t xml:space="preserve"> 12:22-24</w:t>
      </w:r>
      <w:r w:rsidRPr="00B15AAC">
        <w:t>).</w:t>
      </w:r>
    </w:p>
    <w:p w14:paraId="5768638A" w14:textId="77777777" w:rsidR="00563C7B" w:rsidRPr="00B15AAC" w:rsidRDefault="00563C7B" w:rsidP="00563C7B">
      <w:pPr>
        <w:pStyle w:val="ListParagraph"/>
        <w:spacing w:after="0" w:line="240" w:lineRule="auto"/>
        <w:ind w:left="1080"/>
      </w:pPr>
    </w:p>
    <w:p w14:paraId="230ADEBB" w14:textId="2296738F" w:rsidR="00F01AF7" w:rsidRPr="00B15AAC" w:rsidRDefault="00F24A94" w:rsidP="00563C7B">
      <w:pPr>
        <w:pStyle w:val="ListParagraph"/>
        <w:numPr>
          <w:ilvl w:val="0"/>
          <w:numId w:val="4"/>
        </w:numPr>
        <w:spacing w:after="0" w:line="240" w:lineRule="auto"/>
      </w:pPr>
      <w:r w:rsidRPr="00B15AAC">
        <w:rPr>
          <w:i/>
          <w:iCs/>
        </w:rPr>
        <w:t>“Hallelujah we can serve!”</w:t>
      </w:r>
      <w:r w:rsidRPr="00B15AAC">
        <w:t xml:space="preserve"> We</w:t>
      </w:r>
      <w:r w:rsidR="00B15AAC">
        <w:t xml:space="preserve"> recognize the privilege we share to be m</w:t>
      </w:r>
      <w:r w:rsidRPr="00B15AAC">
        <w:t>inisters of the new covenant</w:t>
      </w:r>
      <w:r w:rsidR="00B15AAC">
        <w:t xml:space="preserve"> to each other and to the lost</w:t>
      </w:r>
      <w:r w:rsidRPr="00B15AAC">
        <w:t xml:space="preserve"> </w:t>
      </w:r>
      <w:r w:rsidR="00A36396" w:rsidRPr="00B15AAC">
        <w:t>(</w:t>
      </w:r>
      <w:r w:rsidR="00B15AAC">
        <w:t xml:space="preserve">Gal 5:13, </w:t>
      </w:r>
      <w:r w:rsidR="00A36396" w:rsidRPr="00B15AAC">
        <w:t>Rom 1</w:t>
      </w:r>
      <w:r w:rsidR="00B15AAC">
        <w:t>2</w:t>
      </w:r>
      <w:r w:rsidR="00A36396" w:rsidRPr="00B15AAC">
        <w:t>)</w:t>
      </w:r>
      <w:r w:rsidR="00B15AAC">
        <w:t xml:space="preserve">. </w:t>
      </w:r>
    </w:p>
    <w:sectPr w:rsidR="00F01AF7" w:rsidRPr="00B15AAC" w:rsidSect="00563C7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FF46D" w14:textId="77777777" w:rsidR="00563C7B" w:rsidRDefault="00563C7B" w:rsidP="00563C7B">
      <w:pPr>
        <w:spacing w:after="0" w:line="240" w:lineRule="auto"/>
      </w:pPr>
      <w:r>
        <w:separator/>
      </w:r>
    </w:p>
  </w:endnote>
  <w:endnote w:type="continuationSeparator" w:id="0">
    <w:p w14:paraId="412D0FDE" w14:textId="77777777" w:rsidR="00563C7B" w:rsidRDefault="00563C7B" w:rsidP="00563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382708"/>
      <w:docPartObj>
        <w:docPartGallery w:val="Page Numbers (Bottom of Page)"/>
        <w:docPartUnique/>
      </w:docPartObj>
    </w:sdtPr>
    <w:sdtEndPr>
      <w:rPr>
        <w:noProof/>
      </w:rPr>
    </w:sdtEndPr>
    <w:sdtContent>
      <w:p w14:paraId="69A8D055" w14:textId="489925E6" w:rsidR="00563C7B" w:rsidRDefault="00563C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C3EBA7" w14:textId="77777777" w:rsidR="00563C7B" w:rsidRDefault="00563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224A3" w14:textId="77777777" w:rsidR="00563C7B" w:rsidRDefault="00563C7B" w:rsidP="00563C7B">
      <w:pPr>
        <w:spacing w:after="0" w:line="240" w:lineRule="auto"/>
      </w:pPr>
      <w:r>
        <w:separator/>
      </w:r>
    </w:p>
  </w:footnote>
  <w:footnote w:type="continuationSeparator" w:id="0">
    <w:p w14:paraId="665C1DCD" w14:textId="77777777" w:rsidR="00563C7B" w:rsidRDefault="00563C7B" w:rsidP="00563C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359"/>
    <w:multiLevelType w:val="hybridMultilevel"/>
    <w:tmpl w:val="3D24E23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AEE2775"/>
    <w:multiLevelType w:val="hybridMultilevel"/>
    <w:tmpl w:val="17489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724965"/>
    <w:multiLevelType w:val="hybridMultilevel"/>
    <w:tmpl w:val="79E48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156A36"/>
    <w:multiLevelType w:val="hybridMultilevel"/>
    <w:tmpl w:val="E83E2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31415">
    <w:abstractNumId w:val="1"/>
  </w:num>
  <w:num w:numId="2" w16cid:durableId="1405301691">
    <w:abstractNumId w:val="2"/>
  </w:num>
  <w:num w:numId="3" w16cid:durableId="1900751636">
    <w:abstractNumId w:val="3"/>
  </w:num>
  <w:num w:numId="4" w16cid:durableId="103500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CC"/>
    <w:rsid w:val="00065CCD"/>
    <w:rsid w:val="00175D7D"/>
    <w:rsid w:val="00246A54"/>
    <w:rsid w:val="00265ED6"/>
    <w:rsid w:val="002867B7"/>
    <w:rsid w:val="00361820"/>
    <w:rsid w:val="00474A41"/>
    <w:rsid w:val="00477FA9"/>
    <w:rsid w:val="004E5111"/>
    <w:rsid w:val="00521687"/>
    <w:rsid w:val="0055662C"/>
    <w:rsid w:val="00563C7B"/>
    <w:rsid w:val="005664DE"/>
    <w:rsid w:val="006339D5"/>
    <w:rsid w:val="006569CC"/>
    <w:rsid w:val="006F6DA4"/>
    <w:rsid w:val="00700178"/>
    <w:rsid w:val="00700351"/>
    <w:rsid w:val="007B6AED"/>
    <w:rsid w:val="007D49AE"/>
    <w:rsid w:val="007E7F3F"/>
    <w:rsid w:val="00804216"/>
    <w:rsid w:val="008B2E44"/>
    <w:rsid w:val="009102DC"/>
    <w:rsid w:val="009A1FBB"/>
    <w:rsid w:val="009C3EB4"/>
    <w:rsid w:val="00A35518"/>
    <w:rsid w:val="00A359F2"/>
    <w:rsid w:val="00A36396"/>
    <w:rsid w:val="00AA794C"/>
    <w:rsid w:val="00AF61F4"/>
    <w:rsid w:val="00B15AAC"/>
    <w:rsid w:val="00B83A83"/>
    <w:rsid w:val="00C6403E"/>
    <w:rsid w:val="00D8218C"/>
    <w:rsid w:val="00EC6F29"/>
    <w:rsid w:val="00ED46E9"/>
    <w:rsid w:val="00F01AF7"/>
    <w:rsid w:val="00F24A94"/>
    <w:rsid w:val="00F25629"/>
    <w:rsid w:val="00F95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5F110"/>
  <w15:chartTrackingRefBased/>
  <w15:docId w15:val="{35F7E744-9747-4429-85DB-F75E05B85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9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9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9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9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9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9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9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9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9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9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9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9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9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9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9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9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9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9CC"/>
    <w:rPr>
      <w:rFonts w:eastAsiaTheme="majorEastAsia" w:cstheme="majorBidi"/>
      <w:color w:val="272727" w:themeColor="text1" w:themeTint="D8"/>
    </w:rPr>
  </w:style>
  <w:style w:type="paragraph" w:styleId="Title">
    <w:name w:val="Title"/>
    <w:basedOn w:val="Normal"/>
    <w:next w:val="Normal"/>
    <w:link w:val="TitleChar"/>
    <w:uiPriority w:val="10"/>
    <w:qFormat/>
    <w:rsid w:val="006569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9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9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9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9CC"/>
    <w:pPr>
      <w:spacing w:before="160"/>
      <w:jc w:val="center"/>
    </w:pPr>
    <w:rPr>
      <w:i/>
      <w:iCs/>
      <w:color w:val="404040" w:themeColor="text1" w:themeTint="BF"/>
    </w:rPr>
  </w:style>
  <w:style w:type="character" w:customStyle="1" w:styleId="QuoteChar">
    <w:name w:val="Quote Char"/>
    <w:basedOn w:val="DefaultParagraphFont"/>
    <w:link w:val="Quote"/>
    <w:uiPriority w:val="29"/>
    <w:rsid w:val="006569CC"/>
    <w:rPr>
      <w:i/>
      <w:iCs/>
      <w:color w:val="404040" w:themeColor="text1" w:themeTint="BF"/>
    </w:rPr>
  </w:style>
  <w:style w:type="paragraph" w:styleId="ListParagraph">
    <w:name w:val="List Paragraph"/>
    <w:basedOn w:val="Normal"/>
    <w:uiPriority w:val="34"/>
    <w:qFormat/>
    <w:rsid w:val="006569CC"/>
    <w:pPr>
      <w:ind w:left="720"/>
      <w:contextualSpacing/>
    </w:pPr>
  </w:style>
  <w:style w:type="character" w:styleId="IntenseEmphasis">
    <w:name w:val="Intense Emphasis"/>
    <w:basedOn w:val="DefaultParagraphFont"/>
    <w:uiPriority w:val="21"/>
    <w:qFormat/>
    <w:rsid w:val="006569CC"/>
    <w:rPr>
      <w:i/>
      <w:iCs/>
      <w:color w:val="0F4761" w:themeColor="accent1" w:themeShade="BF"/>
    </w:rPr>
  </w:style>
  <w:style w:type="paragraph" w:styleId="IntenseQuote">
    <w:name w:val="Intense Quote"/>
    <w:basedOn w:val="Normal"/>
    <w:next w:val="Normal"/>
    <w:link w:val="IntenseQuoteChar"/>
    <w:uiPriority w:val="30"/>
    <w:qFormat/>
    <w:rsid w:val="006569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9CC"/>
    <w:rPr>
      <w:i/>
      <w:iCs/>
      <w:color w:val="0F4761" w:themeColor="accent1" w:themeShade="BF"/>
    </w:rPr>
  </w:style>
  <w:style w:type="character" w:styleId="IntenseReference">
    <w:name w:val="Intense Reference"/>
    <w:basedOn w:val="DefaultParagraphFont"/>
    <w:uiPriority w:val="32"/>
    <w:qFormat/>
    <w:rsid w:val="006569CC"/>
    <w:rPr>
      <w:b/>
      <w:bCs/>
      <w:smallCaps/>
      <w:color w:val="0F4761" w:themeColor="accent1" w:themeShade="BF"/>
      <w:spacing w:val="5"/>
    </w:rPr>
  </w:style>
  <w:style w:type="table" w:styleId="TableGrid">
    <w:name w:val="Table Grid"/>
    <w:basedOn w:val="TableNormal"/>
    <w:uiPriority w:val="39"/>
    <w:rsid w:val="00AF61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3C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C7B"/>
  </w:style>
  <w:style w:type="paragraph" w:styleId="Footer">
    <w:name w:val="footer"/>
    <w:basedOn w:val="Normal"/>
    <w:link w:val="FooterChar"/>
    <w:uiPriority w:val="99"/>
    <w:unhideWhenUsed/>
    <w:rsid w:val="00563C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C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A95E4C-1757-4736-97B4-21357B255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961</TotalTime>
  <Pages>2</Pages>
  <Words>409</Words>
  <Characters>2333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Bogosian</dc:creator>
  <cp:keywords/>
  <dc:description/>
  <cp:lastModifiedBy>Chuck Bogosian</cp:lastModifiedBy>
  <cp:revision>16</cp:revision>
  <dcterms:created xsi:type="dcterms:W3CDTF">2026-01-17T14:49:00Z</dcterms:created>
  <dcterms:modified xsi:type="dcterms:W3CDTF">2026-01-18T16:04:00Z</dcterms:modified>
</cp:coreProperties>
</file>