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FACE" w14:textId="1963B97E" w:rsidR="00DC0597" w:rsidRPr="00473E9E" w:rsidRDefault="00204F83" w:rsidP="00845DB9">
      <w:pPr>
        <w:spacing w:after="120" w:line="240" w:lineRule="auto"/>
        <w:jc w:val="center"/>
        <w:rPr>
          <w:sz w:val="32"/>
          <w:szCs w:val="32"/>
          <w:u w:val="single"/>
        </w:rPr>
      </w:pPr>
      <w:r>
        <w:rPr>
          <w:sz w:val="32"/>
          <w:szCs w:val="32"/>
          <w:u w:val="single"/>
        </w:rPr>
        <w:t>Isaiah 11:1-9</w:t>
      </w:r>
    </w:p>
    <w:p w14:paraId="1AF87F10" w14:textId="77777777" w:rsidR="00845DB9" w:rsidRPr="00473E9E"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4A2F5491" w14:textId="77777777" w:rsidR="00DC0597" w:rsidRPr="00FD0E39" w:rsidRDefault="00DC0597" w:rsidP="00845DB9">
      <w:pPr>
        <w:pStyle w:val="ListParagraph"/>
        <w:numPr>
          <w:ilvl w:val="0"/>
          <w:numId w:val="1"/>
        </w:numPr>
        <w:spacing w:after="120" w:line="240" w:lineRule="auto"/>
        <w:contextualSpacing w:val="0"/>
        <w:rPr>
          <w:sz w:val="32"/>
          <w:szCs w:val="32"/>
        </w:rPr>
      </w:pPr>
      <w:r w:rsidRPr="00FD0E39">
        <w:rPr>
          <w:sz w:val="32"/>
          <w:szCs w:val="32"/>
        </w:rPr>
        <w:t>Day 1</w:t>
      </w:r>
    </w:p>
    <w:p w14:paraId="14CC0AA8" w14:textId="000190CE" w:rsidR="00DC0597" w:rsidRDefault="00DC0597" w:rsidP="00845DB9">
      <w:pPr>
        <w:spacing w:after="120" w:line="240" w:lineRule="auto"/>
        <w:rPr>
          <w:sz w:val="24"/>
          <w:szCs w:val="24"/>
        </w:rPr>
      </w:pPr>
      <w:r>
        <w:rPr>
          <w:sz w:val="24"/>
          <w:szCs w:val="24"/>
        </w:rPr>
        <w:t xml:space="preserve">Read </w:t>
      </w:r>
      <w:r w:rsidR="00204F83">
        <w:rPr>
          <w:sz w:val="24"/>
          <w:szCs w:val="24"/>
        </w:rPr>
        <w:t>Isaiah 11:1-9</w:t>
      </w:r>
      <w:r>
        <w:rPr>
          <w:sz w:val="24"/>
          <w:szCs w:val="24"/>
        </w:rPr>
        <w:t>.</w:t>
      </w:r>
    </w:p>
    <w:p w14:paraId="72C1898C" w14:textId="28F03D0F" w:rsidR="00DC0597" w:rsidRPr="00E0716F" w:rsidRDefault="00DC0597" w:rsidP="00B743CE">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sidR="00095A58">
        <w:rPr>
          <w:sz w:val="20"/>
          <w:szCs w:val="20"/>
        </w:rPr>
        <w:t xml:space="preserve">The </w:t>
      </w:r>
      <w:r w:rsidR="002D51C3">
        <w:rPr>
          <w:sz w:val="20"/>
          <w:szCs w:val="20"/>
        </w:rPr>
        <w:t xml:space="preserve">main </w:t>
      </w:r>
      <w:r w:rsidR="00095A58">
        <w:rPr>
          <w:sz w:val="20"/>
          <w:szCs w:val="20"/>
        </w:rPr>
        <w:t>verbs are underlined.</w:t>
      </w:r>
      <w:r w:rsidR="00845DB9">
        <w:rPr>
          <w:sz w:val="20"/>
          <w:szCs w:val="20"/>
        </w:rPr>
        <w:t xml:space="preserve"> Commands are double-underlined.</w:t>
      </w:r>
      <w:r w:rsidR="00095A58">
        <w:rPr>
          <w:sz w:val="20"/>
          <w:szCs w:val="20"/>
        </w:rPr>
        <w:t xml:space="preserve"> </w:t>
      </w:r>
      <w:r w:rsidR="00B93616">
        <w:rPr>
          <w:sz w:val="20"/>
          <w:szCs w:val="20"/>
        </w:rPr>
        <w:t>Generally, t</w:t>
      </w:r>
      <w:r w:rsidRPr="00E0716F">
        <w:rPr>
          <w:sz w:val="20"/>
          <w:szCs w:val="20"/>
        </w:rPr>
        <w:t xml:space="preserve">he main </w:t>
      </w:r>
      <w:r w:rsidR="00B93616">
        <w:rPr>
          <w:sz w:val="20"/>
          <w:szCs w:val="20"/>
        </w:rPr>
        <w:t xml:space="preserve">indicative </w:t>
      </w:r>
      <w:r w:rsidRPr="00E0716F">
        <w:rPr>
          <w:sz w:val="20"/>
          <w:szCs w:val="20"/>
        </w:rPr>
        <w:t xml:space="preserve">clauses remain to the left, and the </w:t>
      </w:r>
      <w:r w:rsidR="00966766">
        <w:rPr>
          <w:sz w:val="20"/>
          <w:szCs w:val="20"/>
        </w:rPr>
        <w:t>other</w:t>
      </w:r>
      <w:r w:rsidRPr="00E0716F">
        <w:rPr>
          <w:sz w:val="20"/>
          <w:szCs w:val="20"/>
        </w:rPr>
        <w:t xml:space="preserve"> clauses are either directly underneath when they have equal priority to what comes </w:t>
      </w:r>
      <w:proofErr w:type="gramStart"/>
      <w:r w:rsidRPr="00E0716F">
        <w:rPr>
          <w:sz w:val="20"/>
          <w:szCs w:val="20"/>
        </w:rPr>
        <w:t>before, or</w:t>
      </w:r>
      <w:proofErr w:type="gramEnd"/>
      <w:r w:rsidRPr="00E0716F">
        <w:rPr>
          <w:sz w:val="20"/>
          <w:szCs w:val="20"/>
        </w:rPr>
        <w:t xml:space="preserve"> are tabbed to the right when the clause </w:t>
      </w:r>
      <w:r w:rsidR="002102DD">
        <w:rPr>
          <w:sz w:val="20"/>
          <w:szCs w:val="20"/>
        </w:rPr>
        <w:t xml:space="preserve">supports, develops, </w:t>
      </w:r>
      <w:r w:rsidR="002102DD" w:rsidRPr="006E09B7">
        <w:rPr>
          <w:sz w:val="20"/>
          <w:szCs w:val="20"/>
        </w:rPr>
        <w:t>or draws a conclusion from</w:t>
      </w:r>
      <w:r w:rsidR="002102DD" w:rsidRPr="00E0716F">
        <w:rPr>
          <w:sz w:val="20"/>
          <w:szCs w:val="20"/>
        </w:rPr>
        <w:t xml:space="preserve"> </w:t>
      </w:r>
      <w:r w:rsidR="002102DD">
        <w:rPr>
          <w:sz w:val="20"/>
          <w:szCs w:val="20"/>
        </w:rPr>
        <w:t>a neighboring clause</w:t>
      </w:r>
      <w:r w:rsidR="00D45B48">
        <w:rPr>
          <w:sz w:val="20"/>
          <w:szCs w:val="20"/>
        </w:rPr>
        <w:t>.</w:t>
      </w:r>
      <w:r>
        <w:rPr>
          <w:sz w:val="20"/>
          <w:szCs w:val="20"/>
        </w:rPr>
        <w:t xml:space="preserve"> </w:t>
      </w:r>
      <w:r w:rsidR="00544BD4">
        <w:rPr>
          <w:sz w:val="20"/>
          <w:szCs w:val="20"/>
        </w:rPr>
        <w:br/>
      </w:r>
    </w:p>
    <w:p w14:paraId="1A08CE3B" w14:textId="77777777" w:rsidR="00970527" w:rsidRDefault="00970527" w:rsidP="00970527">
      <w:pPr>
        <w:spacing w:line="240" w:lineRule="auto"/>
        <w:rPr>
          <w:sz w:val="24"/>
          <w:szCs w:val="24"/>
        </w:rPr>
      </w:pPr>
      <w:r w:rsidRPr="00970527">
        <w:rPr>
          <w:sz w:val="24"/>
          <w:szCs w:val="24"/>
        </w:rPr>
        <w:t>Then</w:t>
      </w:r>
    </w:p>
    <w:p w14:paraId="0FAB7294" w14:textId="20634004" w:rsidR="00970527" w:rsidRPr="00970527" w:rsidRDefault="00970527" w:rsidP="00970527">
      <w:pPr>
        <w:spacing w:line="240" w:lineRule="auto"/>
        <w:rPr>
          <w:sz w:val="24"/>
          <w:szCs w:val="24"/>
        </w:rPr>
      </w:pPr>
      <w:r w:rsidRPr="00970527">
        <w:rPr>
          <w:sz w:val="24"/>
          <w:szCs w:val="24"/>
        </w:rPr>
        <w:t xml:space="preserve">a shoot </w:t>
      </w:r>
      <w:r w:rsidRPr="00EB168F">
        <w:rPr>
          <w:sz w:val="24"/>
          <w:szCs w:val="24"/>
          <w:u w:val="single"/>
        </w:rPr>
        <w:t>will spring</w:t>
      </w:r>
      <w:r w:rsidRPr="00970527">
        <w:rPr>
          <w:sz w:val="24"/>
          <w:szCs w:val="24"/>
        </w:rPr>
        <w:t xml:space="preserve"> from the stem of Jesse,</w:t>
      </w:r>
    </w:p>
    <w:p w14:paraId="3F573F2E" w14:textId="77777777" w:rsidR="00970527" w:rsidRPr="00970527" w:rsidRDefault="00970527" w:rsidP="00970527">
      <w:pPr>
        <w:spacing w:line="240" w:lineRule="auto"/>
        <w:rPr>
          <w:sz w:val="24"/>
          <w:szCs w:val="24"/>
        </w:rPr>
      </w:pPr>
      <w:r w:rsidRPr="00970527">
        <w:rPr>
          <w:sz w:val="24"/>
          <w:szCs w:val="24"/>
        </w:rPr>
        <w:t xml:space="preserve">And a branch from his roots </w:t>
      </w:r>
      <w:r w:rsidRPr="00EB168F">
        <w:rPr>
          <w:sz w:val="24"/>
          <w:szCs w:val="24"/>
          <w:u w:val="single"/>
        </w:rPr>
        <w:t>will bear fruit</w:t>
      </w:r>
      <w:r w:rsidRPr="00970527">
        <w:rPr>
          <w:sz w:val="24"/>
          <w:szCs w:val="24"/>
        </w:rPr>
        <w:t>.</w:t>
      </w:r>
    </w:p>
    <w:p w14:paraId="111F9005" w14:textId="77777777" w:rsidR="00970527" w:rsidRPr="00970527" w:rsidRDefault="00970527" w:rsidP="005B5D5A">
      <w:pPr>
        <w:spacing w:line="240" w:lineRule="auto"/>
        <w:ind w:firstLine="720"/>
        <w:rPr>
          <w:sz w:val="24"/>
          <w:szCs w:val="24"/>
        </w:rPr>
      </w:pPr>
      <w:r w:rsidRPr="00970527">
        <w:rPr>
          <w:sz w:val="24"/>
          <w:szCs w:val="24"/>
        </w:rPr>
        <w:t xml:space="preserve">2 The Spirit of the Lord </w:t>
      </w:r>
      <w:r w:rsidRPr="00EB168F">
        <w:rPr>
          <w:sz w:val="24"/>
          <w:szCs w:val="24"/>
          <w:u w:val="single"/>
        </w:rPr>
        <w:t>will rest</w:t>
      </w:r>
      <w:r w:rsidRPr="00970527">
        <w:rPr>
          <w:sz w:val="24"/>
          <w:szCs w:val="24"/>
        </w:rPr>
        <w:t xml:space="preserve"> on Him,</w:t>
      </w:r>
    </w:p>
    <w:p w14:paraId="02E4CE29" w14:textId="77777777" w:rsidR="00970527" w:rsidRPr="00970527" w:rsidRDefault="00970527" w:rsidP="005B5D5A">
      <w:pPr>
        <w:spacing w:line="240" w:lineRule="auto"/>
        <w:ind w:left="720" w:firstLine="720"/>
        <w:rPr>
          <w:sz w:val="24"/>
          <w:szCs w:val="24"/>
        </w:rPr>
      </w:pPr>
      <w:r w:rsidRPr="00970527">
        <w:rPr>
          <w:sz w:val="24"/>
          <w:szCs w:val="24"/>
        </w:rPr>
        <w:t>The spirit of wisdom and understanding,</w:t>
      </w:r>
    </w:p>
    <w:p w14:paraId="1EC5B32B" w14:textId="77777777" w:rsidR="00970527" w:rsidRPr="00970527" w:rsidRDefault="00970527" w:rsidP="005B5D5A">
      <w:pPr>
        <w:spacing w:line="240" w:lineRule="auto"/>
        <w:ind w:left="720" w:firstLine="720"/>
        <w:rPr>
          <w:sz w:val="24"/>
          <w:szCs w:val="24"/>
        </w:rPr>
      </w:pPr>
      <w:r w:rsidRPr="00970527">
        <w:rPr>
          <w:sz w:val="24"/>
          <w:szCs w:val="24"/>
        </w:rPr>
        <w:t>The spirit of counsel and strength,</w:t>
      </w:r>
    </w:p>
    <w:p w14:paraId="21773BE9" w14:textId="77777777" w:rsidR="00970527" w:rsidRPr="00970527" w:rsidRDefault="00970527" w:rsidP="005B5D5A">
      <w:pPr>
        <w:spacing w:line="240" w:lineRule="auto"/>
        <w:ind w:left="720" w:firstLine="720"/>
        <w:rPr>
          <w:sz w:val="24"/>
          <w:szCs w:val="24"/>
        </w:rPr>
      </w:pPr>
      <w:r w:rsidRPr="00970527">
        <w:rPr>
          <w:sz w:val="24"/>
          <w:szCs w:val="24"/>
        </w:rPr>
        <w:t>The spirit of knowledge and the fear of the Lord.</w:t>
      </w:r>
    </w:p>
    <w:p w14:paraId="0112790D" w14:textId="77777777" w:rsidR="0001234A" w:rsidRDefault="00970527" w:rsidP="005B5D5A">
      <w:pPr>
        <w:spacing w:line="240" w:lineRule="auto"/>
        <w:ind w:firstLine="720"/>
        <w:rPr>
          <w:sz w:val="24"/>
          <w:szCs w:val="24"/>
        </w:rPr>
      </w:pPr>
      <w:r w:rsidRPr="00970527">
        <w:rPr>
          <w:sz w:val="24"/>
          <w:szCs w:val="24"/>
        </w:rPr>
        <w:t xml:space="preserve">3 And </w:t>
      </w:r>
    </w:p>
    <w:p w14:paraId="76422877" w14:textId="09AE5C2A" w:rsidR="00970527" w:rsidRPr="00970527" w:rsidRDefault="00970527" w:rsidP="0001234A">
      <w:pPr>
        <w:spacing w:line="240" w:lineRule="auto"/>
        <w:ind w:left="720" w:firstLine="720"/>
        <w:rPr>
          <w:sz w:val="24"/>
          <w:szCs w:val="24"/>
        </w:rPr>
      </w:pPr>
      <w:r w:rsidRPr="00970527">
        <w:rPr>
          <w:sz w:val="24"/>
          <w:szCs w:val="24"/>
        </w:rPr>
        <w:t xml:space="preserve">He </w:t>
      </w:r>
      <w:r w:rsidRPr="00EB168F">
        <w:rPr>
          <w:sz w:val="24"/>
          <w:szCs w:val="24"/>
          <w:u w:val="single"/>
        </w:rPr>
        <w:t>will delight</w:t>
      </w:r>
      <w:r w:rsidRPr="00970527">
        <w:rPr>
          <w:sz w:val="24"/>
          <w:szCs w:val="24"/>
        </w:rPr>
        <w:t xml:space="preserve"> in the fear of the Lord,</w:t>
      </w:r>
    </w:p>
    <w:p w14:paraId="631760BA" w14:textId="77777777" w:rsidR="00970527" w:rsidRPr="00970527" w:rsidRDefault="00970527" w:rsidP="0001234A">
      <w:pPr>
        <w:spacing w:line="240" w:lineRule="auto"/>
        <w:ind w:left="720" w:firstLine="720"/>
        <w:rPr>
          <w:sz w:val="24"/>
          <w:szCs w:val="24"/>
        </w:rPr>
      </w:pPr>
      <w:r w:rsidRPr="00970527">
        <w:rPr>
          <w:sz w:val="24"/>
          <w:szCs w:val="24"/>
        </w:rPr>
        <w:t xml:space="preserve">And He </w:t>
      </w:r>
      <w:r w:rsidRPr="00EB168F">
        <w:rPr>
          <w:sz w:val="24"/>
          <w:szCs w:val="24"/>
          <w:u w:val="single"/>
        </w:rPr>
        <w:t>will not judge</w:t>
      </w:r>
      <w:r w:rsidRPr="00970527">
        <w:rPr>
          <w:sz w:val="24"/>
          <w:szCs w:val="24"/>
        </w:rPr>
        <w:t xml:space="preserve"> by what His eyes see,</w:t>
      </w:r>
    </w:p>
    <w:p w14:paraId="12E6B762" w14:textId="77777777" w:rsidR="00970527" w:rsidRPr="00970527" w:rsidRDefault="00970527" w:rsidP="000A5CAB">
      <w:pPr>
        <w:spacing w:line="240" w:lineRule="auto"/>
        <w:ind w:left="1440" w:firstLine="720"/>
        <w:rPr>
          <w:sz w:val="24"/>
          <w:szCs w:val="24"/>
        </w:rPr>
      </w:pPr>
      <w:r w:rsidRPr="00970527">
        <w:rPr>
          <w:sz w:val="24"/>
          <w:szCs w:val="24"/>
        </w:rPr>
        <w:t xml:space="preserve">Nor </w:t>
      </w:r>
      <w:proofErr w:type="gramStart"/>
      <w:r w:rsidRPr="00EB168F">
        <w:rPr>
          <w:sz w:val="24"/>
          <w:szCs w:val="24"/>
          <w:u w:val="single"/>
        </w:rPr>
        <w:t>make</w:t>
      </w:r>
      <w:r w:rsidRPr="00970527">
        <w:rPr>
          <w:sz w:val="24"/>
          <w:szCs w:val="24"/>
        </w:rPr>
        <w:t xml:space="preserve"> a decision</w:t>
      </w:r>
      <w:proofErr w:type="gramEnd"/>
      <w:r w:rsidRPr="00970527">
        <w:rPr>
          <w:sz w:val="24"/>
          <w:szCs w:val="24"/>
        </w:rPr>
        <w:t xml:space="preserve"> by what His ears </w:t>
      </w:r>
      <w:proofErr w:type="gramStart"/>
      <w:r w:rsidRPr="00970527">
        <w:rPr>
          <w:sz w:val="24"/>
          <w:szCs w:val="24"/>
        </w:rPr>
        <w:t>hear;</w:t>
      </w:r>
      <w:proofErr w:type="gramEnd"/>
    </w:p>
    <w:p w14:paraId="3815EF16" w14:textId="77777777" w:rsidR="00970527" w:rsidRPr="00970527" w:rsidRDefault="00970527" w:rsidP="0001234A">
      <w:pPr>
        <w:spacing w:line="240" w:lineRule="auto"/>
        <w:ind w:left="720" w:firstLine="720"/>
        <w:rPr>
          <w:sz w:val="24"/>
          <w:szCs w:val="24"/>
        </w:rPr>
      </w:pPr>
      <w:r w:rsidRPr="00970527">
        <w:rPr>
          <w:sz w:val="24"/>
          <w:szCs w:val="24"/>
        </w:rPr>
        <w:t xml:space="preserve">4 But with righteousness He </w:t>
      </w:r>
      <w:r w:rsidRPr="00EB168F">
        <w:rPr>
          <w:sz w:val="24"/>
          <w:szCs w:val="24"/>
          <w:u w:val="single"/>
        </w:rPr>
        <w:t>will judge</w:t>
      </w:r>
      <w:r w:rsidRPr="00970527">
        <w:rPr>
          <w:sz w:val="24"/>
          <w:szCs w:val="24"/>
        </w:rPr>
        <w:t xml:space="preserve"> the poor,</w:t>
      </w:r>
    </w:p>
    <w:p w14:paraId="3C81F995" w14:textId="77777777" w:rsidR="00970527" w:rsidRPr="00970527" w:rsidRDefault="00970527" w:rsidP="008C1755">
      <w:pPr>
        <w:spacing w:line="240" w:lineRule="auto"/>
        <w:ind w:left="1440" w:firstLine="720"/>
        <w:rPr>
          <w:sz w:val="24"/>
          <w:szCs w:val="24"/>
        </w:rPr>
      </w:pPr>
      <w:r w:rsidRPr="00970527">
        <w:rPr>
          <w:sz w:val="24"/>
          <w:szCs w:val="24"/>
        </w:rPr>
        <w:t xml:space="preserve">And </w:t>
      </w:r>
      <w:r w:rsidRPr="00EB168F">
        <w:rPr>
          <w:sz w:val="24"/>
          <w:szCs w:val="24"/>
          <w:u w:val="single"/>
        </w:rPr>
        <w:t>decide</w:t>
      </w:r>
      <w:r w:rsidRPr="00970527">
        <w:rPr>
          <w:sz w:val="24"/>
          <w:szCs w:val="24"/>
        </w:rPr>
        <w:t xml:space="preserve"> with fairness for the afflicted of the </w:t>
      </w:r>
      <w:proofErr w:type="gramStart"/>
      <w:r w:rsidRPr="00970527">
        <w:rPr>
          <w:sz w:val="24"/>
          <w:szCs w:val="24"/>
        </w:rPr>
        <w:t>earth;</w:t>
      </w:r>
      <w:proofErr w:type="gramEnd"/>
    </w:p>
    <w:p w14:paraId="615093C1" w14:textId="77777777" w:rsidR="00970527" w:rsidRPr="00970527" w:rsidRDefault="00970527" w:rsidP="00F6518D">
      <w:pPr>
        <w:spacing w:line="240" w:lineRule="auto"/>
        <w:ind w:left="720" w:firstLine="720"/>
        <w:rPr>
          <w:sz w:val="24"/>
          <w:szCs w:val="24"/>
        </w:rPr>
      </w:pPr>
      <w:r w:rsidRPr="00970527">
        <w:rPr>
          <w:sz w:val="24"/>
          <w:szCs w:val="24"/>
        </w:rPr>
        <w:t xml:space="preserve">And He </w:t>
      </w:r>
      <w:r w:rsidRPr="00EB168F">
        <w:rPr>
          <w:sz w:val="24"/>
          <w:szCs w:val="24"/>
          <w:u w:val="single"/>
        </w:rPr>
        <w:t>will strike</w:t>
      </w:r>
      <w:r w:rsidRPr="00970527">
        <w:rPr>
          <w:sz w:val="24"/>
          <w:szCs w:val="24"/>
        </w:rPr>
        <w:t xml:space="preserve"> the earth with the rod of His mouth,</w:t>
      </w:r>
    </w:p>
    <w:p w14:paraId="6B415004" w14:textId="77777777" w:rsidR="00970527" w:rsidRPr="00970527" w:rsidRDefault="00970527" w:rsidP="00F6518D">
      <w:pPr>
        <w:spacing w:line="240" w:lineRule="auto"/>
        <w:ind w:left="720" w:firstLine="720"/>
        <w:rPr>
          <w:sz w:val="24"/>
          <w:szCs w:val="24"/>
        </w:rPr>
      </w:pPr>
      <w:r w:rsidRPr="00970527">
        <w:rPr>
          <w:sz w:val="24"/>
          <w:szCs w:val="24"/>
        </w:rPr>
        <w:t xml:space="preserve">And with the breath of His </w:t>
      </w:r>
      <w:proofErr w:type="gramStart"/>
      <w:r w:rsidRPr="00970527">
        <w:rPr>
          <w:sz w:val="24"/>
          <w:szCs w:val="24"/>
        </w:rPr>
        <w:t>lips</w:t>
      </w:r>
      <w:proofErr w:type="gramEnd"/>
      <w:r w:rsidRPr="00970527">
        <w:rPr>
          <w:sz w:val="24"/>
          <w:szCs w:val="24"/>
        </w:rPr>
        <w:t xml:space="preserve"> He </w:t>
      </w:r>
      <w:r w:rsidRPr="00EB168F">
        <w:rPr>
          <w:sz w:val="24"/>
          <w:szCs w:val="24"/>
          <w:u w:val="single"/>
        </w:rPr>
        <w:t>will slay</w:t>
      </w:r>
      <w:r w:rsidRPr="00970527">
        <w:rPr>
          <w:sz w:val="24"/>
          <w:szCs w:val="24"/>
        </w:rPr>
        <w:t xml:space="preserve"> the wicked.</w:t>
      </w:r>
    </w:p>
    <w:p w14:paraId="49522FB5" w14:textId="77777777" w:rsidR="00901E03" w:rsidRDefault="00970527" w:rsidP="00901E03">
      <w:pPr>
        <w:spacing w:line="240" w:lineRule="auto"/>
        <w:ind w:firstLine="720"/>
        <w:rPr>
          <w:sz w:val="24"/>
          <w:szCs w:val="24"/>
        </w:rPr>
      </w:pPr>
      <w:r w:rsidRPr="00970527">
        <w:rPr>
          <w:sz w:val="24"/>
          <w:szCs w:val="24"/>
        </w:rPr>
        <w:t xml:space="preserve">5 Also </w:t>
      </w:r>
    </w:p>
    <w:p w14:paraId="43A7A1CA" w14:textId="0E8CC444" w:rsidR="00970527" w:rsidRPr="00970527" w:rsidRDefault="00970527" w:rsidP="00F8709B">
      <w:pPr>
        <w:spacing w:line="240" w:lineRule="auto"/>
        <w:ind w:left="720" w:firstLine="720"/>
        <w:rPr>
          <w:sz w:val="24"/>
          <w:szCs w:val="24"/>
        </w:rPr>
      </w:pPr>
      <w:r w:rsidRPr="00970527">
        <w:rPr>
          <w:sz w:val="24"/>
          <w:szCs w:val="24"/>
        </w:rPr>
        <w:t xml:space="preserve">righteousness </w:t>
      </w:r>
      <w:r w:rsidRPr="00EB168F">
        <w:rPr>
          <w:sz w:val="24"/>
          <w:szCs w:val="24"/>
          <w:u w:val="single"/>
        </w:rPr>
        <w:t>will be</w:t>
      </w:r>
      <w:r w:rsidRPr="00970527">
        <w:rPr>
          <w:sz w:val="24"/>
          <w:szCs w:val="24"/>
        </w:rPr>
        <w:t xml:space="preserve"> the belt about His loins,</w:t>
      </w:r>
    </w:p>
    <w:p w14:paraId="10F6916F" w14:textId="77777777" w:rsidR="00970527" w:rsidRPr="00970527" w:rsidRDefault="00970527" w:rsidP="00F8709B">
      <w:pPr>
        <w:spacing w:line="240" w:lineRule="auto"/>
        <w:ind w:left="720" w:firstLine="720"/>
        <w:rPr>
          <w:sz w:val="24"/>
          <w:szCs w:val="24"/>
        </w:rPr>
      </w:pPr>
      <w:r w:rsidRPr="00970527">
        <w:rPr>
          <w:sz w:val="24"/>
          <w:szCs w:val="24"/>
        </w:rPr>
        <w:t>And faithfulness the belt about His waist.</w:t>
      </w:r>
    </w:p>
    <w:p w14:paraId="4FD7CC2E" w14:textId="77777777" w:rsidR="001D11EC" w:rsidRDefault="00970527" w:rsidP="001D11EC">
      <w:pPr>
        <w:spacing w:line="240" w:lineRule="auto"/>
        <w:ind w:firstLine="720"/>
        <w:rPr>
          <w:sz w:val="24"/>
          <w:szCs w:val="24"/>
        </w:rPr>
      </w:pPr>
      <w:r w:rsidRPr="00970527">
        <w:rPr>
          <w:sz w:val="24"/>
          <w:szCs w:val="24"/>
        </w:rPr>
        <w:t xml:space="preserve">6 And </w:t>
      </w:r>
    </w:p>
    <w:p w14:paraId="5CB6BA5F" w14:textId="2EB4240D" w:rsidR="00970527" w:rsidRPr="00970527" w:rsidRDefault="00970527" w:rsidP="001D11EC">
      <w:pPr>
        <w:spacing w:line="240" w:lineRule="auto"/>
        <w:ind w:left="720" w:firstLine="720"/>
        <w:rPr>
          <w:sz w:val="24"/>
          <w:szCs w:val="24"/>
        </w:rPr>
      </w:pPr>
      <w:r w:rsidRPr="00970527">
        <w:rPr>
          <w:sz w:val="24"/>
          <w:szCs w:val="24"/>
        </w:rPr>
        <w:t xml:space="preserve">the wolf </w:t>
      </w:r>
      <w:r w:rsidRPr="00EB168F">
        <w:rPr>
          <w:sz w:val="24"/>
          <w:szCs w:val="24"/>
          <w:u w:val="single"/>
        </w:rPr>
        <w:t>will dwell</w:t>
      </w:r>
      <w:r w:rsidRPr="00970527">
        <w:rPr>
          <w:sz w:val="24"/>
          <w:szCs w:val="24"/>
        </w:rPr>
        <w:t xml:space="preserve"> with the lamb,</w:t>
      </w:r>
    </w:p>
    <w:p w14:paraId="6918B383" w14:textId="77777777" w:rsidR="00970527" w:rsidRPr="00970527" w:rsidRDefault="00970527" w:rsidP="001D11EC">
      <w:pPr>
        <w:spacing w:line="240" w:lineRule="auto"/>
        <w:ind w:left="720" w:firstLine="720"/>
        <w:rPr>
          <w:sz w:val="24"/>
          <w:szCs w:val="24"/>
        </w:rPr>
      </w:pPr>
      <w:r w:rsidRPr="00970527">
        <w:rPr>
          <w:sz w:val="24"/>
          <w:szCs w:val="24"/>
        </w:rPr>
        <w:t xml:space="preserve">And the leopard </w:t>
      </w:r>
      <w:r w:rsidRPr="00EB168F">
        <w:rPr>
          <w:sz w:val="24"/>
          <w:szCs w:val="24"/>
          <w:u w:val="single"/>
        </w:rPr>
        <w:t>will lie down</w:t>
      </w:r>
      <w:r w:rsidRPr="00970527">
        <w:rPr>
          <w:sz w:val="24"/>
          <w:szCs w:val="24"/>
        </w:rPr>
        <w:t xml:space="preserve"> with the young goat,</w:t>
      </w:r>
    </w:p>
    <w:p w14:paraId="73ABA318" w14:textId="77777777" w:rsidR="00970527" w:rsidRPr="00970527" w:rsidRDefault="00970527" w:rsidP="00473009">
      <w:pPr>
        <w:spacing w:line="240" w:lineRule="auto"/>
        <w:ind w:left="1440" w:firstLine="720"/>
        <w:rPr>
          <w:sz w:val="24"/>
          <w:szCs w:val="24"/>
        </w:rPr>
      </w:pPr>
      <w:r w:rsidRPr="00970527">
        <w:rPr>
          <w:sz w:val="24"/>
          <w:szCs w:val="24"/>
        </w:rPr>
        <w:lastRenderedPageBreak/>
        <w:t xml:space="preserve">And the calf and the young lion and the fatling </w:t>
      </w:r>
      <w:proofErr w:type="gramStart"/>
      <w:r w:rsidRPr="00970527">
        <w:rPr>
          <w:sz w:val="24"/>
          <w:szCs w:val="24"/>
        </w:rPr>
        <w:t>together;</w:t>
      </w:r>
      <w:proofErr w:type="gramEnd"/>
    </w:p>
    <w:p w14:paraId="1A9CCF40" w14:textId="77777777" w:rsidR="00970527" w:rsidRPr="00970527" w:rsidRDefault="00970527" w:rsidP="00183C56">
      <w:pPr>
        <w:spacing w:line="240" w:lineRule="auto"/>
        <w:ind w:left="720" w:firstLine="720"/>
        <w:rPr>
          <w:sz w:val="24"/>
          <w:szCs w:val="24"/>
        </w:rPr>
      </w:pPr>
      <w:r w:rsidRPr="00970527">
        <w:rPr>
          <w:sz w:val="24"/>
          <w:szCs w:val="24"/>
        </w:rPr>
        <w:t xml:space="preserve">And a little boy </w:t>
      </w:r>
      <w:r w:rsidRPr="00EB168F">
        <w:rPr>
          <w:sz w:val="24"/>
          <w:szCs w:val="24"/>
          <w:u w:val="single"/>
        </w:rPr>
        <w:t>will lead</w:t>
      </w:r>
      <w:r w:rsidRPr="00970527">
        <w:rPr>
          <w:sz w:val="24"/>
          <w:szCs w:val="24"/>
        </w:rPr>
        <w:t xml:space="preserve"> them.</w:t>
      </w:r>
    </w:p>
    <w:p w14:paraId="0CC783B9" w14:textId="77777777" w:rsidR="00970527" w:rsidRPr="00970527" w:rsidRDefault="00970527" w:rsidP="00065F57">
      <w:pPr>
        <w:spacing w:line="240" w:lineRule="auto"/>
        <w:ind w:left="720" w:firstLine="720"/>
        <w:rPr>
          <w:sz w:val="24"/>
          <w:szCs w:val="24"/>
        </w:rPr>
      </w:pPr>
      <w:r w:rsidRPr="00970527">
        <w:rPr>
          <w:sz w:val="24"/>
          <w:szCs w:val="24"/>
        </w:rPr>
        <w:t xml:space="preserve">7 Also the cow and the bear </w:t>
      </w:r>
      <w:r w:rsidRPr="00EB168F">
        <w:rPr>
          <w:sz w:val="24"/>
          <w:szCs w:val="24"/>
          <w:u w:val="single"/>
        </w:rPr>
        <w:t>will graze</w:t>
      </w:r>
      <w:r w:rsidRPr="00970527">
        <w:rPr>
          <w:sz w:val="24"/>
          <w:szCs w:val="24"/>
        </w:rPr>
        <w:t>,</w:t>
      </w:r>
    </w:p>
    <w:p w14:paraId="5D150FE5" w14:textId="77777777" w:rsidR="00970527" w:rsidRPr="00970527" w:rsidRDefault="00970527" w:rsidP="00065F57">
      <w:pPr>
        <w:spacing w:line="240" w:lineRule="auto"/>
        <w:ind w:left="1440" w:firstLine="720"/>
        <w:rPr>
          <w:sz w:val="24"/>
          <w:szCs w:val="24"/>
        </w:rPr>
      </w:pPr>
      <w:r w:rsidRPr="00970527">
        <w:rPr>
          <w:sz w:val="24"/>
          <w:szCs w:val="24"/>
        </w:rPr>
        <w:t xml:space="preserve">Their young </w:t>
      </w:r>
      <w:r w:rsidRPr="00EB168F">
        <w:rPr>
          <w:sz w:val="24"/>
          <w:szCs w:val="24"/>
          <w:u w:val="single"/>
        </w:rPr>
        <w:t>will lie down</w:t>
      </w:r>
      <w:r w:rsidRPr="00970527">
        <w:rPr>
          <w:sz w:val="24"/>
          <w:szCs w:val="24"/>
        </w:rPr>
        <w:t xml:space="preserve"> together,</w:t>
      </w:r>
    </w:p>
    <w:p w14:paraId="0C0FAD2B" w14:textId="77777777" w:rsidR="00970527" w:rsidRPr="00970527" w:rsidRDefault="00970527" w:rsidP="007D5227">
      <w:pPr>
        <w:spacing w:line="240" w:lineRule="auto"/>
        <w:ind w:left="720" w:firstLine="720"/>
        <w:rPr>
          <w:sz w:val="24"/>
          <w:szCs w:val="24"/>
        </w:rPr>
      </w:pPr>
      <w:r w:rsidRPr="00970527">
        <w:rPr>
          <w:sz w:val="24"/>
          <w:szCs w:val="24"/>
        </w:rPr>
        <w:t xml:space="preserve">And the lion </w:t>
      </w:r>
      <w:r w:rsidRPr="00EB168F">
        <w:rPr>
          <w:sz w:val="24"/>
          <w:szCs w:val="24"/>
          <w:u w:val="single"/>
        </w:rPr>
        <w:t>will eat</w:t>
      </w:r>
      <w:r w:rsidRPr="00970527">
        <w:rPr>
          <w:sz w:val="24"/>
          <w:szCs w:val="24"/>
        </w:rPr>
        <w:t xml:space="preserve"> straw like the ox.</w:t>
      </w:r>
    </w:p>
    <w:p w14:paraId="50731074" w14:textId="77777777" w:rsidR="00970527" w:rsidRPr="00970527" w:rsidRDefault="00970527" w:rsidP="00A20C06">
      <w:pPr>
        <w:spacing w:line="240" w:lineRule="auto"/>
        <w:ind w:left="720" w:firstLine="720"/>
        <w:rPr>
          <w:sz w:val="24"/>
          <w:szCs w:val="24"/>
        </w:rPr>
      </w:pPr>
      <w:r w:rsidRPr="00970527">
        <w:rPr>
          <w:sz w:val="24"/>
          <w:szCs w:val="24"/>
        </w:rPr>
        <w:t xml:space="preserve">8 The nursing child </w:t>
      </w:r>
      <w:r w:rsidRPr="00EB168F">
        <w:rPr>
          <w:sz w:val="24"/>
          <w:szCs w:val="24"/>
          <w:u w:val="single"/>
        </w:rPr>
        <w:t>will play</w:t>
      </w:r>
      <w:r w:rsidRPr="00970527">
        <w:rPr>
          <w:sz w:val="24"/>
          <w:szCs w:val="24"/>
        </w:rPr>
        <w:t xml:space="preserve"> by the hole of the cobra,</w:t>
      </w:r>
    </w:p>
    <w:p w14:paraId="694B1711" w14:textId="77777777" w:rsidR="00970527" w:rsidRPr="00970527" w:rsidRDefault="00970527" w:rsidP="00A20C06">
      <w:pPr>
        <w:spacing w:line="240" w:lineRule="auto"/>
        <w:ind w:left="720" w:firstLine="720"/>
        <w:rPr>
          <w:sz w:val="24"/>
          <w:szCs w:val="24"/>
        </w:rPr>
      </w:pPr>
      <w:r w:rsidRPr="00970527">
        <w:rPr>
          <w:sz w:val="24"/>
          <w:szCs w:val="24"/>
        </w:rPr>
        <w:t xml:space="preserve">And the weaned child </w:t>
      </w:r>
      <w:r w:rsidRPr="00EB168F">
        <w:rPr>
          <w:sz w:val="24"/>
          <w:szCs w:val="24"/>
          <w:u w:val="single"/>
        </w:rPr>
        <w:t>will put</w:t>
      </w:r>
      <w:r w:rsidRPr="00970527">
        <w:rPr>
          <w:sz w:val="24"/>
          <w:szCs w:val="24"/>
        </w:rPr>
        <w:t xml:space="preserve"> his hand on the viper’s den.</w:t>
      </w:r>
    </w:p>
    <w:p w14:paraId="00C0DAB8" w14:textId="77777777" w:rsidR="00970527" w:rsidRPr="00970527" w:rsidRDefault="00970527" w:rsidP="009C0951">
      <w:pPr>
        <w:spacing w:line="240" w:lineRule="auto"/>
        <w:ind w:left="720" w:firstLine="720"/>
        <w:rPr>
          <w:sz w:val="24"/>
          <w:szCs w:val="24"/>
        </w:rPr>
      </w:pPr>
      <w:r w:rsidRPr="00970527">
        <w:rPr>
          <w:sz w:val="24"/>
          <w:szCs w:val="24"/>
        </w:rPr>
        <w:t xml:space="preserve">9 They </w:t>
      </w:r>
      <w:r w:rsidRPr="00EB168F">
        <w:rPr>
          <w:sz w:val="24"/>
          <w:szCs w:val="24"/>
          <w:u w:val="single"/>
        </w:rPr>
        <w:t>will not hurt or destroy</w:t>
      </w:r>
      <w:r w:rsidRPr="00970527">
        <w:rPr>
          <w:sz w:val="24"/>
          <w:szCs w:val="24"/>
        </w:rPr>
        <w:t xml:space="preserve"> in all My holy mountain,</w:t>
      </w:r>
    </w:p>
    <w:p w14:paraId="01937BC5" w14:textId="77777777" w:rsidR="00970527" w:rsidRPr="00970527" w:rsidRDefault="00970527" w:rsidP="00743EFE">
      <w:pPr>
        <w:spacing w:line="240" w:lineRule="auto"/>
        <w:ind w:left="1440" w:firstLine="720"/>
        <w:rPr>
          <w:sz w:val="24"/>
          <w:szCs w:val="24"/>
        </w:rPr>
      </w:pPr>
      <w:r w:rsidRPr="00970527">
        <w:rPr>
          <w:sz w:val="24"/>
          <w:szCs w:val="24"/>
        </w:rPr>
        <w:t xml:space="preserve">For the earth </w:t>
      </w:r>
      <w:r w:rsidRPr="00EB168F">
        <w:rPr>
          <w:sz w:val="24"/>
          <w:szCs w:val="24"/>
          <w:u w:val="single"/>
        </w:rPr>
        <w:t>will be full</w:t>
      </w:r>
      <w:r w:rsidRPr="00970527">
        <w:rPr>
          <w:sz w:val="24"/>
          <w:szCs w:val="24"/>
        </w:rPr>
        <w:t xml:space="preserve"> of the knowledge of the Lord</w:t>
      </w:r>
    </w:p>
    <w:p w14:paraId="05B25282" w14:textId="11FFED84" w:rsidR="00544BD4" w:rsidRDefault="00970527" w:rsidP="00077239">
      <w:pPr>
        <w:spacing w:line="240" w:lineRule="auto"/>
        <w:ind w:left="2160" w:firstLine="720"/>
        <w:rPr>
          <w:sz w:val="24"/>
          <w:szCs w:val="24"/>
        </w:rPr>
      </w:pPr>
      <w:r w:rsidRPr="00970527">
        <w:rPr>
          <w:sz w:val="24"/>
          <w:szCs w:val="24"/>
        </w:rPr>
        <w:t>As the waters cover the sea.</w:t>
      </w:r>
    </w:p>
    <w:p w14:paraId="33F6E0AB" w14:textId="77777777" w:rsidR="00DC0597" w:rsidRDefault="00DC0597"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p>
    <w:p w14:paraId="1B4A8C67" w14:textId="77777777" w:rsidR="00C720A6" w:rsidRDefault="00C720A6" w:rsidP="00C720A6">
      <w:pPr>
        <w:pStyle w:val="ListParagraph"/>
        <w:numPr>
          <w:ilvl w:val="1"/>
          <w:numId w:val="14"/>
        </w:numPr>
        <w:spacing w:line="240" w:lineRule="auto"/>
        <w:ind w:left="360"/>
        <w:contextualSpacing w:val="0"/>
        <w:rPr>
          <w:sz w:val="24"/>
          <w:szCs w:val="24"/>
          <w:lang w:val="en"/>
        </w:rPr>
      </w:pPr>
      <w:r>
        <w:rPr>
          <w:sz w:val="24"/>
          <w:szCs w:val="24"/>
          <w:lang w:val="en"/>
        </w:rPr>
        <w:t>After reading the passage aloud, and before diagramming/structuring the passage or reviewing the diagram, attempt to summarize the main events/sections as best as you can from memory. Once you’ve tried it from memory, go back and check. What did you miss? What did you get right? What details stood out to you as primary and noteworthy?</w:t>
      </w:r>
    </w:p>
    <w:p w14:paraId="2467397C" w14:textId="6133CCF4" w:rsidR="005B3ED9" w:rsidRDefault="00381DDE" w:rsidP="00C720A6">
      <w:pPr>
        <w:pStyle w:val="ListParagraph"/>
        <w:spacing w:line="240" w:lineRule="auto"/>
        <w:ind w:left="360"/>
        <w:contextualSpacing w:val="0"/>
        <w:rPr>
          <w:color w:val="FF0000"/>
          <w:sz w:val="24"/>
          <w:szCs w:val="24"/>
          <w:lang w:val="en"/>
        </w:rPr>
      </w:pPr>
      <w:r w:rsidRPr="001F27EE">
        <w:rPr>
          <w:color w:val="FF0000"/>
          <w:sz w:val="24"/>
          <w:szCs w:val="24"/>
          <w:lang w:val="en"/>
        </w:rPr>
        <w:t xml:space="preserve"> </w:t>
      </w:r>
      <w:r w:rsidR="00C91165">
        <w:rPr>
          <w:color w:val="FF0000"/>
          <w:sz w:val="24"/>
          <w:szCs w:val="24"/>
          <w:lang w:val="en"/>
        </w:rPr>
        <w:br/>
      </w:r>
      <w:r w:rsidR="00C91165">
        <w:rPr>
          <w:color w:val="FF0000"/>
          <w:sz w:val="24"/>
          <w:szCs w:val="24"/>
          <w:lang w:val="en"/>
        </w:rPr>
        <w:br/>
      </w:r>
      <w:r w:rsidR="00C91165">
        <w:rPr>
          <w:color w:val="FF0000"/>
          <w:sz w:val="24"/>
          <w:szCs w:val="24"/>
          <w:lang w:val="en"/>
        </w:rPr>
        <w:br/>
      </w:r>
    </w:p>
    <w:p w14:paraId="3C821973" w14:textId="3B256382" w:rsidR="00381DDE" w:rsidRDefault="00C91165" w:rsidP="005B3ED9">
      <w:pPr>
        <w:pStyle w:val="ListParagraph"/>
        <w:spacing w:line="240" w:lineRule="auto"/>
        <w:ind w:left="360"/>
        <w:contextualSpacing w:val="0"/>
        <w:rPr>
          <w:color w:val="FF0000"/>
          <w:sz w:val="24"/>
          <w:szCs w:val="24"/>
          <w:lang w:val="en"/>
        </w:rPr>
      </w:pPr>
      <w:r>
        <w:rPr>
          <w:color w:val="FF0000"/>
          <w:sz w:val="24"/>
          <w:szCs w:val="24"/>
          <w:lang w:val="en"/>
        </w:rPr>
        <w:br/>
      </w:r>
    </w:p>
    <w:p w14:paraId="7D81B61B" w14:textId="77777777" w:rsidR="00D74F01" w:rsidRPr="001F27EE" w:rsidRDefault="00D74F01" w:rsidP="00D74F01">
      <w:pPr>
        <w:pStyle w:val="ListParagraph"/>
        <w:spacing w:line="240" w:lineRule="auto"/>
        <w:ind w:left="360"/>
        <w:contextualSpacing w:val="0"/>
        <w:rPr>
          <w:color w:val="FF0000"/>
          <w:sz w:val="24"/>
          <w:szCs w:val="24"/>
          <w:lang w:val="en"/>
        </w:rPr>
      </w:pPr>
    </w:p>
    <w:p w14:paraId="7895E1F8" w14:textId="4C15DAAB" w:rsidR="00381DDE" w:rsidRPr="00D74F01" w:rsidRDefault="00E15F8C" w:rsidP="009C3FF7">
      <w:pPr>
        <w:pStyle w:val="ListParagraph"/>
        <w:numPr>
          <w:ilvl w:val="1"/>
          <w:numId w:val="14"/>
        </w:numPr>
        <w:spacing w:line="240" w:lineRule="auto"/>
        <w:ind w:left="360"/>
        <w:contextualSpacing w:val="0"/>
        <w:rPr>
          <w:color w:val="FF0000"/>
          <w:sz w:val="24"/>
          <w:szCs w:val="24"/>
          <w:lang w:val="en"/>
        </w:rPr>
      </w:pPr>
      <w:r>
        <w:rPr>
          <w:sz w:val="24"/>
          <w:szCs w:val="24"/>
          <w:lang w:val="en"/>
        </w:rPr>
        <w:t>The first word of Isaiah 11:1 is “then”. What does this relate to?</w:t>
      </w:r>
      <w:r w:rsidR="00381DDE" w:rsidRPr="001F27EE">
        <w:rPr>
          <w:sz w:val="24"/>
          <w:szCs w:val="24"/>
          <w:lang w:val="en"/>
        </w:rPr>
        <w:t xml:space="preserve"> </w:t>
      </w:r>
    </w:p>
    <w:p w14:paraId="0F248D9C" w14:textId="77777777" w:rsidR="00D74F01" w:rsidRPr="00D74F01" w:rsidRDefault="00D74F01" w:rsidP="00D74F01">
      <w:pPr>
        <w:pStyle w:val="ListParagraph"/>
        <w:rPr>
          <w:color w:val="FF0000"/>
          <w:sz w:val="24"/>
          <w:szCs w:val="24"/>
          <w:lang w:val="en"/>
        </w:rPr>
      </w:pPr>
    </w:p>
    <w:p w14:paraId="0E092030" w14:textId="77777777" w:rsidR="00D74F01" w:rsidRDefault="00D74F01" w:rsidP="00D74F01">
      <w:pPr>
        <w:pStyle w:val="ListParagraph"/>
        <w:spacing w:line="240" w:lineRule="auto"/>
        <w:ind w:left="360"/>
        <w:contextualSpacing w:val="0"/>
        <w:rPr>
          <w:color w:val="FF0000"/>
          <w:sz w:val="24"/>
          <w:szCs w:val="24"/>
          <w:lang w:val="en"/>
        </w:rPr>
      </w:pPr>
    </w:p>
    <w:p w14:paraId="5999EC23" w14:textId="77777777" w:rsidR="00D74F01" w:rsidRDefault="00D74F01" w:rsidP="00D74F01">
      <w:pPr>
        <w:pStyle w:val="ListParagraph"/>
        <w:spacing w:line="240" w:lineRule="auto"/>
        <w:ind w:left="360"/>
        <w:contextualSpacing w:val="0"/>
        <w:rPr>
          <w:color w:val="FF0000"/>
          <w:sz w:val="24"/>
          <w:szCs w:val="24"/>
          <w:lang w:val="en"/>
        </w:rPr>
      </w:pPr>
    </w:p>
    <w:p w14:paraId="30FC4187" w14:textId="77777777" w:rsidR="00D74F01" w:rsidRDefault="00D74F01" w:rsidP="00D74F01">
      <w:pPr>
        <w:pStyle w:val="ListParagraph"/>
        <w:spacing w:line="240" w:lineRule="auto"/>
        <w:ind w:left="360"/>
        <w:contextualSpacing w:val="0"/>
        <w:rPr>
          <w:color w:val="FF0000"/>
          <w:sz w:val="24"/>
          <w:szCs w:val="24"/>
          <w:lang w:val="en"/>
        </w:rPr>
      </w:pPr>
    </w:p>
    <w:p w14:paraId="0D880730" w14:textId="77777777" w:rsidR="00D74F01" w:rsidRDefault="00D74F01" w:rsidP="00D74F01">
      <w:pPr>
        <w:pStyle w:val="ListParagraph"/>
        <w:spacing w:line="240" w:lineRule="auto"/>
        <w:ind w:left="360"/>
        <w:contextualSpacing w:val="0"/>
        <w:rPr>
          <w:color w:val="FF0000"/>
          <w:sz w:val="24"/>
          <w:szCs w:val="24"/>
          <w:lang w:val="en"/>
        </w:rPr>
      </w:pPr>
    </w:p>
    <w:p w14:paraId="19505921" w14:textId="77777777" w:rsidR="009444EC" w:rsidRDefault="009444EC" w:rsidP="00D74F01">
      <w:pPr>
        <w:pStyle w:val="ListParagraph"/>
        <w:spacing w:line="240" w:lineRule="auto"/>
        <w:ind w:left="360"/>
        <w:contextualSpacing w:val="0"/>
        <w:rPr>
          <w:color w:val="FF0000"/>
          <w:sz w:val="24"/>
          <w:szCs w:val="24"/>
          <w:lang w:val="en"/>
        </w:rPr>
      </w:pPr>
    </w:p>
    <w:p w14:paraId="26F8E29B" w14:textId="77777777" w:rsidR="009444EC" w:rsidRDefault="009444EC" w:rsidP="00D74F01">
      <w:pPr>
        <w:pStyle w:val="ListParagraph"/>
        <w:spacing w:line="240" w:lineRule="auto"/>
        <w:ind w:left="360"/>
        <w:contextualSpacing w:val="0"/>
        <w:rPr>
          <w:color w:val="FF0000"/>
          <w:sz w:val="24"/>
          <w:szCs w:val="24"/>
          <w:lang w:val="en"/>
        </w:rPr>
      </w:pPr>
    </w:p>
    <w:p w14:paraId="42EB98B8" w14:textId="77777777" w:rsidR="009444EC" w:rsidRDefault="009444EC" w:rsidP="00D74F01">
      <w:pPr>
        <w:pStyle w:val="ListParagraph"/>
        <w:spacing w:line="240" w:lineRule="auto"/>
        <w:ind w:left="360"/>
        <w:contextualSpacing w:val="0"/>
        <w:rPr>
          <w:color w:val="FF0000"/>
          <w:sz w:val="24"/>
          <w:szCs w:val="24"/>
          <w:lang w:val="en"/>
        </w:rPr>
      </w:pPr>
    </w:p>
    <w:p w14:paraId="584A9F30" w14:textId="77777777" w:rsidR="009444EC" w:rsidRPr="001F27EE" w:rsidRDefault="009444EC" w:rsidP="00D74F01">
      <w:pPr>
        <w:pStyle w:val="ListParagraph"/>
        <w:spacing w:line="240" w:lineRule="auto"/>
        <w:ind w:left="360"/>
        <w:contextualSpacing w:val="0"/>
        <w:rPr>
          <w:color w:val="FF0000"/>
          <w:sz w:val="24"/>
          <w:szCs w:val="24"/>
          <w:lang w:val="en"/>
        </w:rPr>
      </w:pPr>
    </w:p>
    <w:p w14:paraId="2766D131" w14:textId="5C153991" w:rsidR="00783269" w:rsidRDefault="00F37406" w:rsidP="00783269">
      <w:pPr>
        <w:pStyle w:val="ListParagraph"/>
        <w:numPr>
          <w:ilvl w:val="1"/>
          <w:numId w:val="14"/>
        </w:numPr>
        <w:spacing w:line="240" w:lineRule="auto"/>
        <w:ind w:left="360"/>
        <w:contextualSpacing w:val="0"/>
        <w:rPr>
          <w:sz w:val="24"/>
          <w:szCs w:val="24"/>
          <w:lang w:val="en"/>
        </w:rPr>
      </w:pPr>
      <w:r>
        <w:rPr>
          <w:sz w:val="24"/>
          <w:szCs w:val="24"/>
          <w:lang w:val="en"/>
        </w:rPr>
        <w:lastRenderedPageBreak/>
        <w:t>Should Isaiah 11:1-9 be understood literally or figuratively?</w:t>
      </w:r>
      <w:r w:rsidR="0000117C">
        <w:rPr>
          <w:sz w:val="24"/>
          <w:szCs w:val="24"/>
          <w:lang w:val="en"/>
        </w:rPr>
        <w:t xml:space="preserve"> Why?</w:t>
      </w:r>
    </w:p>
    <w:p w14:paraId="6928EB99" w14:textId="201A2E16" w:rsidR="00381DDE" w:rsidRPr="00D74F01" w:rsidRDefault="00381DDE" w:rsidP="00783269">
      <w:pPr>
        <w:pStyle w:val="ListParagraph"/>
        <w:spacing w:line="240" w:lineRule="auto"/>
        <w:ind w:left="360"/>
        <w:contextualSpacing w:val="0"/>
        <w:rPr>
          <w:sz w:val="24"/>
          <w:szCs w:val="24"/>
          <w:lang w:val="en"/>
        </w:rPr>
      </w:pPr>
      <w:r w:rsidRPr="001F27EE">
        <w:rPr>
          <w:color w:val="FF0000"/>
          <w:sz w:val="24"/>
          <w:szCs w:val="24"/>
          <w:lang w:val="en"/>
        </w:rPr>
        <w:t xml:space="preserve"> </w:t>
      </w:r>
    </w:p>
    <w:p w14:paraId="2B7C52B5" w14:textId="77777777" w:rsidR="00D74F01" w:rsidRDefault="00D74F01" w:rsidP="00D74F01">
      <w:pPr>
        <w:pStyle w:val="ListParagraph"/>
        <w:spacing w:line="240" w:lineRule="auto"/>
        <w:ind w:left="360"/>
        <w:contextualSpacing w:val="0"/>
        <w:rPr>
          <w:color w:val="FF0000"/>
          <w:sz w:val="24"/>
          <w:szCs w:val="24"/>
          <w:lang w:val="en"/>
        </w:rPr>
      </w:pPr>
    </w:p>
    <w:p w14:paraId="7FFF6FD5" w14:textId="77777777" w:rsidR="00D74F01" w:rsidRDefault="00D74F01" w:rsidP="00D74F01">
      <w:pPr>
        <w:pStyle w:val="ListParagraph"/>
        <w:spacing w:line="240" w:lineRule="auto"/>
        <w:ind w:left="360"/>
        <w:contextualSpacing w:val="0"/>
        <w:rPr>
          <w:color w:val="FF0000"/>
          <w:sz w:val="24"/>
          <w:szCs w:val="24"/>
          <w:lang w:val="en"/>
        </w:rPr>
      </w:pPr>
    </w:p>
    <w:p w14:paraId="6FBEF79A" w14:textId="77777777" w:rsidR="00D74F01" w:rsidRPr="001F27EE" w:rsidRDefault="00D74F01" w:rsidP="00D74F01">
      <w:pPr>
        <w:pStyle w:val="ListParagraph"/>
        <w:spacing w:line="240" w:lineRule="auto"/>
        <w:ind w:left="360"/>
        <w:contextualSpacing w:val="0"/>
        <w:rPr>
          <w:sz w:val="24"/>
          <w:szCs w:val="24"/>
          <w:lang w:val="en"/>
        </w:rPr>
      </w:pPr>
    </w:p>
    <w:p w14:paraId="61E32BF7" w14:textId="306A6BFB" w:rsidR="00381DDE" w:rsidRDefault="006D4571" w:rsidP="00381DDE">
      <w:pPr>
        <w:pStyle w:val="ListParagraph"/>
        <w:numPr>
          <w:ilvl w:val="1"/>
          <w:numId w:val="14"/>
        </w:numPr>
        <w:spacing w:line="240" w:lineRule="auto"/>
        <w:ind w:left="360"/>
        <w:contextualSpacing w:val="0"/>
        <w:rPr>
          <w:sz w:val="24"/>
          <w:szCs w:val="24"/>
          <w:lang w:val="en"/>
        </w:rPr>
      </w:pPr>
      <w:r>
        <w:rPr>
          <w:sz w:val="24"/>
          <w:szCs w:val="24"/>
          <w:lang w:val="en"/>
        </w:rPr>
        <w:t xml:space="preserve">How does the context and flow of Isaiah 11:1-9 </w:t>
      </w:r>
      <w:proofErr w:type="gramStart"/>
      <w:r>
        <w:rPr>
          <w:sz w:val="24"/>
          <w:szCs w:val="24"/>
          <w:lang w:val="en"/>
        </w:rPr>
        <w:t>compare</w:t>
      </w:r>
      <w:proofErr w:type="gramEnd"/>
      <w:r>
        <w:rPr>
          <w:sz w:val="24"/>
          <w:szCs w:val="24"/>
          <w:lang w:val="en"/>
        </w:rPr>
        <w:t xml:space="preserve"> to Revelation 20:1-6?</w:t>
      </w:r>
    </w:p>
    <w:p w14:paraId="2AD22B61" w14:textId="77777777" w:rsidR="009A1627" w:rsidRDefault="009A1627" w:rsidP="009A1627">
      <w:pPr>
        <w:pStyle w:val="ListParagraph"/>
        <w:spacing w:line="240" w:lineRule="auto"/>
        <w:ind w:left="360"/>
        <w:contextualSpacing w:val="0"/>
        <w:rPr>
          <w:sz w:val="24"/>
          <w:szCs w:val="24"/>
          <w:lang w:val="en"/>
        </w:rPr>
      </w:pPr>
    </w:p>
    <w:p w14:paraId="4A0C2793" w14:textId="77777777" w:rsidR="008164A1" w:rsidRDefault="008164A1" w:rsidP="009A1627">
      <w:pPr>
        <w:pStyle w:val="ListParagraph"/>
        <w:spacing w:line="240" w:lineRule="auto"/>
        <w:ind w:left="360"/>
        <w:contextualSpacing w:val="0"/>
        <w:rPr>
          <w:sz w:val="24"/>
          <w:szCs w:val="24"/>
          <w:lang w:val="en"/>
        </w:rPr>
      </w:pPr>
    </w:p>
    <w:p w14:paraId="57BD0C5E" w14:textId="77777777" w:rsidR="008164A1" w:rsidRDefault="008164A1" w:rsidP="009A1627">
      <w:pPr>
        <w:pStyle w:val="ListParagraph"/>
        <w:spacing w:line="240" w:lineRule="auto"/>
        <w:ind w:left="360"/>
        <w:contextualSpacing w:val="0"/>
        <w:rPr>
          <w:sz w:val="24"/>
          <w:szCs w:val="24"/>
          <w:lang w:val="en"/>
        </w:rPr>
      </w:pPr>
    </w:p>
    <w:p w14:paraId="5F753919" w14:textId="77777777" w:rsidR="009A1627" w:rsidRDefault="009A1627" w:rsidP="009A1627">
      <w:pPr>
        <w:pStyle w:val="ListParagraph"/>
        <w:spacing w:line="240" w:lineRule="auto"/>
        <w:ind w:left="360"/>
        <w:contextualSpacing w:val="0"/>
        <w:rPr>
          <w:sz w:val="24"/>
          <w:szCs w:val="24"/>
          <w:lang w:val="en"/>
        </w:rPr>
      </w:pPr>
    </w:p>
    <w:p w14:paraId="64B48AB6" w14:textId="09832B88" w:rsidR="00381DDE" w:rsidRDefault="00B75042" w:rsidP="00381DDE">
      <w:pPr>
        <w:pStyle w:val="ListParagraph"/>
        <w:numPr>
          <w:ilvl w:val="1"/>
          <w:numId w:val="14"/>
        </w:numPr>
        <w:spacing w:line="240" w:lineRule="auto"/>
        <w:ind w:left="360"/>
        <w:contextualSpacing w:val="0"/>
        <w:rPr>
          <w:sz w:val="24"/>
          <w:szCs w:val="24"/>
          <w:lang w:val="en"/>
        </w:rPr>
      </w:pPr>
      <w:r>
        <w:rPr>
          <w:sz w:val="24"/>
          <w:szCs w:val="24"/>
        </w:rPr>
        <w:t xml:space="preserve">Compare </w:t>
      </w:r>
      <w:r w:rsidRPr="00AA6300">
        <w:rPr>
          <w:sz w:val="24"/>
          <w:szCs w:val="24"/>
        </w:rPr>
        <w:t>Isaiah 11:1</w:t>
      </w:r>
      <w:r>
        <w:rPr>
          <w:sz w:val="24"/>
          <w:szCs w:val="24"/>
        </w:rPr>
        <w:t>-9 and Revelation 20:1-6. What are shared themes in both? What is different?</w:t>
      </w:r>
    </w:p>
    <w:p w14:paraId="6CCEFDEE" w14:textId="77777777" w:rsidR="009A1627" w:rsidRDefault="009A1627" w:rsidP="009A1627">
      <w:pPr>
        <w:spacing w:line="240" w:lineRule="auto"/>
        <w:rPr>
          <w:sz w:val="24"/>
          <w:szCs w:val="24"/>
          <w:lang w:val="en"/>
        </w:rPr>
      </w:pPr>
    </w:p>
    <w:p w14:paraId="610A092E" w14:textId="77777777" w:rsidR="008164A1" w:rsidRDefault="008164A1" w:rsidP="009A1627">
      <w:pPr>
        <w:spacing w:line="240" w:lineRule="auto"/>
        <w:rPr>
          <w:sz w:val="24"/>
          <w:szCs w:val="24"/>
          <w:lang w:val="en"/>
        </w:rPr>
      </w:pPr>
    </w:p>
    <w:p w14:paraId="2FC30D00" w14:textId="77777777" w:rsidR="008164A1" w:rsidRDefault="008164A1" w:rsidP="009A1627">
      <w:pPr>
        <w:spacing w:line="240" w:lineRule="auto"/>
        <w:rPr>
          <w:sz w:val="24"/>
          <w:szCs w:val="24"/>
          <w:lang w:val="en"/>
        </w:rPr>
      </w:pPr>
    </w:p>
    <w:p w14:paraId="3FC2875C" w14:textId="77777777" w:rsidR="009A1627" w:rsidRPr="009A1627" w:rsidRDefault="009A1627" w:rsidP="009A1627">
      <w:pPr>
        <w:spacing w:line="240" w:lineRule="auto"/>
        <w:rPr>
          <w:sz w:val="24"/>
          <w:szCs w:val="24"/>
          <w:lang w:val="en"/>
        </w:rPr>
      </w:pPr>
    </w:p>
    <w:p w14:paraId="38B6C750" w14:textId="5061F16F" w:rsidR="00DC6CA5" w:rsidRPr="008D34F3" w:rsidRDefault="009F28F8" w:rsidP="00E9335C">
      <w:pPr>
        <w:pStyle w:val="ListParagraph"/>
        <w:numPr>
          <w:ilvl w:val="1"/>
          <w:numId w:val="14"/>
        </w:numPr>
        <w:spacing w:line="240" w:lineRule="auto"/>
        <w:ind w:left="360"/>
        <w:contextualSpacing w:val="0"/>
        <w:rPr>
          <w:sz w:val="24"/>
          <w:szCs w:val="24"/>
          <w:lang w:val="en"/>
        </w:rPr>
      </w:pPr>
      <w:r>
        <w:rPr>
          <w:sz w:val="24"/>
          <w:szCs w:val="24"/>
        </w:rPr>
        <w:t xml:space="preserve">Compare </w:t>
      </w:r>
      <w:r w:rsidRPr="00AA6300">
        <w:rPr>
          <w:sz w:val="24"/>
          <w:szCs w:val="24"/>
        </w:rPr>
        <w:t>Isaiah 11:1</w:t>
      </w:r>
      <w:r>
        <w:rPr>
          <w:sz w:val="24"/>
          <w:szCs w:val="24"/>
        </w:rPr>
        <w:t xml:space="preserve"> and Revelation 20:4-6. </w:t>
      </w:r>
      <w:r w:rsidRPr="00AA6300">
        <w:rPr>
          <w:sz w:val="24"/>
          <w:szCs w:val="24"/>
        </w:rPr>
        <w:t xml:space="preserve"> </w:t>
      </w:r>
      <w:r>
        <w:rPr>
          <w:sz w:val="24"/>
          <w:szCs w:val="24"/>
        </w:rPr>
        <w:t>How do both texts speak to the reign of Christ?</w:t>
      </w:r>
      <w:r w:rsidR="00DC6CA5" w:rsidRPr="008D34F3">
        <w:rPr>
          <w:sz w:val="24"/>
          <w:szCs w:val="24"/>
          <w:lang w:val="en"/>
        </w:rPr>
        <w:br w:type="page"/>
      </w:r>
    </w:p>
    <w:p w14:paraId="1DD77ED9"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lastRenderedPageBreak/>
        <w:t>Day 2</w:t>
      </w:r>
    </w:p>
    <w:p w14:paraId="6F2A002E" w14:textId="1CE1066B" w:rsidR="00845DB9" w:rsidRDefault="00845DB9" w:rsidP="00B743CE">
      <w:pPr>
        <w:spacing w:after="0" w:line="240" w:lineRule="auto"/>
        <w:rPr>
          <w:sz w:val="24"/>
          <w:szCs w:val="24"/>
        </w:rPr>
      </w:pPr>
      <w:r>
        <w:rPr>
          <w:sz w:val="24"/>
          <w:szCs w:val="24"/>
        </w:rPr>
        <w:t xml:space="preserve">Read </w:t>
      </w:r>
      <w:r w:rsidR="0092643A">
        <w:rPr>
          <w:sz w:val="24"/>
          <w:szCs w:val="24"/>
        </w:rPr>
        <w:t>Isaiah 11:1-9</w:t>
      </w:r>
      <w:r>
        <w:rPr>
          <w:sz w:val="24"/>
          <w:szCs w:val="24"/>
        </w:rPr>
        <w:t xml:space="preserve"> again.</w:t>
      </w:r>
    </w:p>
    <w:p w14:paraId="3955CB23" w14:textId="77777777" w:rsidR="00B743CE" w:rsidRDefault="00B743CE" w:rsidP="00B743CE">
      <w:pPr>
        <w:spacing w:after="0" w:line="240" w:lineRule="auto"/>
        <w:rPr>
          <w:sz w:val="24"/>
          <w:szCs w:val="24"/>
        </w:rPr>
      </w:pPr>
    </w:p>
    <w:p w14:paraId="60E5F22F" w14:textId="4D396096" w:rsidR="00660267" w:rsidRDefault="00E86823" w:rsidP="00E0109C">
      <w:pPr>
        <w:pStyle w:val="ListParagraph"/>
        <w:numPr>
          <w:ilvl w:val="1"/>
          <w:numId w:val="14"/>
        </w:numPr>
        <w:spacing w:line="240" w:lineRule="auto"/>
        <w:ind w:left="360"/>
        <w:contextualSpacing w:val="0"/>
        <w:rPr>
          <w:sz w:val="24"/>
          <w:szCs w:val="24"/>
          <w:lang w:val="en"/>
        </w:rPr>
      </w:pPr>
      <w:r>
        <w:rPr>
          <w:sz w:val="24"/>
          <w:szCs w:val="24"/>
          <w:lang w:val="en"/>
        </w:rPr>
        <w:t>Revelation 20:4-6 asserts that the resurrected saints will reign with Christ. How do we reconcile the understanding of the Messiah’s righteous judgment in Isaiah 11:3-</w:t>
      </w:r>
      <w:proofErr w:type="gramStart"/>
      <w:r>
        <w:rPr>
          <w:sz w:val="24"/>
          <w:szCs w:val="24"/>
          <w:lang w:val="en"/>
        </w:rPr>
        <w:t>4  with</w:t>
      </w:r>
      <w:proofErr w:type="gramEnd"/>
      <w:r>
        <w:rPr>
          <w:sz w:val="24"/>
          <w:szCs w:val="24"/>
          <w:lang w:val="en"/>
        </w:rPr>
        <w:t xml:space="preserve"> the fact that the saints are reigning?</w:t>
      </w:r>
      <w:r w:rsidR="00EB5841">
        <w:rPr>
          <w:sz w:val="24"/>
          <w:szCs w:val="24"/>
          <w:lang w:val="en"/>
        </w:rPr>
        <w:br/>
      </w:r>
      <w:r w:rsidR="00EB5841">
        <w:rPr>
          <w:sz w:val="24"/>
          <w:szCs w:val="24"/>
          <w:lang w:val="en"/>
        </w:rPr>
        <w:br/>
      </w:r>
      <w:r w:rsidR="00EB5841">
        <w:rPr>
          <w:sz w:val="24"/>
          <w:szCs w:val="24"/>
          <w:lang w:val="en"/>
        </w:rPr>
        <w:br/>
      </w:r>
    </w:p>
    <w:p w14:paraId="237A8BF7" w14:textId="77777777" w:rsidR="00660267" w:rsidRDefault="00660267" w:rsidP="00660267">
      <w:pPr>
        <w:pStyle w:val="ListParagraph"/>
        <w:spacing w:line="240" w:lineRule="auto"/>
        <w:ind w:left="360"/>
        <w:contextualSpacing w:val="0"/>
        <w:rPr>
          <w:sz w:val="24"/>
          <w:szCs w:val="24"/>
          <w:lang w:val="en"/>
        </w:rPr>
      </w:pPr>
    </w:p>
    <w:p w14:paraId="7EDB0F02" w14:textId="77777777" w:rsidR="00453812" w:rsidRDefault="00453812" w:rsidP="00660267">
      <w:pPr>
        <w:pStyle w:val="ListParagraph"/>
        <w:spacing w:line="240" w:lineRule="auto"/>
        <w:ind w:left="360"/>
        <w:contextualSpacing w:val="0"/>
        <w:rPr>
          <w:sz w:val="24"/>
          <w:szCs w:val="24"/>
          <w:lang w:val="en"/>
        </w:rPr>
      </w:pPr>
    </w:p>
    <w:p w14:paraId="6F3929CB" w14:textId="77777777" w:rsidR="00453812" w:rsidRDefault="009E64AA" w:rsidP="00660267">
      <w:pPr>
        <w:pStyle w:val="ListParagraph"/>
        <w:numPr>
          <w:ilvl w:val="1"/>
          <w:numId w:val="14"/>
        </w:numPr>
        <w:spacing w:line="240" w:lineRule="auto"/>
        <w:ind w:left="360"/>
        <w:contextualSpacing w:val="0"/>
        <w:rPr>
          <w:sz w:val="24"/>
          <w:szCs w:val="24"/>
          <w:lang w:val="en"/>
        </w:rPr>
      </w:pPr>
      <w:r w:rsidRPr="00E868DB">
        <w:rPr>
          <w:sz w:val="24"/>
          <w:szCs w:val="24"/>
          <w:lang w:val="en"/>
        </w:rPr>
        <w:t>Isaiah 11</w:t>
      </w:r>
      <w:r>
        <w:rPr>
          <w:sz w:val="24"/>
          <w:szCs w:val="24"/>
          <w:lang w:val="en"/>
        </w:rPr>
        <w:t>:1-9</w:t>
      </w:r>
      <w:r w:rsidRPr="00E868DB">
        <w:rPr>
          <w:sz w:val="24"/>
          <w:szCs w:val="24"/>
          <w:lang w:val="en"/>
        </w:rPr>
        <w:t xml:space="preserve"> focuses on the </w:t>
      </w:r>
      <w:r>
        <w:rPr>
          <w:sz w:val="24"/>
          <w:szCs w:val="24"/>
          <w:lang w:val="en"/>
        </w:rPr>
        <w:t xml:space="preserve">qualitative </w:t>
      </w:r>
      <w:r w:rsidRPr="00E868DB">
        <w:rPr>
          <w:sz w:val="24"/>
          <w:szCs w:val="24"/>
          <w:lang w:val="en"/>
        </w:rPr>
        <w:t xml:space="preserve">transformation of the world through the Messiah’s righteous rule; </w:t>
      </w:r>
      <w:r>
        <w:rPr>
          <w:sz w:val="24"/>
          <w:szCs w:val="24"/>
          <w:lang w:val="en"/>
        </w:rPr>
        <w:t xml:space="preserve">while </w:t>
      </w:r>
      <w:r w:rsidRPr="00E868DB">
        <w:rPr>
          <w:sz w:val="24"/>
          <w:szCs w:val="24"/>
          <w:lang w:val="en"/>
        </w:rPr>
        <w:t>Revelation 20</w:t>
      </w:r>
      <w:r>
        <w:rPr>
          <w:sz w:val="24"/>
          <w:szCs w:val="24"/>
          <w:lang w:val="en"/>
        </w:rPr>
        <w:t>:1-6</w:t>
      </w:r>
      <w:r w:rsidRPr="00E868DB">
        <w:rPr>
          <w:sz w:val="24"/>
          <w:szCs w:val="24"/>
          <w:lang w:val="en"/>
        </w:rPr>
        <w:t xml:space="preserve"> focuses </w:t>
      </w:r>
      <w:r>
        <w:rPr>
          <w:sz w:val="24"/>
          <w:szCs w:val="24"/>
          <w:lang w:val="en"/>
        </w:rPr>
        <w:t>only on the reality of Christ’s rule. Working from the text, how can we be sure that the period of bliss prophesied in Isaiah 11 correlates to Revelation 20?</w:t>
      </w:r>
      <w:r w:rsidR="00C4707C">
        <w:rPr>
          <w:sz w:val="24"/>
          <w:szCs w:val="24"/>
          <w:lang w:val="en"/>
        </w:rPr>
        <w:br/>
      </w:r>
      <w:r w:rsidR="0063275A" w:rsidRPr="00660267">
        <w:rPr>
          <w:sz w:val="24"/>
          <w:szCs w:val="24"/>
          <w:lang w:val="en"/>
        </w:rPr>
        <w:br/>
      </w:r>
    </w:p>
    <w:p w14:paraId="5C9A6846" w14:textId="34DBCC4B" w:rsidR="00E0109C" w:rsidRPr="00660267" w:rsidRDefault="0063275A" w:rsidP="00453812">
      <w:pPr>
        <w:pStyle w:val="ListParagraph"/>
        <w:spacing w:line="240" w:lineRule="auto"/>
        <w:ind w:left="360"/>
        <w:contextualSpacing w:val="0"/>
        <w:rPr>
          <w:sz w:val="24"/>
          <w:szCs w:val="24"/>
          <w:lang w:val="en"/>
        </w:rPr>
      </w:pPr>
      <w:r w:rsidRPr="00660267">
        <w:rPr>
          <w:sz w:val="24"/>
          <w:szCs w:val="24"/>
          <w:lang w:val="en"/>
        </w:rPr>
        <w:br/>
      </w:r>
      <w:r w:rsidR="00EB5841">
        <w:rPr>
          <w:sz w:val="24"/>
          <w:szCs w:val="24"/>
          <w:lang w:val="en"/>
        </w:rPr>
        <w:br/>
      </w:r>
    </w:p>
    <w:p w14:paraId="2A9F32E7" w14:textId="50B6A722" w:rsidR="00E0109C" w:rsidRDefault="00D572DD" w:rsidP="00E0109C">
      <w:pPr>
        <w:pStyle w:val="ListParagraph"/>
        <w:numPr>
          <w:ilvl w:val="1"/>
          <w:numId w:val="14"/>
        </w:numPr>
        <w:spacing w:line="240" w:lineRule="auto"/>
        <w:ind w:left="360"/>
        <w:contextualSpacing w:val="0"/>
        <w:rPr>
          <w:sz w:val="24"/>
          <w:szCs w:val="24"/>
          <w:lang w:val="en"/>
        </w:rPr>
      </w:pPr>
      <w:r>
        <w:rPr>
          <w:sz w:val="24"/>
          <w:szCs w:val="24"/>
        </w:rPr>
        <w:t>Working from the text, h</w:t>
      </w:r>
      <w:r w:rsidRPr="00594ECF">
        <w:rPr>
          <w:sz w:val="24"/>
          <w:szCs w:val="24"/>
        </w:rPr>
        <w:t>ow</w:t>
      </w:r>
      <w:r>
        <w:rPr>
          <w:sz w:val="24"/>
          <w:szCs w:val="24"/>
        </w:rPr>
        <w:t xml:space="preserve"> would you address an objection that </w:t>
      </w:r>
      <w:r w:rsidRPr="00594ECF">
        <w:rPr>
          <w:sz w:val="24"/>
          <w:szCs w:val="24"/>
        </w:rPr>
        <w:t xml:space="preserve">Isaiah’s descriptions of universal peace and knowledge </w:t>
      </w:r>
      <w:r>
        <w:rPr>
          <w:sz w:val="24"/>
          <w:szCs w:val="24"/>
        </w:rPr>
        <w:t xml:space="preserve">are inconsistent </w:t>
      </w:r>
      <w:r w:rsidRPr="00594ECF">
        <w:rPr>
          <w:sz w:val="24"/>
          <w:szCs w:val="24"/>
        </w:rPr>
        <w:t>with Revelation’s description of a limited timeframe (a thousand years) during which Christ reigns with His saints?</w:t>
      </w:r>
      <w:r w:rsidR="0063275A">
        <w:rPr>
          <w:sz w:val="24"/>
          <w:szCs w:val="24"/>
          <w:lang w:val="en"/>
        </w:rPr>
        <w:br/>
      </w:r>
      <w:r w:rsidR="0063275A">
        <w:rPr>
          <w:sz w:val="24"/>
          <w:szCs w:val="24"/>
          <w:lang w:val="en"/>
        </w:rPr>
        <w:br/>
      </w:r>
    </w:p>
    <w:p w14:paraId="784CECB9" w14:textId="77777777" w:rsidR="00EB5841" w:rsidRDefault="00EB5841" w:rsidP="00EB5841">
      <w:pPr>
        <w:pStyle w:val="ListParagraph"/>
        <w:spacing w:line="240" w:lineRule="auto"/>
        <w:ind w:left="360"/>
        <w:contextualSpacing w:val="0"/>
        <w:rPr>
          <w:sz w:val="24"/>
          <w:szCs w:val="24"/>
          <w:lang w:val="en"/>
        </w:rPr>
      </w:pPr>
    </w:p>
    <w:p w14:paraId="05C39CDC" w14:textId="77777777" w:rsidR="00453812" w:rsidRDefault="00453812" w:rsidP="00EB5841">
      <w:pPr>
        <w:pStyle w:val="ListParagraph"/>
        <w:spacing w:line="240" w:lineRule="auto"/>
        <w:ind w:left="360"/>
        <w:contextualSpacing w:val="0"/>
        <w:rPr>
          <w:sz w:val="24"/>
          <w:szCs w:val="24"/>
          <w:lang w:val="en"/>
        </w:rPr>
      </w:pPr>
    </w:p>
    <w:p w14:paraId="441D84C9" w14:textId="77777777" w:rsidR="008164A1" w:rsidRDefault="008164A1" w:rsidP="00EB5841">
      <w:pPr>
        <w:pStyle w:val="ListParagraph"/>
        <w:spacing w:line="240" w:lineRule="auto"/>
        <w:ind w:left="360"/>
        <w:contextualSpacing w:val="0"/>
        <w:rPr>
          <w:sz w:val="24"/>
          <w:szCs w:val="24"/>
          <w:lang w:val="en"/>
        </w:rPr>
      </w:pPr>
    </w:p>
    <w:p w14:paraId="491DE4AF" w14:textId="09E74B85" w:rsidR="00EB5841" w:rsidRPr="00775387" w:rsidRDefault="00786D74" w:rsidP="00775387">
      <w:pPr>
        <w:pStyle w:val="ListParagraph"/>
        <w:numPr>
          <w:ilvl w:val="1"/>
          <w:numId w:val="14"/>
        </w:numPr>
        <w:spacing w:line="240" w:lineRule="auto"/>
        <w:ind w:left="360"/>
        <w:contextualSpacing w:val="0"/>
        <w:rPr>
          <w:sz w:val="24"/>
          <w:szCs w:val="24"/>
          <w:lang w:val="en"/>
        </w:rPr>
      </w:pPr>
      <w:r>
        <w:rPr>
          <w:sz w:val="24"/>
          <w:szCs w:val="24"/>
          <w:lang w:val="en"/>
        </w:rPr>
        <w:t>Review the flow of Isaiah 11:1-9. What are the natural sections of the text, and how do they relate?</w:t>
      </w:r>
      <w:r w:rsidR="0063275A">
        <w:rPr>
          <w:sz w:val="24"/>
          <w:szCs w:val="24"/>
          <w:lang w:val="en"/>
        </w:rPr>
        <w:br/>
      </w:r>
    </w:p>
    <w:p w14:paraId="0BAD925E" w14:textId="77777777" w:rsidR="00EB5841" w:rsidRDefault="00EB5841" w:rsidP="00EB5841">
      <w:pPr>
        <w:pStyle w:val="ListParagraph"/>
        <w:spacing w:line="240" w:lineRule="auto"/>
        <w:ind w:left="360"/>
        <w:contextualSpacing w:val="0"/>
        <w:rPr>
          <w:sz w:val="24"/>
          <w:szCs w:val="24"/>
          <w:lang w:val="en"/>
        </w:rPr>
      </w:pPr>
    </w:p>
    <w:p w14:paraId="554B756F" w14:textId="454CB730" w:rsidR="006533DE" w:rsidRDefault="0063275A" w:rsidP="00EB5841">
      <w:pPr>
        <w:pStyle w:val="ListParagraph"/>
        <w:spacing w:line="240" w:lineRule="auto"/>
        <w:ind w:left="360"/>
        <w:contextualSpacing w:val="0"/>
        <w:rPr>
          <w:sz w:val="24"/>
          <w:szCs w:val="24"/>
          <w:lang w:val="en"/>
        </w:rPr>
      </w:pPr>
      <w:r>
        <w:rPr>
          <w:sz w:val="24"/>
          <w:szCs w:val="24"/>
          <w:lang w:val="en"/>
        </w:rPr>
        <w:br/>
      </w:r>
    </w:p>
    <w:p w14:paraId="4A5DAF02" w14:textId="77777777" w:rsidR="00775387" w:rsidRDefault="00775387" w:rsidP="00EB5841">
      <w:pPr>
        <w:pStyle w:val="ListParagraph"/>
        <w:spacing w:line="240" w:lineRule="auto"/>
        <w:ind w:left="360"/>
        <w:contextualSpacing w:val="0"/>
        <w:rPr>
          <w:sz w:val="24"/>
          <w:szCs w:val="24"/>
          <w:lang w:val="en"/>
        </w:rPr>
      </w:pPr>
    </w:p>
    <w:p w14:paraId="6A04B661" w14:textId="77777777" w:rsidR="00775387" w:rsidRPr="00B94B4E" w:rsidRDefault="00775387" w:rsidP="00B94B4E">
      <w:pPr>
        <w:spacing w:line="240" w:lineRule="auto"/>
        <w:rPr>
          <w:sz w:val="24"/>
          <w:szCs w:val="24"/>
          <w:lang w:val="en"/>
        </w:rPr>
      </w:pPr>
    </w:p>
    <w:p w14:paraId="2E009931" w14:textId="77777777" w:rsidR="00EB5841" w:rsidRDefault="00016C04" w:rsidP="00E0109C">
      <w:pPr>
        <w:pStyle w:val="ListParagraph"/>
        <w:numPr>
          <w:ilvl w:val="1"/>
          <w:numId w:val="14"/>
        </w:numPr>
        <w:spacing w:line="240" w:lineRule="auto"/>
        <w:ind w:left="360"/>
        <w:contextualSpacing w:val="0"/>
        <w:rPr>
          <w:sz w:val="24"/>
          <w:szCs w:val="24"/>
          <w:lang w:val="en"/>
        </w:rPr>
      </w:pPr>
      <w:r w:rsidRPr="00AF596E">
        <w:rPr>
          <w:sz w:val="24"/>
          <w:szCs w:val="24"/>
        </w:rPr>
        <w:lastRenderedPageBreak/>
        <w:t xml:space="preserve">Isaiah 11:9 </w:t>
      </w:r>
      <w:r>
        <w:rPr>
          <w:sz w:val="24"/>
          <w:szCs w:val="24"/>
        </w:rPr>
        <w:t xml:space="preserve">states that </w:t>
      </w:r>
      <w:r w:rsidRPr="00AF596E">
        <w:rPr>
          <w:sz w:val="24"/>
          <w:szCs w:val="24"/>
        </w:rPr>
        <w:t xml:space="preserve">the earth </w:t>
      </w:r>
      <w:r>
        <w:rPr>
          <w:sz w:val="24"/>
          <w:szCs w:val="24"/>
        </w:rPr>
        <w:t xml:space="preserve">will be </w:t>
      </w:r>
      <w:r w:rsidRPr="00AF596E">
        <w:rPr>
          <w:sz w:val="24"/>
          <w:szCs w:val="24"/>
        </w:rPr>
        <w:t>“full of the knowledge of the LORD”</w:t>
      </w:r>
      <w:r>
        <w:rPr>
          <w:sz w:val="24"/>
          <w:szCs w:val="24"/>
        </w:rPr>
        <w:t>.</w:t>
      </w:r>
      <w:r w:rsidRPr="00AF596E">
        <w:rPr>
          <w:sz w:val="24"/>
          <w:szCs w:val="24"/>
        </w:rPr>
        <w:t xml:space="preserve"> </w:t>
      </w:r>
      <w:r>
        <w:rPr>
          <w:sz w:val="24"/>
          <w:szCs w:val="24"/>
        </w:rPr>
        <w:t>H</w:t>
      </w:r>
      <w:r w:rsidRPr="00AF596E">
        <w:rPr>
          <w:sz w:val="24"/>
          <w:szCs w:val="24"/>
        </w:rPr>
        <w:t>ow does this global</w:t>
      </w:r>
      <w:r>
        <w:rPr>
          <w:sz w:val="24"/>
          <w:szCs w:val="24"/>
        </w:rPr>
        <w:t xml:space="preserve"> extent of</w:t>
      </w:r>
      <w:r w:rsidRPr="00AF596E">
        <w:rPr>
          <w:sz w:val="24"/>
          <w:szCs w:val="24"/>
        </w:rPr>
        <w:t xml:space="preserve"> </w:t>
      </w:r>
      <w:r>
        <w:rPr>
          <w:sz w:val="24"/>
          <w:szCs w:val="24"/>
        </w:rPr>
        <w:t>the knowledge of God fit</w:t>
      </w:r>
      <w:r w:rsidRPr="00AF596E">
        <w:rPr>
          <w:sz w:val="24"/>
          <w:szCs w:val="24"/>
        </w:rPr>
        <w:t xml:space="preserve"> with Revelation 20:4–6, which emphasizes the reign of the resurrected saints?</w:t>
      </w:r>
      <w:r w:rsidR="0063275A">
        <w:rPr>
          <w:sz w:val="24"/>
          <w:szCs w:val="24"/>
          <w:lang w:val="en"/>
        </w:rPr>
        <w:br/>
      </w:r>
    </w:p>
    <w:p w14:paraId="09778EE7" w14:textId="77777777" w:rsidR="00775387" w:rsidRDefault="00775387" w:rsidP="00EB5841">
      <w:pPr>
        <w:pStyle w:val="ListParagraph"/>
        <w:spacing w:line="240" w:lineRule="auto"/>
        <w:ind w:left="360"/>
        <w:contextualSpacing w:val="0"/>
        <w:rPr>
          <w:sz w:val="24"/>
          <w:szCs w:val="24"/>
          <w:lang w:val="en"/>
        </w:rPr>
      </w:pPr>
    </w:p>
    <w:p w14:paraId="273791A8" w14:textId="77777777" w:rsidR="00775387" w:rsidRDefault="00775387" w:rsidP="00EB5841">
      <w:pPr>
        <w:pStyle w:val="ListParagraph"/>
        <w:spacing w:line="240" w:lineRule="auto"/>
        <w:ind w:left="360"/>
        <w:contextualSpacing w:val="0"/>
        <w:rPr>
          <w:sz w:val="24"/>
          <w:szCs w:val="24"/>
          <w:lang w:val="en"/>
        </w:rPr>
      </w:pPr>
    </w:p>
    <w:p w14:paraId="1A45DE12" w14:textId="77777777" w:rsidR="00775387" w:rsidRDefault="00775387" w:rsidP="00EB5841">
      <w:pPr>
        <w:pStyle w:val="ListParagraph"/>
        <w:spacing w:line="240" w:lineRule="auto"/>
        <w:ind w:left="360"/>
        <w:contextualSpacing w:val="0"/>
        <w:rPr>
          <w:sz w:val="24"/>
          <w:szCs w:val="24"/>
          <w:lang w:val="en"/>
        </w:rPr>
      </w:pPr>
    </w:p>
    <w:p w14:paraId="0FFB0D98" w14:textId="77777777" w:rsidR="00775387" w:rsidRDefault="00775387" w:rsidP="00EB5841">
      <w:pPr>
        <w:pStyle w:val="ListParagraph"/>
        <w:spacing w:line="240" w:lineRule="auto"/>
        <w:ind w:left="360"/>
        <w:contextualSpacing w:val="0"/>
        <w:rPr>
          <w:sz w:val="24"/>
          <w:szCs w:val="24"/>
          <w:lang w:val="en"/>
        </w:rPr>
      </w:pPr>
    </w:p>
    <w:p w14:paraId="54EDED8A" w14:textId="77777777" w:rsidR="00775387" w:rsidRDefault="00775387" w:rsidP="00EB5841">
      <w:pPr>
        <w:pStyle w:val="ListParagraph"/>
        <w:spacing w:line="240" w:lineRule="auto"/>
        <w:ind w:left="360"/>
        <w:contextualSpacing w:val="0"/>
        <w:rPr>
          <w:sz w:val="24"/>
          <w:szCs w:val="24"/>
          <w:lang w:val="en"/>
        </w:rPr>
      </w:pPr>
    </w:p>
    <w:p w14:paraId="5151DD94" w14:textId="4D0A9A56" w:rsidR="006533DE" w:rsidRPr="00412933" w:rsidRDefault="006533DE" w:rsidP="00EB5841">
      <w:pPr>
        <w:pStyle w:val="ListParagraph"/>
        <w:spacing w:line="240" w:lineRule="auto"/>
        <w:ind w:left="360"/>
        <w:contextualSpacing w:val="0"/>
        <w:rPr>
          <w:sz w:val="24"/>
          <w:szCs w:val="24"/>
          <w:lang w:val="en"/>
        </w:rPr>
      </w:pPr>
    </w:p>
    <w:p w14:paraId="5DAFD512" w14:textId="14D588C1" w:rsidR="00E0109C" w:rsidRDefault="005E3322" w:rsidP="00E0109C">
      <w:pPr>
        <w:pStyle w:val="ListParagraph"/>
        <w:numPr>
          <w:ilvl w:val="1"/>
          <w:numId w:val="14"/>
        </w:numPr>
        <w:spacing w:line="240" w:lineRule="auto"/>
        <w:ind w:left="360"/>
        <w:contextualSpacing w:val="0"/>
        <w:rPr>
          <w:sz w:val="24"/>
          <w:szCs w:val="24"/>
          <w:lang w:val="en"/>
        </w:rPr>
      </w:pPr>
      <w:r w:rsidRPr="00941925">
        <w:rPr>
          <w:sz w:val="24"/>
          <w:szCs w:val="24"/>
          <w:lang w:val="en"/>
        </w:rPr>
        <w:t xml:space="preserve">Isaiah 11:4 </w:t>
      </w:r>
      <w:r>
        <w:rPr>
          <w:sz w:val="24"/>
          <w:szCs w:val="24"/>
          <w:lang w:val="en"/>
        </w:rPr>
        <w:t xml:space="preserve">proclaims that “He will strike the earth with the rod of His mouth, </w:t>
      </w:r>
      <w:proofErr w:type="gramStart"/>
      <w:r w:rsidRPr="002065C1">
        <w:rPr>
          <w:sz w:val="24"/>
          <w:szCs w:val="24"/>
        </w:rPr>
        <w:t>And</w:t>
      </w:r>
      <w:proofErr w:type="gramEnd"/>
      <w:r w:rsidRPr="002065C1">
        <w:rPr>
          <w:sz w:val="24"/>
          <w:szCs w:val="24"/>
        </w:rPr>
        <w:t xml:space="preserve"> with the breath of His lips He will slay the wicked</w:t>
      </w:r>
      <w:r>
        <w:rPr>
          <w:sz w:val="24"/>
          <w:szCs w:val="24"/>
          <w:lang w:val="en"/>
        </w:rPr>
        <w:t>”. How is this prophecy echoed/fulfilled in the context of the Book of Revelation</w:t>
      </w:r>
      <w:r w:rsidRPr="00941925">
        <w:rPr>
          <w:sz w:val="24"/>
          <w:szCs w:val="24"/>
          <w:lang w:val="en"/>
        </w:rPr>
        <w:t>?</w:t>
      </w:r>
    </w:p>
    <w:p w14:paraId="560A0821" w14:textId="77777777" w:rsidR="00586738" w:rsidRDefault="00586738" w:rsidP="00586738">
      <w:pPr>
        <w:pStyle w:val="ListParagraph"/>
        <w:spacing w:line="240" w:lineRule="auto"/>
        <w:ind w:left="360"/>
        <w:contextualSpacing w:val="0"/>
        <w:rPr>
          <w:sz w:val="24"/>
          <w:szCs w:val="24"/>
          <w:lang w:val="en"/>
        </w:rPr>
      </w:pPr>
    </w:p>
    <w:p w14:paraId="6F3A6AD2" w14:textId="77777777" w:rsidR="00FD3619" w:rsidRDefault="00FD3619" w:rsidP="00586738">
      <w:pPr>
        <w:pStyle w:val="ListParagraph"/>
        <w:spacing w:line="240" w:lineRule="auto"/>
        <w:ind w:left="360"/>
        <w:contextualSpacing w:val="0"/>
        <w:rPr>
          <w:sz w:val="24"/>
          <w:szCs w:val="24"/>
          <w:lang w:val="en"/>
        </w:rPr>
      </w:pPr>
    </w:p>
    <w:p w14:paraId="1F396551" w14:textId="77777777" w:rsidR="00FD3619" w:rsidRDefault="00FD3619" w:rsidP="00FD3619">
      <w:pPr>
        <w:spacing w:line="240" w:lineRule="auto"/>
        <w:rPr>
          <w:sz w:val="24"/>
          <w:szCs w:val="24"/>
          <w:lang w:val="en"/>
        </w:rPr>
      </w:pPr>
    </w:p>
    <w:p w14:paraId="38AC1D31" w14:textId="77777777" w:rsidR="00400800" w:rsidRDefault="00400800" w:rsidP="00FD3619">
      <w:pPr>
        <w:spacing w:line="240" w:lineRule="auto"/>
        <w:rPr>
          <w:sz w:val="24"/>
          <w:szCs w:val="24"/>
          <w:lang w:val="en"/>
        </w:rPr>
      </w:pPr>
    </w:p>
    <w:p w14:paraId="6CAFADA6" w14:textId="77777777" w:rsidR="00CF1EB0" w:rsidRDefault="00CF1EB0" w:rsidP="00FD3619">
      <w:pPr>
        <w:spacing w:line="240" w:lineRule="auto"/>
        <w:rPr>
          <w:sz w:val="24"/>
          <w:szCs w:val="24"/>
          <w:lang w:val="en"/>
        </w:rPr>
      </w:pPr>
    </w:p>
    <w:p w14:paraId="31C20DDF" w14:textId="77777777" w:rsidR="00CF1EB0" w:rsidRDefault="00CF1EB0" w:rsidP="00FD3619">
      <w:pPr>
        <w:spacing w:line="240" w:lineRule="auto"/>
        <w:rPr>
          <w:sz w:val="24"/>
          <w:szCs w:val="24"/>
          <w:lang w:val="en"/>
        </w:rPr>
      </w:pPr>
    </w:p>
    <w:p w14:paraId="2743D635" w14:textId="77777777" w:rsidR="00CF1EB0" w:rsidRDefault="00CF1EB0" w:rsidP="00FD3619">
      <w:pPr>
        <w:spacing w:line="240" w:lineRule="auto"/>
        <w:rPr>
          <w:sz w:val="24"/>
          <w:szCs w:val="24"/>
          <w:lang w:val="en"/>
        </w:rPr>
      </w:pPr>
    </w:p>
    <w:p w14:paraId="73823860" w14:textId="77777777" w:rsidR="00DC14D5" w:rsidRDefault="00DC14D5" w:rsidP="00DC14D5">
      <w:pPr>
        <w:pStyle w:val="ListParagraph"/>
        <w:numPr>
          <w:ilvl w:val="1"/>
          <w:numId w:val="14"/>
        </w:numPr>
        <w:spacing w:line="240" w:lineRule="auto"/>
        <w:ind w:left="360"/>
        <w:contextualSpacing w:val="0"/>
        <w:rPr>
          <w:sz w:val="24"/>
          <w:szCs w:val="24"/>
          <w:lang w:val="en"/>
        </w:rPr>
      </w:pPr>
      <w:r w:rsidRPr="000B7A3A">
        <w:rPr>
          <w:sz w:val="24"/>
          <w:szCs w:val="24"/>
        </w:rPr>
        <w:t xml:space="preserve">Isaiah 11 does not </w:t>
      </w:r>
      <w:r>
        <w:rPr>
          <w:sz w:val="24"/>
          <w:szCs w:val="24"/>
        </w:rPr>
        <w:t xml:space="preserve">contain any references to </w:t>
      </w:r>
      <w:r w:rsidRPr="000B7A3A">
        <w:rPr>
          <w:sz w:val="24"/>
          <w:szCs w:val="24"/>
        </w:rPr>
        <w:t>resurrection, while Revelation 20:4–6 highlights the</w:t>
      </w:r>
      <w:r>
        <w:rPr>
          <w:sz w:val="24"/>
          <w:szCs w:val="24"/>
        </w:rPr>
        <w:t xml:space="preserve"> </w:t>
      </w:r>
      <w:r w:rsidRPr="000B7A3A">
        <w:rPr>
          <w:sz w:val="24"/>
          <w:szCs w:val="24"/>
        </w:rPr>
        <w:t>first resurrection</w:t>
      </w:r>
      <w:r>
        <w:rPr>
          <w:sz w:val="24"/>
          <w:szCs w:val="24"/>
        </w:rPr>
        <w:t>. Is this an internal inconsistency in these prophetic visions? Why or why not?</w:t>
      </w:r>
    </w:p>
    <w:p w14:paraId="242A78CE" w14:textId="77777777" w:rsidR="00400800" w:rsidRDefault="00400800" w:rsidP="00FD3619">
      <w:pPr>
        <w:spacing w:line="240" w:lineRule="auto"/>
        <w:rPr>
          <w:sz w:val="24"/>
          <w:szCs w:val="24"/>
          <w:lang w:val="en"/>
        </w:rPr>
      </w:pPr>
    </w:p>
    <w:p w14:paraId="69D4EB5A" w14:textId="44156629" w:rsidR="008164A1" w:rsidRDefault="008164A1">
      <w:pPr>
        <w:rPr>
          <w:sz w:val="24"/>
          <w:szCs w:val="24"/>
          <w:lang w:val="en"/>
        </w:rPr>
      </w:pPr>
      <w:r>
        <w:rPr>
          <w:sz w:val="24"/>
          <w:szCs w:val="24"/>
          <w:lang w:val="en"/>
        </w:rPr>
        <w:br w:type="page"/>
      </w:r>
    </w:p>
    <w:p w14:paraId="44428910"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lastRenderedPageBreak/>
        <w:t>Day 3</w:t>
      </w:r>
    </w:p>
    <w:p w14:paraId="4790FAC3" w14:textId="40D1A289" w:rsidR="00845DB9" w:rsidRDefault="00845DB9" w:rsidP="00B743CE">
      <w:pPr>
        <w:spacing w:after="0" w:line="240" w:lineRule="auto"/>
        <w:rPr>
          <w:sz w:val="24"/>
          <w:szCs w:val="24"/>
        </w:rPr>
      </w:pPr>
      <w:r>
        <w:rPr>
          <w:sz w:val="24"/>
          <w:szCs w:val="24"/>
        </w:rPr>
        <w:t xml:space="preserve">Read </w:t>
      </w:r>
      <w:r w:rsidR="0092643A">
        <w:rPr>
          <w:sz w:val="24"/>
          <w:szCs w:val="24"/>
        </w:rPr>
        <w:t>Isaiah 11:1-9</w:t>
      </w:r>
      <w:r>
        <w:rPr>
          <w:sz w:val="24"/>
          <w:szCs w:val="24"/>
        </w:rPr>
        <w:t xml:space="preserve"> </w:t>
      </w:r>
      <w:r w:rsidRPr="00CA0721">
        <w:rPr>
          <w:sz w:val="24"/>
          <w:szCs w:val="24"/>
        </w:rPr>
        <w:t>again.</w:t>
      </w:r>
    </w:p>
    <w:p w14:paraId="1FF0DD6A" w14:textId="77777777" w:rsidR="00B743CE" w:rsidRPr="00CA0721" w:rsidRDefault="00B743CE" w:rsidP="00B743CE">
      <w:pPr>
        <w:spacing w:after="0" w:line="240" w:lineRule="auto"/>
        <w:rPr>
          <w:sz w:val="24"/>
          <w:szCs w:val="24"/>
        </w:rPr>
      </w:pPr>
    </w:p>
    <w:p w14:paraId="75637182" w14:textId="0C6934F4" w:rsidR="00AA1A77" w:rsidRDefault="00400800" w:rsidP="00AA1A77">
      <w:pPr>
        <w:pStyle w:val="ListParagraph"/>
        <w:numPr>
          <w:ilvl w:val="1"/>
          <w:numId w:val="14"/>
        </w:numPr>
        <w:spacing w:line="240" w:lineRule="auto"/>
        <w:ind w:left="360"/>
        <w:contextualSpacing w:val="0"/>
        <w:rPr>
          <w:sz w:val="24"/>
          <w:szCs w:val="24"/>
          <w:lang w:val="en"/>
        </w:rPr>
      </w:pPr>
      <w:r w:rsidRPr="00FD652A">
        <w:rPr>
          <w:sz w:val="24"/>
          <w:szCs w:val="24"/>
        </w:rPr>
        <w:t xml:space="preserve">Isaiah 11 </w:t>
      </w:r>
      <w:r>
        <w:rPr>
          <w:sz w:val="24"/>
          <w:szCs w:val="24"/>
        </w:rPr>
        <w:t xml:space="preserve">describes </w:t>
      </w:r>
      <w:r w:rsidRPr="00FD652A">
        <w:rPr>
          <w:sz w:val="24"/>
          <w:szCs w:val="24"/>
        </w:rPr>
        <w:t>a harmonious order extending throughout creation,</w:t>
      </w:r>
      <w:r>
        <w:rPr>
          <w:sz w:val="24"/>
          <w:szCs w:val="24"/>
        </w:rPr>
        <w:t xml:space="preserve"> and justice for the poor and afflicted,</w:t>
      </w:r>
      <w:r w:rsidRPr="00FD652A">
        <w:rPr>
          <w:sz w:val="24"/>
          <w:szCs w:val="24"/>
        </w:rPr>
        <w:t xml:space="preserve"> while Revelation 20 focuses on the rule of Christ and </w:t>
      </w:r>
      <w:r>
        <w:rPr>
          <w:sz w:val="24"/>
          <w:szCs w:val="24"/>
        </w:rPr>
        <w:t>that of his</w:t>
      </w:r>
      <w:r w:rsidRPr="00FD652A">
        <w:rPr>
          <w:sz w:val="24"/>
          <w:szCs w:val="24"/>
        </w:rPr>
        <w:t xml:space="preserve"> saints over </w:t>
      </w:r>
      <w:r>
        <w:rPr>
          <w:sz w:val="24"/>
          <w:szCs w:val="24"/>
        </w:rPr>
        <w:t>the nations.</w:t>
      </w:r>
      <w:r w:rsidRPr="00FD652A">
        <w:rPr>
          <w:sz w:val="24"/>
          <w:szCs w:val="24"/>
        </w:rPr>
        <w:t xml:space="preserve"> </w:t>
      </w:r>
      <w:r>
        <w:rPr>
          <w:sz w:val="24"/>
          <w:szCs w:val="24"/>
        </w:rPr>
        <w:t>W</w:t>
      </w:r>
      <w:r w:rsidRPr="00FD652A">
        <w:rPr>
          <w:sz w:val="24"/>
          <w:szCs w:val="24"/>
        </w:rPr>
        <w:t xml:space="preserve">hat do these emphases </w:t>
      </w:r>
      <w:r>
        <w:rPr>
          <w:sz w:val="24"/>
          <w:szCs w:val="24"/>
        </w:rPr>
        <w:t>tell us about Christ’s reign?</w:t>
      </w:r>
      <w:r w:rsidR="00AA1A77">
        <w:rPr>
          <w:sz w:val="24"/>
          <w:szCs w:val="24"/>
          <w:lang w:val="en"/>
        </w:rPr>
        <w:t xml:space="preserve"> </w:t>
      </w:r>
    </w:p>
    <w:p w14:paraId="33E649B8" w14:textId="77777777" w:rsidR="00AA1A77" w:rsidRDefault="00AA1A77" w:rsidP="00AA1A77">
      <w:pPr>
        <w:pStyle w:val="ListParagraph"/>
        <w:spacing w:line="240" w:lineRule="auto"/>
        <w:ind w:left="360"/>
        <w:contextualSpacing w:val="0"/>
        <w:rPr>
          <w:sz w:val="24"/>
          <w:szCs w:val="24"/>
          <w:lang w:val="en"/>
        </w:rPr>
      </w:pPr>
    </w:p>
    <w:p w14:paraId="32A402FB" w14:textId="77777777" w:rsidR="00AA1A77" w:rsidRDefault="00AA1A77" w:rsidP="00AA1A77">
      <w:pPr>
        <w:pStyle w:val="ListParagraph"/>
        <w:spacing w:line="240" w:lineRule="auto"/>
        <w:ind w:left="360"/>
        <w:contextualSpacing w:val="0"/>
        <w:rPr>
          <w:sz w:val="24"/>
          <w:szCs w:val="24"/>
          <w:lang w:val="en"/>
        </w:rPr>
      </w:pPr>
    </w:p>
    <w:p w14:paraId="51BDB206" w14:textId="77777777" w:rsidR="00AA1A77" w:rsidRDefault="00AA1A77" w:rsidP="00AA1A77">
      <w:pPr>
        <w:pStyle w:val="ListParagraph"/>
        <w:spacing w:line="240" w:lineRule="auto"/>
        <w:ind w:left="360"/>
        <w:contextualSpacing w:val="0"/>
        <w:rPr>
          <w:sz w:val="24"/>
          <w:szCs w:val="24"/>
          <w:lang w:val="en"/>
        </w:rPr>
      </w:pPr>
    </w:p>
    <w:p w14:paraId="590EBCAF" w14:textId="77777777" w:rsidR="006533DE" w:rsidRDefault="006533DE" w:rsidP="00AA1A77">
      <w:pPr>
        <w:pStyle w:val="ListParagraph"/>
        <w:spacing w:line="240" w:lineRule="auto"/>
        <w:ind w:left="360"/>
        <w:contextualSpacing w:val="0"/>
        <w:rPr>
          <w:sz w:val="24"/>
          <w:szCs w:val="24"/>
          <w:lang w:val="en"/>
        </w:rPr>
      </w:pPr>
    </w:p>
    <w:p w14:paraId="360D5D83" w14:textId="77777777" w:rsidR="00974358" w:rsidRDefault="00974358" w:rsidP="00974358">
      <w:pPr>
        <w:pStyle w:val="ListParagraph"/>
        <w:numPr>
          <w:ilvl w:val="1"/>
          <w:numId w:val="14"/>
        </w:numPr>
        <w:spacing w:line="240" w:lineRule="auto"/>
        <w:ind w:left="360"/>
        <w:contextualSpacing w:val="0"/>
        <w:rPr>
          <w:sz w:val="24"/>
          <w:szCs w:val="24"/>
          <w:lang w:val="en"/>
        </w:rPr>
      </w:pPr>
      <w:r>
        <w:rPr>
          <w:sz w:val="24"/>
          <w:szCs w:val="24"/>
          <w:lang w:val="en"/>
        </w:rPr>
        <w:t>Why is it important that the reality of, and details regarding the Millennium, are known to us?</w:t>
      </w:r>
    </w:p>
    <w:p w14:paraId="2557D830" w14:textId="77777777" w:rsidR="00974358" w:rsidRDefault="00974358" w:rsidP="00FD6072">
      <w:pPr>
        <w:pStyle w:val="ListParagraph"/>
        <w:spacing w:line="240" w:lineRule="auto"/>
        <w:ind w:left="360"/>
        <w:contextualSpacing w:val="0"/>
        <w:rPr>
          <w:sz w:val="24"/>
          <w:szCs w:val="24"/>
          <w:lang w:val="en"/>
        </w:rPr>
      </w:pPr>
    </w:p>
    <w:p w14:paraId="1B79F363" w14:textId="77777777" w:rsidR="00775387" w:rsidRDefault="00775387" w:rsidP="00FD6072">
      <w:pPr>
        <w:pStyle w:val="ListParagraph"/>
        <w:spacing w:line="240" w:lineRule="auto"/>
        <w:ind w:left="360"/>
        <w:contextualSpacing w:val="0"/>
        <w:rPr>
          <w:sz w:val="24"/>
          <w:szCs w:val="24"/>
          <w:lang w:val="en"/>
        </w:rPr>
      </w:pPr>
    </w:p>
    <w:p w14:paraId="76DF9F93" w14:textId="77777777" w:rsidR="00775387" w:rsidRDefault="00775387" w:rsidP="00FD6072">
      <w:pPr>
        <w:pStyle w:val="ListParagraph"/>
        <w:spacing w:line="240" w:lineRule="auto"/>
        <w:ind w:left="360"/>
        <w:contextualSpacing w:val="0"/>
        <w:rPr>
          <w:sz w:val="24"/>
          <w:szCs w:val="24"/>
          <w:lang w:val="en"/>
        </w:rPr>
      </w:pPr>
    </w:p>
    <w:p w14:paraId="39D5A2EF" w14:textId="77777777" w:rsidR="00775387" w:rsidRDefault="00775387" w:rsidP="00FD6072">
      <w:pPr>
        <w:pStyle w:val="ListParagraph"/>
        <w:spacing w:line="240" w:lineRule="auto"/>
        <w:ind w:left="360"/>
        <w:contextualSpacing w:val="0"/>
        <w:rPr>
          <w:sz w:val="24"/>
          <w:szCs w:val="24"/>
          <w:lang w:val="en"/>
        </w:rPr>
      </w:pPr>
    </w:p>
    <w:p w14:paraId="58DDC411" w14:textId="76869D92" w:rsidR="00C91165" w:rsidRDefault="00FE3954" w:rsidP="00C91165">
      <w:pPr>
        <w:pStyle w:val="ListParagraph"/>
        <w:numPr>
          <w:ilvl w:val="1"/>
          <w:numId w:val="14"/>
        </w:numPr>
        <w:spacing w:line="240" w:lineRule="auto"/>
        <w:ind w:left="360"/>
        <w:contextualSpacing w:val="0"/>
        <w:rPr>
          <w:sz w:val="24"/>
          <w:szCs w:val="24"/>
          <w:lang w:val="en"/>
        </w:rPr>
      </w:pPr>
      <w:r>
        <w:rPr>
          <w:sz w:val="24"/>
          <w:szCs w:val="24"/>
          <w:lang w:val="en"/>
        </w:rPr>
        <w:t>H</w:t>
      </w:r>
      <w:r w:rsidRPr="00363BA1">
        <w:rPr>
          <w:sz w:val="24"/>
          <w:szCs w:val="24"/>
          <w:lang w:val="en"/>
        </w:rPr>
        <w:t xml:space="preserve">ow does each text define the primary threat to God’s </w:t>
      </w:r>
      <w:r>
        <w:rPr>
          <w:sz w:val="24"/>
          <w:szCs w:val="24"/>
          <w:lang w:val="en"/>
        </w:rPr>
        <w:t>creation</w:t>
      </w:r>
      <w:r w:rsidRPr="00363BA1">
        <w:rPr>
          <w:sz w:val="24"/>
          <w:szCs w:val="24"/>
          <w:lang w:val="en"/>
        </w:rPr>
        <w:t>?</w:t>
      </w:r>
      <w:r>
        <w:rPr>
          <w:sz w:val="24"/>
          <w:szCs w:val="24"/>
          <w:lang w:val="en"/>
        </w:rPr>
        <w:t xml:space="preserve"> What is a shared conclusion both texts speak to regarding the primary threat to God’s creation?</w:t>
      </w:r>
      <w:r w:rsidR="0096064A">
        <w:rPr>
          <w:sz w:val="24"/>
          <w:szCs w:val="24"/>
          <w:lang w:val="en"/>
        </w:rPr>
        <w:br/>
      </w:r>
      <w:r w:rsidR="0096064A">
        <w:rPr>
          <w:sz w:val="24"/>
          <w:szCs w:val="24"/>
          <w:lang w:val="en"/>
        </w:rPr>
        <w:br/>
      </w:r>
      <w:r w:rsidR="0096064A">
        <w:rPr>
          <w:sz w:val="24"/>
          <w:szCs w:val="24"/>
          <w:lang w:val="en"/>
        </w:rPr>
        <w:br/>
      </w:r>
      <w:r w:rsidR="0096064A">
        <w:rPr>
          <w:sz w:val="24"/>
          <w:szCs w:val="24"/>
          <w:lang w:val="en"/>
        </w:rPr>
        <w:br/>
      </w:r>
    </w:p>
    <w:p w14:paraId="0715F1B3" w14:textId="3E5E86F2" w:rsidR="00CE173A" w:rsidRDefault="00AC72D6" w:rsidP="00C91165">
      <w:pPr>
        <w:pStyle w:val="ListParagraph"/>
        <w:numPr>
          <w:ilvl w:val="1"/>
          <w:numId w:val="14"/>
        </w:numPr>
        <w:spacing w:line="240" w:lineRule="auto"/>
        <w:ind w:left="360"/>
        <w:contextualSpacing w:val="0"/>
        <w:rPr>
          <w:sz w:val="24"/>
          <w:szCs w:val="24"/>
          <w:lang w:val="en"/>
        </w:rPr>
      </w:pPr>
      <w:r>
        <w:rPr>
          <w:sz w:val="24"/>
          <w:szCs w:val="24"/>
          <w:lang w:val="en"/>
        </w:rPr>
        <w:t>How does Isaiah 11:1-9 relate to the Gospel?</w:t>
      </w:r>
      <w:r w:rsidR="0096064A">
        <w:rPr>
          <w:sz w:val="24"/>
          <w:szCs w:val="24"/>
          <w:lang w:val="en"/>
        </w:rPr>
        <w:br/>
      </w:r>
      <w:r w:rsidR="0096064A">
        <w:rPr>
          <w:sz w:val="24"/>
          <w:szCs w:val="24"/>
          <w:lang w:val="en"/>
        </w:rPr>
        <w:br/>
      </w:r>
      <w:r w:rsidR="0096064A">
        <w:rPr>
          <w:sz w:val="24"/>
          <w:szCs w:val="24"/>
          <w:lang w:val="en"/>
        </w:rPr>
        <w:br/>
      </w:r>
    </w:p>
    <w:p w14:paraId="5672B7B2" w14:textId="77777777" w:rsidR="006533DE" w:rsidRDefault="006533DE" w:rsidP="006533DE">
      <w:pPr>
        <w:pStyle w:val="ListParagraph"/>
        <w:spacing w:line="240" w:lineRule="auto"/>
        <w:ind w:left="360"/>
        <w:contextualSpacing w:val="0"/>
        <w:rPr>
          <w:sz w:val="24"/>
          <w:szCs w:val="24"/>
          <w:lang w:val="en"/>
        </w:rPr>
      </w:pPr>
    </w:p>
    <w:p w14:paraId="4EB7966B" w14:textId="7B9A2094" w:rsidR="00C91165" w:rsidRDefault="00DA72A0" w:rsidP="00C91165">
      <w:pPr>
        <w:pStyle w:val="ListParagraph"/>
        <w:numPr>
          <w:ilvl w:val="1"/>
          <w:numId w:val="14"/>
        </w:numPr>
        <w:spacing w:line="240" w:lineRule="auto"/>
        <w:ind w:left="360"/>
        <w:contextualSpacing w:val="0"/>
        <w:rPr>
          <w:sz w:val="24"/>
          <w:szCs w:val="24"/>
          <w:lang w:val="en"/>
        </w:rPr>
      </w:pPr>
      <w:r>
        <w:rPr>
          <w:sz w:val="24"/>
          <w:szCs w:val="24"/>
          <w:lang w:val="en"/>
        </w:rPr>
        <w:t>How should Isaiah 11:1-9 encourage us to live in a state of settled joy/blessedness and cause us to act in the present?</w:t>
      </w:r>
      <w:r w:rsidR="0096064A">
        <w:rPr>
          <w:sz w:val="24"/>
          <w:szCs w:val="24"/>
          <w:lang w:val="en"/>
        </w:rPr>
        <w:br/>
      </w:r>
      <w:r w:rsidR="0096064A">
        <w:rPr>
          <w:sz w:val="24"/>
          <w:szCs w:val="24"/>
          <w:lang w:val="en"/>
        </w:rPr>
        <w:br/>
      </w:r>
      <w:r w:rsidR="0096064A">
        <w:rPr>
          <w:sz w:val="24"/>
          <w:szCs w:val="24"/>
          <w:lang w:val="en"/>
        </w:rPr>
        <w:br/>
      </w:r>
    </w:p>
    <w:p w14:paraId="72F3A7DB" w14:textId="77777777" w:rsidR="006533DE" w:rsidRDefault="006533DE" w:rsidP="006533DE">
      <w:pPr>
        <w:pStyle w:val="ListParagraph"/>
        <w:spacing w:line="240" w:lineRule="auto"/>
        <w:ind w:left="360"/>
        <w:contextualSpacing w:val="0"/>
        <w:rPr>
          <w:sz w:val="24"/>
          <w:szCs w:val="24"/>
          <w:lang w:val="en"/>
        </w:rPr>
      </w:pPr>
    </w:p>
    <w:p w14:paraId="59CF6809" w14:textId="23B917A5" w:rsidR="00DC0597" w:rsidRPr="00076E8D" w:rsidRDefault="0092643A" w:rsidP="00076E8D">
      <w:pPr>
        <w:pStyle w:val="ListParagraph"/>
        <w:numPr>
          <w:ilvl w:val="1"/>
          <w:numId w:val="14"/>
        </w:numPr>
        <w:spacing w:line="240" w:lineRule="auto"/>
        <w:ind w:left="360"/>
        <w:contextualSpacing w:val="0"/>
        <w:rPr>
          <w:sz w:val="24"/>
          <w:szCs w:val="24"/>
          <w:lang w:val="en"/>
        </w:rPr>
      </w:pPr>
      <w:r>
        <w:rPr>
          <w:sz w:val="24"/>
          <w:szCs w:val="24"/>
          <w:lang w:val="en"/>
        </w:rPr>
        <w:t>Summarize Isaiah 11:1-9 in 21 words or less.</w:t>
      </w:r>
      <w:r w:rsidR="0096064A" w:rsidRPr="00076E8D">
        <w:rPr>
          <w:sz w:val="24"/>
          <w:szCs w:val="24"/>
          <w:lang w:val="en"/>
        </w:rPr>
        <w:br/>
      </w:r>
      <w:r w:rsidR="0096064A" w:rsidRPr="00076E8D">
        <w:rPr>
          <w:sz w:val="24"/>
          <w:szCs w:val="24"/>
          <w:lang w:val="en"/>
        </w:rPr>
        <w:br/>
      </w:r>
    </w:p>
    <w:sectPr w:rsidR="00DC0597" w:rsidRPr="00076E8D"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5AEC" w14:textId="77777777" w:rsidR="001937D0" w:rsidRDefault="001937D0" w:rsidP="00ED3079">
      <w:pPr>
        <w:spacing w:after="0" w:line="240" w:lineRule="auto"/>
      </w:pPr>
      <w:r>
        <w:separator/>
      </w:r>
    </w:p>
  </w:endnote>
  <w:endnote w:type="continuationSeparator" w:id="0">
    <w:p w14:paraId="1B17387A" w14:textId="77777777" w:rsidR="001937D0" w:rsidRDefault="001937D0"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neer Extras">
    <w:altName w:val="Calibri"/>
    <w:panose1 w:val="020B06040202020202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1BC73F88"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6C1E" w14:textId="77777777" w:rsidR="001937D0" w:rsidRDefault="001937D0" w:rsidP="00ED3079">
      <w:pPr>
        <w:spacing w:after="0" w:line="240" w:lineRule="auto"/>
      </w:pPr>
      <w:r>
        <w:separator/>
      </w:r>
    </w:p>
  </w:footnote>
  <w:footnote w:type="continuationSeparator" w:id="0">
    <w:p w14:paraId="7BDFE77B" w14:textId="77777777" w:rsidR="001937D0" w:rsidRDefault="001937D0"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9C12" w14:textId="77777777" w:rsidR="00ED3079" w:rsidRDefault="00ED3079" w:rsidP="00ED3079">
    <w:pPr>
      <w:spacing w:after="0" w:line="240" w:lineRule="auto"/>
      <w:jc w:val="center"/>
    </w:pPr>
    <w:r>
      <w:t>Summit Woods Baptist Church</w:t>
    </w:r>
  </w:p>
  <w:p w14:paraId="197A2C64"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EE13B87"/>
    <w:multiLevelType w:val="hybridMultilevel"/>
    <w:tmpl w:val="933E4C88"/>
    <w:lvl w:ilvl="0" w:tplc="6000653A">
      <w:start w:val="12"/>
      <w:numFmt w:val="bullet"/>
      <w:lvlText w:val="-"/>
      <w:lvlJc w:val="left"/>
      <w:pPr>
        <w:ind w:left="720" w:hanging="360"/>
      </w:pPr>
      <w:rPr>
        <w:rFonts w:ascii="Calibri" w:eastAsiaTheme="minorHAnsi" w:hAnsi="Calibri" w:cs="Calibri"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5253D"/>
    <w:multiLevelType w:val="multilevel"/>
    <w:tmpl w:val="00540984"/>
    <w:lvl w:ilvl="0">
      <w:start w:val="1"/>
      <w:numFmt w:val="bullet"/>
      <w:lvlText w:val="q"/>
      <w:lvlJc w:val="left"/>
      <w:pPr>
        <w:ind w:left="360" w:hanging="360"/>
      </w:pPr>
      <w:rPr>
        <w:rFonts w:ascii="Veneer Extras" w:hAnsi="Veneer Extra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9634502">
    <w:abstractNumId w:val="9"/>
  </w:num>
  <w:num w:numId="2" w16cid:durableId="838692440">
    <w:abstractNumId w:val="6"/>
  </w:num>
  <w:num w:numId="3" w16cid:durableId="326640834">
    <w:abstractNumId w:val="11"/>
  </w:num>
  <w:num w:numId="4" w16cid:durableId="494995565">
    <w:abstractNumId w:val="5"/>
  </w:num>
  <w:num w:numId="5" w16cid:durableId="1914969433">
    <w:abstractNumId w:val="1"/>
  </w:num>
  <w:num w:numId="6" w16cid:durableId="1467163117">
    <w:abstractNumId w:val="10"/>
  </w:num>
  <w:num w:numId="7" w16cid:durableId="1624268315">
    <w:abstractNumId w:val="12"/>
  </w:num>
  <w:num w:numId="8" w16cid:durableId="374624144">
    <w:abstractNumId w:val="3"/>
  </w:num>
  <w:num w:numId="9" w16cid:durableId="556432752">
    <w:abstractNumId w:val="7"/>
  </w:num>
  <w:num w:numId="10" w16cid:durableId="871261528">
    <w:abstractNumId w:val="0"/>
  </w:num>
  <w:num w:numId="11" w16cid:durableId="1820145723">
    <w:abstractNumId w:val="4"/>
  </w:num>
  <w:num w:numId="12" w16cid:durableId="112944638">
    <w:abstractNumId w:val="14"/>
  </w:num>
  <w:num w:numId="13" w16cid:durableId="20593812">
    <w:abstractNumId w:val="2"/>
  </w:num>
  <w:num w:numId="14" w16cid:durableId="1119646612">
    <w:abstractNumId w:val="13"/>
  </w:num>
  <w:num w:numId="15" w16cid:durableId="1470397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8B"/>
    <w:rsid w:val="0000117C"/>
    <w:rsid w:val="00005FBF"/>
    <w:rsid w:val="00007B7A"/>
    <w:rsid w:val="0001234A"/>
    <w:rsid w:val="00016C04"/>
    <w:rsid w:val="000377AA"/>
    <w:rsid w:val="00046051"/>
    <w:rsid w:val="00056B21"/>
    <w:rsid w:val="00065F57"/>
    <w:rsid w:val="00070889"/>
    <w:rsid w:val="00071CC6"/>
    <w:rsid w:val="000760EE"/>
    <w:rsid w:val="00076E8D"/>
    <w:rsid w:val="00077239"/>
    <w:rsid w:val="000855E6"/>
    <w:rsid w:val="0008666D"/>
    <w:rsid w:val="00092496"/>
    <w:rsid w:val="00095A58"/>
    <w:rsid w:val="000A5CAB"/>
    <w:rsid w:val="000C19F2"/>
    <w:rsid w:val="000E6F7B"/>
    <w:rsid w:val="000F2268"/>
    <w:rsid w:val="00106CFF"/>
    <w:rsid w:val="001170AA"/>
    <w:rsid w:val="0016403D"/>
    <w:rsid w:val="00183C56"/>
    <w:rsid w:val="00190E0A"/>
    <w:rsid w:val="001937D0"/>
    <w:rsid w:val="001B4ED8"/>
    <w:rsid w:val="001D11EC"/>
    <w:rsid w:val="001F27EE"/>
    <w:rsid w:val="00204F83"/>
    <w:rsid w:val="002102DD"/>
    <w:rsid w:val="002613F3"/>
    <w:rsid w:val="002743EF"/>
    <w:rsid w:val="00277AA9"/>
    <w:rsid w:val="0028354E"/>
    <w:rsid w:val="002A5CD5"/>
    <w:rsid w:val="002D04E1"/>
    <w:rsid w:val="002D51C3"/>
    <w:rsid w:val="002F0BCB"/>
    <w:rsid w:val="00315F11"/>
    <w:rsid w:val="003201F1"/>
    <w:rsid w:val="00324F30"/>
    <w:rsid w:val="0032773B"/>
    <w:rsid w:val="00345774"/>
    <w:rsid w:val="003469AF"/>
    <w:rsid w:val="00346C10"/>
    <w:rsid w:val="00381DDE"/>
    <w:rsid w:val="00383890"/>
    <w:rsid w:val="003B2EF2"/>
    <w:rsid w:val="003E3558"/>
    <w:rsid w:val="003E5B56"/>
    <w:rsid w:val="00400800"/>
    <w:rsid w:val="00412933"/>
    <w:rsid w:val="00433673"/>
    <w:rsid w:val="00453812"/>
    <w:rsid w:val="00461391"/>
    <w:rsid w:val="00473009"/>
    <w:rsid w:val="00473E9E"/>
    <w:rsid w:val="00487F23"/>
    <w:rsid w:val="0049139A"/>
    <w:rsid w:val="00495515"/>
    <w:rsid w:val="004C4FE4"/>
    <w:rsid w:val="004D311D"/>
    <w:rsid w:val="004E32C6"/>
    <w:rsid w:val="004E3897"/>
    <w:rsid w:val="004E4E73"/>
    <w:rsid w:val="004F1FD0"/>
    <w:rsid w:val="005024CF"/>
    <w:rsid w:val="00526340"/>
    <w:rsid w:val="00533EAA"/>
    <w:rsid w:val="00544BD4"/>
    <w:rsid w:val="00554669"/>
    <w:rsid w:val="0058176A"/>
    <w:rsid w:val="00586738"/>
    <w:rsid w:val="005B3ED9"/>
    <w:rsid w:val="005B5D5A"/>
    <w:rsid w:val="005C6773"/>
    <w:rsid w:val="005C754F"/>
    <w:rsid w:val="005E3322"/>
    <w:rsid w:val="00606EB8"/>
    <w:rsid w:val="00607C8B"/>
    <w:rsid w:val="006122A8"/>
    <w:rsid w:val="0062113D"/>
    <w:rsid w:val="00622B31"/>
    <w:rsid w:val="0063275A"/>
    <w:rsid w:val="00647D26"/>
    <w:rsid w:val="006511DE"/>
    <w:rsid w:val="006533DE"/>
    <w:rsid w:val="00654D6E"/>
    <w:rsid w:val="00655B75"/>
    <w:rsid w:val="00660267"/>
    <w:rsid w:val="006654E7"/>
    <w:rsid w:val="006748FF"/>
    <w:rsid w:val="006836AA"/>
    <w:rsid w:val="00684716"/>
    <w:rsid w:val="006A3B07"/>
    <w:rsid w:val="006D4571"/>
    <w:rsid w:val="006E276E"/>
    <w:rsid w:val="006F66F2"/>
    <w:rsid w:val="00730B15"/>
    <w:rsid w:val="00743EFE"/>
    <w:rsid w:val="00767DAD"/>
    <w:rsid w:val="00775387"/>
    <w:rsid w:val="00783269"/>
    <w:rsid w:val="00786D74"/>
    <w:rsid w:val="007B7665"/>
    <w:rsid w:val="007C2898"/>
    <w:rsid w:val="007C7737"/>
    <w:rsid w:val="007C7890"/>
    <w:rsid w:val="007D5227"/>
    <w:rsid w:val="007E2752"/>
    <w:rsid w:val="007E33F1"/>
    <w:rsid w:val="00802460"/>
    <w:rsid w:val="0080586D"/>
    <w:rsid w:val="00805E46"/>
    <w:rsid w:val="008164A1"/>
    <w:rsid w:val="008418F7"/>
    <w:rsid w:val="00845DB9"/>
    <w:rsid w:val="0084661C"/>
    <w:rsid w:val="0087131A"/>
    <w:rsid w:val="008739C5"/>
    <w:rsid w:val="008C1755"/>
    <w:rsid w:val="008C22DA"/>
    <w:rsid w:val="008D0442"/>
    <w:rsid w:val="008D34F3"/>
    <w:rsid w:val="008E6A3B"/>
    <w:rsid w:val="008F2EE6"/>
    <w:rsid w:val="008F7BAF"/>
    <w:rsid w:val="00901E03"/>
    <w:rsid w:val="00903156"/>
    <w:rsid w:val="0092643A"/>
    <w:rsid w:val="00935A27"/>
    <w:rsid w:val="009444EC"/>
    <w:rsid w:val="0096064A"/>
    <w:rsid w:val="00966766"/>
    <w:rsid w:val="00970527"/>
    <w:rsid w:val="00974358"/>
    <w:rsid w:val="00983B48"/>
    <w:rsid w:val="00986046"/>
    <w:rsid w:val="009A1627"/>
    <w:rsid w:val="009A5A0C"/>
    <w:rsid w:val="009C0951"/>
    <w:rsid w:val="009D505E"/>
    <w:rsid w:val="009E1E15"/>
    <w:rsid w:val="009E64AA"/>
    <w:rsid w:val="009F28F8"/>
    <w:rsid w:val="00A06AB5"/>
    <w:rsid w:val="00A10338"/>
    <w:rsid w:val="00A20C06"/>
    <w:rsid w:val="00A22FE9"/>
    <w:rsid w:val="00A41DDD"/>
    <w:rsid w:val="00A55A73"/>
    <w:rsid w:val="00A658C5"/>
    <w:rsid w:val="00AA1A77"/>
    <w:rsid w:val="00AC12CA"/>
    <w:rsid w:val="00AC1CE3"/>
    <w:rsid w:val="00AC72D6"/>
    <w:rsid w:val="00AE401A"/>
    <w:rsid w:val="00AE46C0"/>
    <w:rsid w:val="00AF3801"/>
    <w:rsid w:val="00B24495"/>
    <w:rsid w:val="00B402EC"/>
    <w:rsid w:val="00B5052E"/>
    <w:rsid w:val="00B743CE"/>
    <w:rsid w:val="00B75042"/>
    <w:rsid w:val="00B93616"/>
    <w:rsid w:val="00B94B4E"/>
    <w:rsid w:val="00BE4C80"/>
    <w:rsid w:val="00C01449"/>
    <w:rsid w:val="00C33881"/>
    <w:rsid w:val="00C4707C"/>
    <w:rsid w:val="00C53808"/>
    <w:rsid w:val="00C7056D"/>
    <w:rsid w:val="00C720A6"/>
    <w:rsid w:val="00C774E6"/>
    <w:rsid w:val="00C80AD1"/>
    <w:rsid w:val="00C84E75"/>
    <w:rsid w:val="00C90A74"/>
    <w:rsid w:val="00C91165"/>
    <w:rsid w:val="00CA019D"/>
    <w:rsid w:val="00CB16F7"/>
    <w:rsid w:val="00CB7F91"/>
    <w:rsid w:val="00CC697E"/>
    <w:rsid w:val="00CD5372"/>
    <w:rsid w:val="00CE01A1"/>
    <w:rsid w:val="00CE173A"/>
    <w:rsid w:val="00CE2378"/>
    <w:rsid w:val="00CE298F"/>
    <w:rsid w:val="00CF1EB0"/>
    <w:rsid w:val="00D23C92"/>
    <w:rsid w:val="00D25C7B"/>
    <w:rsid w:val="00D45B48"/>
    <w:rsid w:val="00D572DD"/>
    <w:rsid w:val="00D641CA"/>
    <w:rsid w:val="00D64B85"/>
    <w:rsid w:val="00D74CDA"/>
    <w:rsid w:val="00D74F01"/>
    <w:rsid w:val="00D74F1F"/>
    <w:rsid w:val="00DA0072"/>
    <w:rsid w:val="00DA1D2E"/>
    <w:rsid w:val="00DA72A0"/>
    <w:rsid w:val="00DB2EA4"/>
    <w:rsid w:val="00DC0006"/>
    <w:rsid w:val="00DC0597"/>
    <w:rsid w:val="00DC14D5"/>
    <w:rsid w:val="00DC6CA5"/>
    <w:rsid w:val="00DC6F4D"/>
    <w:rsid w:val="00DE5DF8"/>
    <w:rsid w:val="00DF053E"/>
    <w:rsid w:val="00E0109C"/>
    <w:rsid w:val="00E0716F"/>
    <w:rsid w:val="00E15F8C"/>
    <w:rsid w:val="00E27A6F"/>
    <w:rsid w:val="00E312AD"/>
    <w:rsid w:val="00E369F3"/>
    <w:rsid w:val="00E37D22"/>
    <w:rsid w:val="00E41B6C"/>
    <w:rsid w:val="00E509E0"/>
    <w:rsid w:val="00E50F66"/>
    <w:rsid w:val="00E61D4E"/>
    <w:rsid w:val="00E67FF9"/>
    <w:rsid w:val="00E766CC"/>
    <w:rsid w:val="00E8291D"/>
    <w:rsid w:val="00E86823"/>
    <w:rsid w:val="00E964D0"/>
    <w:rsid w:val="00EA4BAE"/>
    <w:rsid w:val="00EB168F"/>
    <w:rsid w:val="00EB303F"/>
    <w:rsid w:val="00EB5841"/>
    <w:rsid w:val="00ED3079"/>
    <w:rsid w:val="00F262BE"/>
    <w:rsid w:val="00F37406"/>
    <w:rsid w:val="00F54BE7"/>
    <w:rsid w:val="00F6518D"/>
    <w:rsid w:val="00F727CE"/>
    <w:rsid w:val="00F83F95"/>
    <w:rsid w:val="00F8709B"/>
    <w:rsid w:val="00FC1F96"/>
    <w:rsid w:val="00FD0E39"/>
    <w:rsid w:val="00FD3619"/>
    <w:rsid w:val="00FD3C76"/>
    <w:rsid w:val="00FD50D3"/>
    <w:rsid w:val="00FD6072"/>
    <w:rsid w:val="00FE3954"/>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9136"/>
  <w15:chartTrackingRefBased/>
  <w15:docId w15:val="{3AB12925-5650-3945-AB29-372906E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customXml/itemProps2.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4.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Bortel</dc:creator>
  <cp:keywords/>
  <dc:description/>
  <cp:lastModifiedBy>Campbell Bortel</cp:lastModifiedBy>
  <cp:revision>63</cp:revision>
  <cp:lastPrinted>2025-12-07T14:52:00Z</cp:lastPrinted>
  <dcterms:created xsi:type="dcterms:W3CDTF">2025-12-02T02:40:00Z</dcterms:created>
  <dcterms:modified xsi:type="dcterms:W3CDTF">2025-12-07T14:52:00Z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