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7A878EA0" wp14:textId="01DC99E7">
      <w:r w:rsidRPr="3D62BD7D" w:rsidR="18FFDAC1">
        <w:rPr>
          <w:rFonts w:ascii="Roboto" w:hAnsi="Roboto" w:eastAsia="Roboto" w:cs="Roboto"/>
          <w:b w:val="0"/>
          <w:bCs w:val="0"/>
          <w:i w:val="0"/>
          <w:iCs w:val="0"/>
          <w:caps w:val="0"/>
          <w:smallCaps w:val="0"/>
          <w:noProof w:val="0"/>
          <w:color w:val="000000" w:themeColor="text1" w:themeTint="FF" w:themeShade="FF"/>
          <w:sz w:val="24"/>
          <w:szCs w:val="24"/>
          <w:lang w:val="en-US"/>
        </w:rPr>
        <w:t xml:space="preserve">First Peter was written to the churches of Asia Minor, identifying them as “temporary residents and foreigners” (2:11). After establishing who they were, Peter goes on to instruct them in the way that they were to represent the Kingdom of God. </w:t>
      </w:r>
    </w:p>
    <w:p xmlns:wp14="http://schemas.microsoft.com/office/word/2010/wordml" w14:paraId="027BEA6B" wp14:textId="6C619F3A">
      <w:r w:rsidRPr="3D62BD7D" w:rsidR="18FFDAC1">
        <w:rPr>
          <w:rFonts w:ascii="Calibri" w:hAnsi="Calibri" w:eastAsia="Calibri" w:cs="Calibri"/>
          <w:b w:val="0"/>
          <w:bCs w:val="0"/>
          <w:i w:val="0"/>
          <w:iCs w:val="0"/>
          <w:caps w:val="0"/>
          <w:smallCaps w:val="0"/>
          <w:noProof w:val="0"/>
          <w:color w:val="242424"/>
          <w:sz w:val="22"/>
          <w:szCs w:val="22"/>
          <w:lang w:val="en-US"/>
        </w:rPr>
        <w:t xml:space="preserve"> </w:t>
      </w:r>
    </w:p>
    <w:p xmlns:wp14="http://schemas.microsoft.com/office/word/2010/wordml" w14:paraId="7B19BA3F" wp14:textId="6AB33878">
      <w:r w:rsidRPr="3D62BD7D" w:rsidR="18FFDAC1">
        <w:rPr>
          <w:rFonts w:ascii="Roboto" w:hAnsi="Roboto" w:eastAsia="Roboto" w:cs="Roboto"/>
          <w:b w:val="0"/>
          <w:bCs w:val="0"/>
          <w:i w:val="0"/>
          <w:iCs w:val="0"/>
          <w:caps w:val="0"/>
          <w:smallCaps w:val="0"/>
          <w:noProof w:val="0"/>
          <w:color w:val="000000" w:themeColor="text1" w:themeTint="FF" w:themeShade="FF"/>
          <w:sz w:val="24"/>
          <w:szCs w:val="24"/>
          <w:lang w:val="en-US"/>
        </w:rPr>
        <w:t>The passage that we are considering this Sunday, February 12th, is not about the roles that we are to take in the Kingdom of God, but is focused on how we live in the culture in which we grew up so that we do not hinder the message of the Gospel.</w:t>
      </w:r>
    </w:p>
    <w:p xmlns:wp14="http://schemas.microsoft.com/office/word/2010/wordml" w14:paraId="40F569EE" wp14:textId="0A926686">
      <w:r w:rsidRPr="3D62BD7D" w:rsidR="18FFDAC1">
        <w:rPr>
          <w:rFonts w:ascii="Calibri" w:hAnsi="Calibri" w:eastAsia="Calibri" w:cs="Calibri"/>
          <w:b w:val="0"/>
          <w:bCs w:val="0"/>
          <w:i w:val="0"/>
          <w:iCs w:val="0"/>
          <w:caps w:val="0"/>
          <w:smallCaps w:val="0"/>
          <w:noProof w:val="0"/>
          <w:color w:val="242424"/>
          <w:sz w:val="22"/>
          <w:szCs w:val="22"/>
          <w:lang w:val="en-US"/>
        </w:rPr>
        <w:t xml:space="preserve"> </w:t>
      </w:r>
    </w:p>
    <w:p xmlns:wp14="http://schemas.microsoft.com/office/word/2010/wordml" w14:paraId="0CA6B66E" wp14:textId="07FCE69A">
      <w:r w:rsidRPr="3D62BD7D" w:rsidR="18FFDAC1">
        <w:rPr>
          <w:rFonts w:ascii="Roboto" w:hAnsi="Roboto" w:eastAsia="Roboto" w:cs="Roboto"/>
          <w:b w:val="0"/>
          <w:bCs w:val="0"/>
          <w:i w:val="0"/>
          <w:iCs w:val="0"/>
          <w:caps w:val="0"/>
          <w:smallCaps w:val="0"/>
          <w:noProof w:val="0"/>
          <w:color w:val="000000" w:themeColor="text1" w:themeTint="FF" w:themeShade="FF"/>
          <w:sz w:val="24"/>
          <w:szCs w:val="24"/>
          <w:lang w:val="en-US"/>
        </w:rPr>
        <w:t xml:space="preserve">Galatians 3:28 says, “There is no longer Jew or Gentile, slave or free, male and female. For you are all one in Christ Jesus.” This is exemplified in the fact that the gifts that Jesus gave to the church are not gender specific, but rather the New Testament narrative reveals both males and females exercising the gifts of Ephesians 4. </w:t>
      </w:r>
    </w:p>
    <w:p xmlns:wp14="http://schemas.microsoft.com/office/word/2010/wordml" w:rsidP="3D62BD7D" w14:paraId="711812C4" wp14:textId="45F2E9C6">
      <w:pPr>
        <w:rPr>
          <w:rFonts w:ascii="Calibri" w:hAnsi="Calibri" w:eastAsia="Calibri" w:cs="Calibri"/>
          <w:b w:val="0"/>
          <w:bCs w:val="0"/>
          <w:i w:val="0"/>
          <w:iCs w:val="0"/>
          <w:caps w:val="0"/>
          <w:smallCaps w:val="0"/>
          <w:noProof w:val="0"/>
          <w:color w:val="242424"/>
          <w:sz w:val="22"/>
          <w:szCs w:val="22"/>
          <w:lang w:val="en-US"/>
        </w:rPr>
      </w:pPr>
    </w:p>
    <w:p xmlns:wp14="http://schemas.microsoft.com/office/word/2010/wordml" w:rsidP="3D62BD7D" w14:paraId="2C078E63" wp14:textId="07518B5A">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83DA7B"/>
    <w:rsid w:val="18FFDAC1"/>
    <w:rsid w:val="3283DA7B"/>
    <w:rsid w:val="3D62B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DA7B"/>
  <w15:chartTrackingRefBased/>
  <w15:docId w15:val="{B38D0532-CA84-4436-952C-42CE6E261C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aa919484f654e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2023-02-10T18:58:28.6769751Z</dcterms:created>
  <dcterms:modified xsi:type="dcterms:W3CDTF">2023-02-10T18:59:43.4596858Z</dcterms:modified>
  <dc:creator>Carlie Uglem</dc:creator>
  <lastModifiedBy>Carlie Uglem</lastModifiedBy>
</coreProperties>
</file>